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16E" w:rsidRDefault="000C316E" w:rsidP="000C316E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41D6B" w:rsidRPr="00A96193" w:rsidRDefault="00681B66">
      <w:pPr>
        <w:pStyle w:val="Nadpis1"/>
      </w:pPr>
      <w:r w:rsidRPr="00A96193">
        <w:t>9</w:t>
      </w:r>
      <w:r w:rsidR="00E1374F">
        <w:t>8</w:t>
      </w:r>
      <w:r w:rsidR="00241D6B" w:rsidRPr="00A96193">
        <w:t>/</w:t>
      </w:r>
      <w:r w:rsidR="002E709E" w:rsidRPr="00A96193">
        <w:t>0</w:t>
      </w:r>
      <w:r w:rsidR="007F1DE6">
        <w:t>2</w:t>
      </w:r>
      <w:r w:rsidR="00241D6B" w:rsidRPr="00A96193">
        <w:t xml:space="preserve"> – Odbor rozvoje</w:t>
      </w: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E1374F">
        <w:rPr>
          <w:szCs w:val="24"/>
        </w:rPr>
        <w:t>4</w:t>
      </w:r>
      <w:r w:rsidRPr="001511F7">
        <w:rPr>
          <w:szCs w:val="24"/>
        </w:rPr>
        <w:t xml:space="preserve">. </w:t>
      </w:r>
      <w:r w:rsidR="00E1374F">
        <w:rPr>
          <w:szCs w:val="24"/>
        </w:rPr>
        <w:t>dubna</w:t>
      </w:r>
      <w:r w:rsidR="00495924" w:rsidRPr="001511F7">
        <w:rPr>
          <w:szCs w:val="24"/>
        </w:rPr>
        <w:t xml:space="preserve"> 201</w:t>
      </w:r>
      <w:r w:rsidR="003809B6">
        <w:rPr>
          <w:szCs w:val="24"/>
        </w:rPr>
        <w:t>8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051118" w:rsidRPr="00242C2F" w:rsidRDefault="00241D6B" w:rsidP="00051118">
      <w:pPr>
        <w:pStyle w:val="Nadpis2"/>
        <w:ind w:left="0" w:firstLine="0"/>
        <w:jc w:val="both"/>
        <w:rPr>
          <w:bCs w:val="0"/>
        </w:rPr>
      </w:pPr>
      <w:r>
        <w:br w:type="page"/>
      </w:r>
      <w:r w:rsidR="00051118">
        <w:lastRenderedPageBreak/>
        <w:t>1</w:t>
      </w:r>
      <w:r w:rsidR="00051118" w:rsidRPr="00242C2F">
        <w:t>)</w:t>
      </w:r>
      <w:r w:rsidR="00051118" w:rsidRPr="00242C2F">
        <w:rPr>
          <w:bCs w:val="0"/>
        </w:rPr>
        <w:t xml:space="preserve"> </w:t>
      </w:r>
      <w:r w:rsidR="00051118">
        <w:rPr>
          <w:bCs w:val="0"/>
        </w:rPr>
        <w:t>Podněty k pořízení změny regulačního plánu Za Stínadly</w:t>
      </w:r>
    </w:p>
    <w:p w:rsidR="00051118" w:rsidRPr="00242C2F" w:rsidRDefault="00051118" w:rsidP="00051118"/>
    <w:p w:rsidR="00051118" w:rsidRPr="004E0C61" w:rsidRDefault="00051118" w:rsidP="00051118">
      <w:pPr>
        <w:jc w:val="both"/>
        <w:rPr>
          <w:b/>
          <w:bCs/>
        </w:rPr>
      </w:pPr>
      <w:r w:rsidRPr="004E0C61">
        <w:rPr>
          <w:b/>
          <w:bCs/>
        </w:rPr>
        <w:t>Návrh usnesení:</w:t>
      </w:r>
    </w:p>
    <w:p w:rsidR="00051118" w:rsidRPr="000F3901" w:rsidRDefault="00051118" w:rsidP="00051118">
      <w:r w:rsidRPr="000F3901">
        <w:t>RM po projednání</w:t>
      </w:r>
    </w:p>
    <w:p w:rsidR="00051118" w:rsidRDefault="00051118" w:rsidP="00051118">
      <w:pPr>
        <w:pStyle w:val="Nadpis3"/>
        <w:jc w:val="both"/>
      </w:pPr>
      <w:r>
        <w:t>I. doporučuje ZM rozhodnout</w:t>
      </w:r>
    </w:p>
    <w:p w:rsidR="00051118" w:rsidRDefault="00051118" w:rsidP="00051118">
      <w:pPr>
        <w:jc w:val="both"/>
        <w:rPr>
          <w:color w:val="000000"/>
        </w:rPr>
      </w:pPr>
      <w:r>
        <w:rPr>
          <w:color w:val="000000"/>
        </w:rPr>
        <w:t>dle § 6 odst. 5 zákona č. 183/2006 Sb., o územním plánování a stavebním řádu (stavební zákon), ve znění pozdějších předpisů, o pořízení zm</w:t>
      </w:r>
      <w:r w:rsidRPr="00750166">
        <w:t xml:space="preserve">ěny </w:t>
      </w:r>
      <w:proofErr w:type="gramStart"/>
      <w:r w:rsidRPr="00750166">
        <w:t>č.1 regulačního</w:t>
      </w:r>
      <w:proofErr w:type="gramEnd"/>
      <w:r w:rsidRPr="00750166">
        <w:t xml:space="preserve"> </w:t>
      </w:r>
      <w:r>
        <w:rPr>
          <w:color w:val="000000"/>
        </w:rPr>
        <w:t>plánu Za Stínadly,</w:t>
      </w:r>
      <w:r w:rsidRPr="00252F05">
        <w:t xml:space="preserve"> </w:t>
      </w:r>
      <w:r>
        <w:t>změna regulačního plánu Za Stínadly bude pořizována zkráceným postupem dle ustanovení § 72 až § 75 zákona č. 183/2006 Sb., o územním plánování a stavebním řádu (stavební zákon), ve znění pozdějších předpisů</w:t>
      </w:r>
    </w:p>
    <w:p w:rsidR="00051118" w:rsidRDefault="00051118" w:rsidP="00051118">
      <w:pPr>
        <w:pStyle w:val="Nadpis3"/>
        <w:jc w:val="both"/>
      </w:pPr>
      <w:r>
        <w:t>II. doporučuje ZM rozhodnout</w:t>
      </w:r>
    </w:p>
    <w:p w:rsidR="00051118" w:rsidRDefault="00051118" w:rsidP="00051118">
      <w:pPr>
        <w:jc w:val="both"/>
        <w:rPr>
          <w:color w:val="000000"/>
        </w:rPr>
      </w:pPr>
      <w:r>
        <w:rPr>
          <w:color w:val="000000"/>
        </w:rPr>
        <w:t xml:space="preserve">o obsahu </w:t>
      </w:r>
      <w:r w:rsidRPr="00750166">
        <w:t xml:space="preserve">změny </w:t>
      </w:r>
      <w:proofErr w:type="gramStart"/>
      <w:r w:rsidRPr="00750166">
        <w:t>č.1 regulačního</w:t>
      </w:r>
      <w:proofErr w:type="gramEnd"/>
      <w:r w:rsidRPr="00750166">
        <w:t xml:space="preserve"> </w:t>
      </w:r>
      <w:r>
        <w:rPr>
          <w:color w:val="000000"/>
        </w:rPr>
        <w:t xml:space="preserve">plánu Za Stínadly – obsahem změny regulačního plánu Za Stínadly je </w:t>
      </w:r>
      <w:r w:rsidRPr="004E0C61">
        <w:t xml:space="preserve">změna </w:t>
      </w:r>
      <w:r w:rsidRPr="00750166">
        <w:t>dopravního řešení v severozápadní části území spočívající ve zrušení průjezdné komunikace za slepou komunikaci s</w:t>
      </w:r>
      <w:r w:rsidR="001C4003" w:rsidRPr="00750166">
        <w:t> </w:t>
      </w:r>
      <w:r w:rsidRPr="00750166">
        <w:t>obratištěm</w:t>
      </w:r>
      <w:r w:rsidR="001C4003" w:rsidRPr="00750166">
        <w:t xml:space="preserve"> a úprava podmínek umísťování doplňkových staveb ke stavbě rodinného domu blíže než 25 metrů od pozemků určených k plnění funkcí lesa v západní části území řešeném regulačním plánem</w:t>
      </w:r>
      <w:r w:rsidRPr="00750166">
        <w:t xml:space="preserve"> (viz. příloha „Obsah změny č. 1 regulačního plánu Za Stínadly“)</w:t>
      </w:r>
    </w:p>
    <w:p w:rsidR="00051118" w:rsidRDefault="00051118" w:rsidP="00051118">
      <w:pPr>
        <w:pStyle w:val="Nadpis3"/>
        <w:jc w:val="both"/>
      </w:pPr>
      <w:r>
        <w:t>III. doporučuje ZM souhlasit</w:t>
      </w:r>
    </w:p>
    <w:p w:rsidR="00051118" w:rsidRDefault="00051118" w:rsidP="00051118">
      <w:pPr>
        <w:jc w:val="both"/>
        <w:rPr>
          <w:color w:val="000000"/>
        </w:rPr>
      </w:pPr>
      <w:r>
        <w:rPr>
          <w:color w:val="000000"/>
        </w:rPr>
        <w:t xml:space="preserve">s úplnou úhradou nákladů </w:t>
      </w:r>
      <w:r w:rsidRPr="00750166">
        <w:t xml:space="preserve">na zpracování změny </w:t>
      </w:r>
      <w:proofErr w:type="gramStart"/>
      <w:r w:rsidRPr="00750166">
        <w:t>č.1 regulačního</w:t>
      </w:r>
      <w:proofErr w:type="gramEnd"/>
      <w:r w:rsidRPr="00750166">
        <w:t xml:space="preserve"> plánu a vyhotovení úplného znění regulačního plánu po jeho změně od navrhovatel</w:t>
      </w:r>
      <w:r w:rsidR="001C4003" w:rsidRPr="00750166">
        <w:t>ů</w:t>
      </w:r>
      <w:r w:rsidRPr="00750166">
        <w:t xml:space="preserve"> změny regulačního plánu Za Stínadly dle § 72 odst. 4 zákona č. 183/2006 </w:t>
      </w:r>
      <w:r>
        <w:rPr>
          <w:color w:val="000000"/>
        </w:rPr>
        <w:t>Sb., o územním plánování a stavebním řádu (stavební zákon), ve znění pozdějších předpisů</w:t>
      </w:r>
    </w:p>
    <w:p w:rsidR="00051118" w:rsidRDefault="00750166" w:rsidP="00051118">
      <w:pPr>
        <w:pStyle w:val="Nadpis3"/>
        <w:jc w:val="both"/>
      </w:pPr>
      <w:r>
        <w:t>IV</w:t>
      </w:r>
      <w:r w:rsidR="00051118">
        <w:t>. doporučuje ZM uložit</w:t>
      </w:r>
    </w:p>
    <w:p w:rsidR="00051118" w:rsidRPr="00750166" w:rsidRDefault="00051118" w:rsidP="00051118">
      <w:pPr>
        <w:jc w:val="both"/>
      </w:pPr>
      <w:r w:rsidRPr="00750166">
        <w:t>odboru rozvoje</w:t>
      </w:r>
      <w:r w:rsidRPr="00750166">
        <w:rPr>
          <w:szCs w:val="22"/>
        </w:rPr>
        <w:t xml:space="preserve"> zajistit projednání předmětn</w:t>
      </w:r>
      <w:r w:rsidR="001C4003" w:rsidRPr="00750166">
        <w:rPr>
          <w:szCs w:val="22"/>
        </w:rPr>
        <w:t>é</w:t>
      </w:r>
      <w:r w:rsidRPr="00750166">
        <w:rPr>
          <w:szCs w:val="22"/>
        </w:rPr>
        <w:t xml:space="preserve"> změn</w:t>
      </w:r>
      <w:r w:rsidR="001C4003" w:rsidRPr="00750166">
        <w:rPr>
          <w:szCs w:val="22"/>
        </w:rPr>
        <w:t>y</w:t>
      </w:r>
      <w:r w:rsidRPr="00750166">
        <w:rPr>
          <w:szCs w:val="22"/>
        </w:rPr>
        <w:t xml:space="preserve"> regulačního plánu Za Stínadly zkráceným postupem </w:t>
      </w:r>
      <w:r w:rsidRPr="00750166">
        <w:t>dle ustanovení § 72 až § 75 zákona č. 183/2006 Sb., o územním plánování a stavebním řádu (stavební zákon), ve znění pozdějších předpisů</w:t>
      </w:r>
    </w:p>
    <w:p w:rsidR="00051118" w:rsidRDefault="00750166" w:rsidP="00051118">
      <w:pPr>
        <w:pStyle w:val="Nadpis3"/>
        <w:jc w:val="both"/>
      </w:pPr>
      <w:r>
        <w:t>V</w:t>
      </w:r>
      <w:r w:rsidR="00051118">
        <w:t>. ukládá</w:t>
      </w:r>
    </w:p>
    <w:p w:rsidR="00051118" w:rsidRPr="0071524B" w:rsidRDefault="00051118" w:rsidP="00051118">
      <w:pPr>
        <w:jc w:val="both"/>
      </w:pPr>
      <w:r>
        <w:rPr>
          <w:color w:val="000000"/>
        </w:rPr>
        <w:t>odboru rozvoje předložit podněty k pořízení změny regulačního plánu Za Stínadly na jednání Zastupitelstva města Strakonic</w:t>
      </w:r>
    </w:p>
    <w:p w:rsidR="00051118" w:rsidRDefault="00051118" w:rsidP="00051118">
      <w:pPr>
        <w:pStyle w:val="Normln0"/>
        <w:jc w:val="both"/>
        <w:rPr>
          <w:rFonts w:ascii="Times New Roman" w:hAnsi="Times New Roman"/>
          <w:sz w:val="24"/>
        </w:rPr>
      </w:pPr>
    </w:p>
    <w:p w:rsidR="00051118" w:rsidRDefault="00051118">
      <w:pPr>
        <w:rPr>
          <w:b/>
          <w:bCs/>
          <w:sz w:val="28"/>
          <w:u w:val="single"/>
        </w:rPr>
      </w:pPr>
      <w:r>
        <w:br w:type="page"/>
      </w:r>
    </w:p>
    <w:p w:rsidR="00BC3A12" w:rsidRPr="00EA2D13" w:rsidRDefault="00051118" w:rsidP="001F260D">
      <w:pPr>
        <w:pStyle w:val="Nadpis2"/>
      </w:pPr>
      <w:r>
        <w:lastRenderedPageBreak/>
        <w:t>2</w:t>
      </w:r>
      <w:r w:rsidR="00BD1552">
        <w:t xml:space="preserve">) </w:t>
      </w:r>
      <w:r w:rsidR="00E1374F">
        <w:t>Dětské hřiště Podskalí</w:t>
      </w:r>
    </w:p>
    <w:p w:rsidR="003D0FDE" w:rsidRDefault="003D0FDE" w:rsidP="003D0FDE">
      <w:pPr>
        <w:widowControl w:val="0"/>
        <w:autoSpaceDE w:val="0"/>
        <w:autoSpaceDN w:val="0"/>
        <w:adjustRightInd w:val="0"/>
        <w:jc w:val="both"/>
        <w:rPr>
          <w:bCs/>
          <w:color w:val="000000" w:themeColor="text1"/>
        </w:rPr>
      </w:pPr>
    </w:p>
    <w:p w:rsidR="008D5D16" w:rsidRPr="000D6FC3" w:rsidRDefault="008D5D16" w:rsidP="008D5D16">
      <w:pPr>
        <w:jc w:val="both"/>
        <w:rPr>
          <w:i/>
          <w:iCs/>
        </w:rPr>
      </w:pPr>
      <w:r>
        <w:rPr>
          <w:i/>
          <w:iCs/>
        </w:rPr>
        <w:t xml:space="preserve">Odbor rozvoje </w:t>
      </w:r>
      <w:r w:rsidRPr="000D6FC3">
        <w:rPr>
          <w:i/>
          <w:iCs/>
        </w:rPr>
        <w:t>doporučuj</w:t>
      </w:r>
      <w:r w:rsidR="004778D1">
        <w:rPr>
          <w:i/>
          <w:iCs/>
        </w:rPr>
        <w:t>e</w:t>
      </w:r>
      <w:r w:rsidRPr="000D6FC3">
        <w:rPr>
          <w:i/>
          <w:iCs/>
        </w:rPr>
        <w:t xml:space="preserve"> RM přijmout </w:t>
      </w:r>
      <w:r w:rsidRPr="000D6FC3">
        <w:rPr>
          <w:i/>
          <w:iCs/>
          <w:spacing w:val="-1"/>
        </w:rPr>
        <w:t>níže uvedené usnesení:</w:t>
      </w:r>
    </w:p>
    <w:p w:rsidR="008D5D16" w:rsidRPr="00EA2D13" w:rsidRDefault="008D5D16" w:rsidP="008D5D16">
      <w:pPr>
        <w:jc w:val="both"/>
      </w:pPr>
    </w:p>
    <w:p w:rsidR="008D5D16" w:rsidRPr="00EA2D13" w:rsidRDefault="008D5D16" w:rsidP="008D5D16">
      <w:pPr>
        <w:jc w:val="both"/>
        <w:rPr>
          <w:b/>
          <w:bCs/>
        </w:rPr>
      </w:pPr>
      <w:r w:rsidRPr="00EA2D13">
        <w:rPr>
          <w:b/>
          <w:bCs/>
        </w:rPr>
        <w:t>Návrh usnesení:</w:t>
      </w:r>
    </w:p>
    <w:p w:rsidR="008D5D16" w:rsidRPr="00EA2D13" w:rsidRDefault="008D5D16" w:rsidP="008D5D16">
      <w:pPr>
        <w:jc w:val="both"/>
      </w:pPr>
      <w:r w:rsidRPr="00EA2D13">
        <w:t>RM po projednání</w:t>
      </w:r>
    </w:p>
    <w:p w:rsidR="00B867A9" w:rsidRPr="007A06FC" w:rsidRDefault="00B867A9" w:rsidP="00B867A9">
      <w:pPr>
        <w:pStyle w:val="Nadpis3"/>
        <w:jc w:val="both"/>
      </w:pPr>
      <w:r w:rsidRPr="007A06FC">
        <w:t>I. souhlasí</w:t>
      </w:r>
    </w:p>
    <w:p w:rsidR="00B867A9" w:rsidRPr="007A06FC" w:rsidRDefault="00B867A9" w:rsidP="00B867A9">
      <w:pPr>
        <w:jc w:val="both"/>
      </w:pPr>
      <w:r w:rsidRPr="007A06FC">
        <w:t>s realizací herního prvku „loď“ SHIP Q11389 na Podskalí</w:t>
      </w:r>
      <w:r w:rsidR="007A06FC">
        <w:t xml:space="preserve"> ve Strakonicích</w:t>
      </w:r>
      <w:r w:rsidRPr="007A06FC">
        <w:t xml:space="preserve"> včetně dopadové plochy z plaveného štěrku</w:t>
      </w:r>
      <w:r w:rsidR="007A06FC">
        <w:t xml:space="preserve"> za cenu </w:t>
      </w:r>
      <w:r w:rsidR="007A06FC" w:rsidRPr="00B223EF">
        <w:rPr>
          <w:color w:val="353838"/>
        </w:rPr>
        <w:t xml:space="preserve">1 117 </w:t>
      </w:r>
      <w:r w:rsidR="007A06FC">
        <w:rPr>
          <w:color w:val="353838"/>
        </w:rPr>
        <w:t>025 Kč vč</w:t>
      </w:r>
      <w:r w:rsidR="008F00E6">
        <w:rPr>
          <w:color w:val="353838"/>
        </w:rPr>
        <w:t>.</w:t>
      </w:r>
      <w:r w:rsidR="007A06FC">
        <w:rPr>
          <w:color w:val="353838"/>
        </w:rPr>
        <w:t xml:space="preserve"> DPH</w:t>
      </w:r>
    </w:p>
    <w:p w:rsidR="008D5D16" w:rsidRPr="007A06FC" w:rsidRDefault="008D5D16" w:rsidP="008D5D16">
      <w:pPr>
        <w:pStyle w:val="Nadpis3"/>
        <w:jc w:val="both"/>
      </w:pPr>
      <w:r w:rsidRPr="007A06FC">
        <w:t>I</w:t>
      </w:r>
      <w:r w:rsidR="00B867A9" w:rsidRPr="007A06FC">
        <w:t>I</w:t>
      </w:r>
      <w:r w:rsidRPr="007A06FC">
        <w:t xml:space="preserve">. </w:t>
      </w:r>
      <w:r w:rsidR="006D501B" w:rsidRPr="007A06FC">
        <w:t>rozhodla</w:t>
      </w:r>
    </w:p>
    <w:p w:rsidR="006D501B" w:rsidRPr="007A06FC" w:rsidRDefault="00B867A9" w:rsidP="006D501B">
      <w:pPr>
        <w:jc w:val="both"/>
      </w:pPr>
      <w:r w:rsidRPr="007A06FC">
        <w:t>v</w:t>
      </w:r>
      <w:r w:rsidR="006D501B" w:rsidRPr="007A06FC">
        <w:t> souladu s čl. 1 odst. 6 Pravidel pro zadávání veřejných zakázek v podmínkách města Strakonice, že veřejná zakázka malého rozsahu</w:t>
      </w:r>
      <w:r w:rsidR="00D91FC3" w:rsidRPr="007A06FC">
        <w:t xml:space="preserve"> na </w:t>
      </w:r>
      <w:r w:rsidRPr="007A06FC">
        <w:t>dodávku a osazení</w:t>
      </w:r>
      <w:r w:rsidR="00AF1A95" w:rsidRPr="007A06FC">
        <w:t xml:space="preserve"> herního prvku „loď“ SHIP Q11389 </w:t>
      </w:r>
      <w:r w:rsidRPr="007A06FC">
        <w:t xml:space="preserve">bude zadána společnosti ONYX </w:t>
      </w:r>
      <w:proofErr w:type="spellStart"/>
      <w:r w:rsidRPr="007A06FC">
        <w:t>wood</w:t>
      </w:r>
      <w:proofErr w:type="spellEnd"/>
      <w:r w:rsidRPr="007A06FC">
        <w:t xml:space="preserve"> spol. s r.o., </w:t>
      </w:r>
      <w:proofErr w:type="spellStart"/>
      <w:r w:rsidRPr="007A06FC">
        <w:t>Žerovnická</w:t>
      </w:r>
      <w:proofErr w:type="spellEnd"/>
      <w:r w:rsidRPr="007A06FC">
        <w:t xml:space="preserve"> 257, 383 01 Prachatice, IČ 25178644, společnost je výhradním zástupcem výrobce herního prvku</w:t>
      </w:r>
      <w:r w:rsidR="005E7EBD" w:rsidRPr="007A06FC">
        <w:t xml:space="preserve"> firmy </w:t>
      </w:r>
      <w:proofErr w:type="spellStart"/>
      <w:r w:rsidR="005E7EBD" w:rsidRPr="007A06FC">
        <w:t>Lappset</w:t>
      </w:r>
      <w:proofErr w:type="spellEnd"/>
      <w:r w:rsidRPr="007A06FC">
        <w:t xml:space="preserve"> v České republice</w:t>
      </w:r>
    </w:p>
    <w:p w:rsidR="008D5D16" w:rsidRPr="007A06FC" w:rsidRDefault="008D5D16" w:rsidP="008D5D16">
      <w:pPr>
        <w:pStyle w:val="Nadpis3"/>
        <w:jc w:val="both"/>
      </w:pPr>
      <w:r w:rsidRPr="007A06FC">
        <w:t>III. ukládá</w:t>
      </w:r>
    </w:p>
    <w:p w:rsidR="008D5D16" w:rsidRPr="007A06FC" w:rsidRDefault="008D5D16" w:rsidP="00B867A9">
      <w:pPr>
        <w:jc w:val="both"/>
      </w:pPr>
      <w:r w:rsidRPr="007A06FC">
        <w:t>architektovi města</w:t>
      </w:r>
      <w:r w:rsidR="00D91FC3" w:rsidRPr="007A06FC">
        <w:t xml:space="preserve"> ve spolupráci s odborem majetkovým</w:t>
      </w:r>
      <w:r w:rsidRPr="007A06FC">
        <w:t xml:space="preserve"> zajistit </w:t>
      </w:r>
      <w:r w:rsidR="00D91FC3" w:rsidRPr="007A06FC">
        <w:t>realizaci</w:t>
      </w:r>
      <w:r w:rsidR="00B867A9" w:rsidRPr="007A06FC">
        <w:t xml:space="preserve"> herního prvku „loď“ SHIP Q11389 na Podskalí</w:t>
      </w:r>
      <w:r w:rsidR="007A06FC" w:rsidRPr="007A06FC">
        <w:t xml:space="preserve"> ve Strakonicích</w:t>
      </w:r>
    </w:p>
    <w:p w:rsidR="000C316E" w:rsidRDefault="000C316E" w:rsidP="00697502">
      <w:pPr>
        <w:pStyle w:val="Nadpis2"/>
      </w:pPr>
    </w:p>
    <w:p w:rsidR="00697502" w:rsidRPr="003064E1" w:rsidRDefault="00051118" w:rsidP="00697502">
      <w:pPr>
        <w:pStyle w:val="Nadpis2"/>
      </w:pPr>
      <w:r>
        <w:t>3</w:t>
      </w:r>
      <w:r w:rsidR="00697502" w:rsidRPr="003064E1">
        <w:t xml:space="preserve">) </w:t>
      </w:r>
      <w:r w:rsidR="00E1374F">
        <w:t xml:space="preserve">Vyhodnocení </w:t>
      </w:r>
      <w:proofErr w:type="spellStart"/>
      <w:r w:rsidR="00E1374F">
        <w:t>urbanisticko</w:t>
      </w:r>
      <w:proofErr w:type="spellEnd"/>
      <w:r w:rsidR="00E1374F">
        <w:t xml:space="preserve"> – architektonické soutěže o návrh Západní části Velkého náměstí ve Strakonicích</w:t>
      </w:r>
    </w:p>
    <w:p w:rsidR="00697502" w:rsidRPr="003064E1" w:rsidRDefault="00697502" w:rsidP="00697502"/>
    <w:p w:rsidR="00697502" w:rsidRPr="00D61765" w:rsidRDefault="00697502" w:rsidP="00697502">
      <w:pPr>
        <w:jc w:val="both"/>
        <w:rPr>
          <w:i/>
          <w:iCs/>
        </w:rPr>
      </w:pPr>
    </w:p>
    <w:p w:rsidR="00697502" w:rsidRPr="007132C5" w:rsidRDefault="00E1374F" w:rsidP="00697502">
      <w:pPr>
        <w:jc w:val="both"/>
        <w:rPr>
          <w:i/>
          <w:iCs/>
        </w:rPr>
      </w:pPr>
      <w:r>
        <w:rPr>
          <w:i/>
          <w:iCs/>
        </w:rPr>
        <w:t>Soutěžní porota doporučuje zadavateli</w:t>
      </w:r>
      <w:r w:rsidR="00697502" w:rsidRPr="007132C5">
        <w:rPr>
          <w:i/>
          <w:iCs/>
        </w:rPr>
        <w:t xml:space="preserve"> přijmout </w:t>
      </w:r>
      <w:r w:rsidR="00697502" w:rsidRPr="007132C5">
        <w:rPr>
          <w:i/>
          <w:iCs/>
          <w:spacing w:val="-1"/>
        </w:rPr>
        <w:t>níže uvedené usnesení:</w:t>
      </w:r>
    </w:p>
    <w:p w:rsidR="00697502" w:rsidRPr="003064E1" w:rsidRDefault="00697502" w:rsidP="00697502">
      <w:pPr>
        <w:jc w:val="both"/>
      </w:pPr>
    </w:p>
    <w:p w:rsidR="00697502" w:rsidRPr="003064E1" w:rsidRDefault="00697502" w:rsidP="00697502">
      <w:pPr>
        <w:jc w:val="both"/>
        <w:rPr>
          <w:b/>
          <w:bCs/>
        </w:rPr>
      </w:pPr>
      <w:r w:rsidRPr="003064E1">
        <w:rPr>
          <w:b/>
          <w:bCs/>
        </w:rPr>
        <w:t>Návrh usnesení:</w:t>
      </w:r>
    </w:p>
    <w:p w:rsidR="00697502" w:rsidRPr="003064E1" w:rsidRDefault="00697502" w:rsidP="00697502">
      <w:r w:rsidRPr="003064E1">
        <w:t>RM po projednání</w:t>
      </w:r>
    </w:p>
    <w:p w:rsidR="00697502" w:rsidRPr="003064E1" w:rsidRDefault="00E1374F" w:rsidP="00697502">
      <w:pPr>
        <w:pStyle w:val="Nadpis3"/>
      </w:pPr>
      <w:r>
        <w:t>I. doporučuje ZM vzít</w:t>
      </w:r>
      <w:r w:rsidR="00697502" w:rsidRPr="003064E1">
        <w:t xml:space="preserve"> na vědomí</w:t>
      </w:r>
    </w:p>
    <w:p w:rsidR="00697502" w:rsidRDefault="00E1374F" w:rsidP="00697502">
      <w:pPr>
        <w:jc w:val="both"/>
      </w:pPr>
      <w:r>
        <w:t xml:space="preserve">Protokol o průběhu </w:t>
      </w:r>
      <w:proofErr w:type="spellStart"/>
      <w:r>
        <w:t>urbanisticko</w:t>
      </w:r>
      <w:proofErr w:type="spellEnd"/>
      <w:r>
        <w:t xml:space="preserve"> – architektonické soutěže o návrh Západní části Velkého náměstí ve Strakonicích</w:t>
      </w:r>
    </w:p>
    <w:p w:rsidR="00E1374F" w:rsidRPr="003064E1" w:rsidRDefault="00E1374F" w:rsidP="00E1374F">
      <w:pPr>
        <w:pStyle w:val="Nadpis3"/>
      </w:pPr>
      <w:r>
        <w:t xml:space="preserve">II. doporučuje ZM </w:t>
      </w:r>
      <w:r w:rsidR="00E1343B">
        <w:t>rozhodnout</w:t>
      </w:r>
    </w:p>
    <w:p w:rsidR="00E1374F" w:rsidRDefault="003050CB" w:rsidP="00E1374F">
      <w:pPr>
        <w:jc w:val="both"/>
      </w:pPr>
      <w:r>
        <w:t>o</w:t>
      </w:r>
      <w:r w:rsidR="00E1343B">
        <w:t xml:space="preserve"> pořadí</w:t>
      </w:r>
      <w:r>
        <w:t xml:space="preserve"> soutěžních návrhů </w:t>
      </w:r>
      <w:r w:rsidR="00E1343B">
        <w:t xml:space="preserve"> </w:t>
      </w:r>
      <w:proofErr w:type="spellStart"/>
      <w:r w:rsidR="005D5357">
        <w:t>urbanisticko</w:t>
      </w:r>
      <w:proofErr w:type="spellEnd"/>
      <w:r w:rsidR="005D5357">
        <w:t xml:space="preserve"> – architektonické soutěže o návrh Západní části Velkého náměstí ve Strakonicích:</w:t>
      </w:r>
    </w:p>
    <w:p w:rsidR="005D5357" w:rsidRDefault="005D5357" w:rsidP="005D5357">
      <w:pPr>
        <w:pStyle w:val="Odstavecseseznamem"/>
        <w:numPr>
          <w:ilvl w:val="0"/>
          <w:numId w:val="45"/>
        </w:numPr>
        <w:jc w:val="both"/>
      </w:pPr>
      <w:r>
        <w:t xml:space="preserve">pořadí – </w:t>
      </w:r>
      <w:r w:rsidR="00EE1146">
        <w:t>není uděleno</w:t>
      </w:r>
      <w:r w:rsidR="003050CB">
        <w:t xml:space="preserve"> </w:t>
      </w:r>
    </w:p>
    <w:p w:rsidR="005D5357" w:rsidRPr="003064E1" w:rsidRDefault="005D5357" w:rsidP="003050CB">
      <w:pPr>
        <w:pStyle w:val="Odstavecseseznamem"/>
        <w:numPr>
          <w:ilvl w:val="0"/>
          <w:numId w:val="45"/>
        </w:numPr>
        <w:jc w:val="both"/>
      </w:pPr>
      <w:r>
        <w:t xml:space="preserve">pořadí – </w:t>
      </w:r>
      <w:r w:rsidR="003050CB">
        <w:t>soutěžní návrh</w:t>
      </w:r>
      <w:r w:rsidR="00EE1146">
        <w:t xml:space="preserve"> č. 05</w:t>
      </w:r>
      <w:r w:rsidR="00560C50">
        <w:t xml:space="preserve">, autory návrhu jsou </w:t>
      </w:r>
      <w:r w:rsidR="00560C50" w:rsidRPr="00560C50">
        <w:rPr>
          <w:rFonts w:cs="Arial"/>
          <w:szCs w:val="22"/>
        </w:rPr>
        <w:t xml:space="preserve">Jiří Urbánek, Ing. arch. Michal </w:t>
      </w:r>
      <w:proofErr w:type="spellStart"/>
      <w:r w:rsidR="00560C50" w:rsidRPr="00560C50">
        <w:rPr>
          <w:rFonts w:cs="Arial"/>
          <w:szCs w:val="22"/>
        </w:rPr>
        <w:t>Rostecký</w:t>
      </w:r>
      <w:proofErr w:type="spellEnd"/>
      <w:r w:rsidR="00560C50" w:rsidRPr="00560C50">
        <w:rPr>
          <w:rFonts w:cs="Arial"/>
          <w:szCs w:val="22"/>
        </w:rPr>
        <w:t xml:space="preserve">, Ing. arch. </w:t>
      </w:r>
      <w:r w:rsidR="00560C50">
        <w:rPr>
          <w:rFonts w:cs="Arial"/>
          <w:szCs w:val="22"/>
        </w:rPr>
        <w:t>Michaela Bošková</w:t>
      </w:r>
    </w:p>
    <w:p w:rsidR="005D5357" w:rsidRPr="003064E1" w:rsidRDefault="005D5357" w:rsidP="003050CB">
      <w:pPr>
        <w:pStyle w:val="Odstavecseseznamem"/>
        <w:numPr>
          <w:ilvl w:val="0"/>
          <w:numId w:val="45"/>
        </w:numPr>
        <w:jc w:val="both"/>
      </w:pPr>
      <w:r>
        <w:t xml:space="preserve">pořadí – </w:t>
      </w:r>
      <w:r w:rsidR="003050CB">
        <w:t>soutěžní návrh</w:t>
      </w:r>
      <w:r w:rsidR="00EE1146">
        <w:t xml:space="preserve"> č. 06</w:t>
      </w:r>
      <w:r w:rsidR="00560C50">
        <w:t xml:space="preserve">, autory návrhu jsou </w:t>
      </w:r>
      <w:r w:rsidR="00560C50" w:rsidRPr="00560C50">
        <w:rPr>
          <w:rFonts w:cs="Arial"/>
          <w:szCs w:val="22"/>
        </w:rPr>
        <w:t>Ing. arch. Milan Homolka, Ing. arch. Jan Homolka, Ing. arch. Vojtěch Homolka, Jan Lankaš</w:t>
      </w:r>
    </w:p>
    <w:p w:rsidR="005D5357" w:rsidRPr="003064E1" w:rsidRDefault="005D5357" w:rsidP="005D5357">
      <w:pPr>
        <w:pStyle w:val="Nadpis3"/>
      </w:pPr>
      <w:r>
        <w:t>III. doporučuje ZM souhlasit</w:t>
      </w:r>
    </w:p>
    <w:p w:rsidR="005D5357" w:rsidRDefault="003050CB" w:rsidP="005D5357">
      <w:pPr>
        <w:jc w:val="both"/>
      </w:pPr>
      <w:r>
        <w:t>s</w:t>
      </w:r>
      <w:r w:rsidR="005D5357">
        <w:t> udělením cen a odměn</w:t>
      </w:r>
      <w:r>
        <w:t xml:space="preserve"> </w:t>
      </w:r>
      <w:proofErr w:type="spellStart"/>
      <w:r>
        <w:t>urbanisticko</w:t>
      </w:r>
      <w:proofErr w:type="spellEnd"/>
      <w:r>
        <w:t xml:space="preserve"> – architektonické soutěže o návrh Západní části Velkého náměstí ve Strakonicích</w:t>
      </w:r>
      <w:r w:rsidR="005D5357">
        <w:t>:</w:t>
      </w:r>
    </w:p>
    <w:p w:rsidR="00D30021" w:rsidRPr="0013750C" w:rsidRDefault="00D30021" w:rsidP="00D30021">
      <w:pPr>
        <w:pStyle w:val="Odstavecseseznamem"/>
        <w:numPr>
          <w:ilvl w:val="0"/>
          <w:numId w:val="46"/>
        </w:numPr>
        <w:jc w:val="both"/>
        <w:rPr>
          <w:b/>
        </w:rPr>
      </w:pPr>
      <w:r w:rsidRPr="0013750C">
        <w:rPr>
          <w:b/>
        </w:rPr>
        <w:t xml:space="preserve">cena </w:t>
      </w:r>
      <w:r w:rsidRPr="0013750C">
        <w:t>ve výši 200 000 Kč není udělena</w:t>
      </w:r>
    </w:p>
    <w:p w:rsidR="00D30021" w:rsidRPr="0013750C" w:rsidRDefault="00D30021" w:rsidP="00D30021">
      <w:pPr>
        <w:pStyle w:val="Odstavecseseznamem"/>
        <w:numPr>
          <w:ilvl w:val="0"/>
          <w:numId w:val="46"/>
        </w:numPr>
        <w:jc w:val="both"/>
        <w:rPr>
          <w:rFonts w:cs="Arial"/>
          <w:b/>
          <w:szCs w:val="22"/>
        </w:rPr>
      </w:pPr>
      <w:r w:rsidRPr="0013750C">
        <w:rPr>
          <w:b/>
        </w:rPr>
        <w:lastRenderedPageBreak/>
        <w:t xml:space="preserve">cena </w:t>
      </w:r>
      <w:r w:rsidRPr="0013750C">
        <w:t xml:space="preserve">ve výši 160 000 Kč pro soutěžní návrh č. 05, autory návrhu jsou </w:t>
      </w:r>
      <w:r w:rsidRPr="0013750C">
        <w:rPr>
          <w:rFonts w:cs="Arial"/>
          <w:szCs w:val="22"/>
        </w:rPr>
        <w:t xml:space="preserve">Jiří Urbánek, Ing. arch. Michal </w:t>
      </w:r>
      <w:proofErr w:type="spellStart"/>
      <w:r w:rsidRPr="0013750C">
        <w:rPr>
          <w:rFonts w:cs="Arial"/>
          <w:szCs w:val="22"/>
        </w:rPr>
        <w:t>Rostecký</w:t>
      </w:r>
      <w:proofErr w:type="spellEnd"/>
      <w:r w:rsidRPr="0013750C">
        <w:rPr>
          <w:rFonts w:cs="Arial"/>
          <w:szCs w:val="22"/>
        </w:rPr>
        <w:t>, Ing. arch. Michaela Bošková</w:t>
      </w:r>
    </w:p>
    <w:p w:rsidR="00D30021" w:rsidRPr="0013750C" w:rsidRDefault="00D30021" w:rsidP="00D30021">
      <w:pPr>
        <w:pStyle w:val="Odstavecseseznamem"/>
        <w:numPr>
          <w:ilvl w:val="0"/>
          <w:numId w:val="46"/>
        </w:numPr>
        <w:ind w:left="709"/>
        <w:jc w:val="both"/>
        <w:rPr>
          <w:rFonts w:cs="Arial"/>
          <w:b/>
          <w:szCs w:val="22"/>
        </w:rPr>
      </w:pPr>
      <w:r w:rsidRPr="0013750C">
        <w:rPr>
          <w:b/>
        </w:rPr>
        <w:t xml:space="preserve">cena </w:t>
      </w:r>
      <w:r w:rsidRPr="0013750C">
        <w:t xml:space="preserve">ve výši 120 000 Kč pro soutěžní návrh č. 06, autory návrhu jsou </w:t>
      </w:r>
      <w:r w:rsidRPr="0013750C">
        <w:rPr>
          <w:rFonts w:cs="Arial"/>
          <w:szCs w:val="22"/>
        </w:rPr>
        <w:t>Ing. arch. Milan Homolka, Ing. arch. Jan Homolka, Ing. arch. Vojtěch Homolka</w:t>
      </w:r>
      <w:r>
        <w:rPr>
          <w:rFonts w:cs="Arial"/>
          <w:szCs w:val="22"/>
        </w:rPr>
        <w:t>, Jan Lankaš</w:t>
      </w:r>
    </w:p>
    <w:p w:rsidR="00B645F6" w:rsidRPr="00B645F6" w:rsidRDefault="00B645F6" w:rsidP="00B645F6">
      <w:pPr>
        <w:ind w:left="709" w:hanging="425"/>
        <w:jc w:val="both"/>
        <w:rPr>
          <w:rFonts w:cs="Arial"/>
          <w:szCs w:val="22"/>
        </w:rPr>
      </w:pPr>
      <w:r w:rsidRPr="00B645F6">
        <w:rPr>
          <w:b/>
        </w:rPr>
        <w:t>odměna</w:t>
      </w:r>
      <w:r>
        <w:t xml:space="preserve"> ve výši 60 000 Kč pro soutěžní návrh č. 02, autorem návrhu je </w:t>
      </w:r>
      <w:r w:rsidRPr="00B645F6">
        <w:rPr>
          <w:rFonts w:cs="Arial"/>
          <w:szCs w:val="22"/>
        </w:rPr>
        <w:t>Ateliér 6, s.r.o., Ing. arch. Radek Šíma</w:t>
      </w:r>
    </w:p>
    <w:p w:rsidR="00D30021" w:rsidRPr="00540182" w:rsidRDefault="00D30021" w:rsidP="00D30021">
      <w:pPr>
        <w:ind w:left="709" w:hanging="425"/>
        <w:jc w:val="both"/>
        <w:rPr>
          <w:rFonts w:cs="Arial"/>
          <w:szCs w:val="22"/>
        </w:rPr>
      </w:pPr>
      <w:r w:rsidRPr="0013750C">
        <w:rPr>
          <w:b/>
        </w:rPr>
        <w:t>odměna</w:t>
      </w:r>
      <w:r>
        <w:t xml:space="preserve"> ve výši 20 000 Kč pro soutěžní návrh č. 03, autory návrhu jsou </w:t>
      </w:r>
      <w:r w:rsidRPr="00540182">
        <w:rPr>
          <w:rFonts w:cs="Arial"/>
          <w:szCs w:val="22"/>
        </w:rPr>
        <w:t xml:space="preserve">Ing. arch. Zdeněk Hromádka, Ing. arch. Ondřej Chudý, Ing. arch. Josef </w:t>
      </w:r>
      <w:proofErr w:type="spellStart"/>
      <w:r w:rsidRPr="00540182">
        <w:rPr>
          <w:rFonts w:cs="Arial"/>
          <w:szCs w:val="22"/>
        </w:rPr>
        <w:t>Habersberger</w:t>
      </w:r>
      <w:proofErr w:type="spellEnd"/>
      <w:r w:rsidRPr="00540182">
        <w:rPr>
          <w:rFonts w:cs="Arial"/>
          <w:szCs w:val="22"/>
        </w:rPr>
        <w:t xml:space="preserve">, </w:t>
      </w:r>
      <w:r>
        <w:rPr>
          <w:rFonts w:cs="Arial"/>
          <w:szCs w:val="22"/>
        </w:rPr>
        <w:t>Ing. arch. Petr Sladký</w:t>
      </w:r>
    </w:p>
    <w:p w:rsidR="005D5357" w:rsidRDefault="005D5357" w:rsidP="005D5357">
      <w:pPr>
        <w:pStyle w:val="Odstavecseseznamem"/>
        <w:ind w:left="284"/>
        <w:jc w:val="both"/>
      </w:pPr>
    </w:p>
    <w:p w:rsidR="005D5357" w:rsidRPr="003064E1" w:rsidRDefault="005D5357" w:rsidP="005D5357">
      <w:pPr>
        <w:pStyle w:val="Odstavecseseznamem"/>
        <w:ind w:left="284"/>
        <w:jc w:val="both"/>
      </w:pPr>
    </w:p>
    <w:p w:rsidR="001B3717" w:rsidRPr="00D96546" w:rsidRDefault="001B3717" w:rsidP="001B3717">
      <w:pPr>
        <w:pStyle w:val="Nadpis2"/>
        <w:jc w:val="both"/>
      </w:pPr>
      <w:r>
        <w:t>4</w:t>
      </w:r>
      <w:r w:rsidRPr="00D96546">
        <w:t>)</w:t>
      </w:r>
      <w:r w:rsidRPr="00D96546">
        <w:rPr>
          <w:b w:val="0"/>
          <w:bCs w:val="0"/>
        </w:rPr>
        <w:t xml:space="preserve"> </w:t>
      </w:r>
      <w:r w:rsidRPr="00D96546">
        <w:t>Smlouva o posky</w:t>
      </w:r>
      <w:r>
        <w:t>tnutí grantu z Nadace Jihočeské cyklostezky</w:t>
      </w:r>
      <w:r w:rsidRPr="00D96546">
        <w:t xml:space="preserve"> na projek</w:t>
      </w:r>
      <w:r>
        <w:t>t „Strakonické vítání“</w:t>
      </w:r>
      <w:r w:rsidRPr="00D96546">
        <w:t xml:space="preserve">   </w:t>
      </w:r>
    </w:p>
    <w:p w:rsidR="001B3717" w:rsidRPr="00D96546" w:rsidRDefault="001B3717" w:rsidP="001B3717"/>
    <w:p w:rsidR="001B3717" w:rsidRPr="00D96546" w:rsidRDefault="001B3717" w:rsidP="001B3717">
      <w:pPr>
        <w:jc w:val="both"/>
      </w:pPr>
    </w:p>
    <w:p w:rsidR="001B3717" w:rsidRPr="00D96546" w:rsidRDefault="001B3717" w:rsidP="001B3717">
      <w:pPr>
        <w:jc w:val="both"/>
        <w:rPr>
          <w:i/>
          <w:iCs/>
        </w:rPr>
      </w:pPr>
      <w:r w:rsidRPr="00D96546">
        <w:rPr>
          <w:i/>
          <w:iCs/>
        </w:rPr>
        <w:t xml:space="preserve">Odbor rozvoje (Pavla Němcová) doporučuje RM přijmout </w:t>
      </w:r>
      <w:r w:rsidRPr="00D96546">
        <w:rPr>
          <w:i/>
          <w:iCs/>
          <w:spacing w:val="-1"/>
        </w:rPr>
        <w:t>níže uvedené usnesení:</w:t>
      </w:r>
    </w:p>
    <w:p w:rsidR="001B3717" w:rsidRPr="00D96546" w:rsidRDefault="001B3717" w:rsidP="001B3717">
      <w:pPr>
        <w:jc w:val="both"/>
      </w:pPr>
    </w:p>
    <w:p w:rsidR="001B3717" w:rsidRPr="00D96546" w:rsidRDefault="001B3717" w:rsidP="001B3717">
      <w:pPr>
        <w:jc w:val="both"/>
        <w:rPr>
          <w:b/>
          <w:bCs/>
        </w:rPr>
      </w:pPr>
      <w:r w:rsidRPr="00D96546">
        <w:rPr>
          <w:b/>
          <w:bCs/>
        </w:rPr>
        <w:t>Návrh usnesení:</w:t>
      </w:r>
    </w:p>
    <w:p w:rsidR="001B3717" w:rsidRPr="00D96546" w:rsidRDefault="001B3717" w:rsidP="001B3717">
      <w:r w:rsidRPr="00D96546">
        <w:t>RM po projednání</w:t>
      </w:r>
    </w:p>
    <w:p w:rsidR="001B3717" w:rsidRPr="00D96546" w:rsidRDefault="001B3717" w:rsidP="001B3717">
      <w:pPr>
        <w:pStyle w:val="Nadpis3"/>
      </w:pPr>
      <w:r w:rsidRPr="00D96546">
        <w:t>I. Souhlasí</w:t>
      </w:r>
    </w:p>
    <w:p w:rsidR="001B3717" w:rsidRPr="00D96546" w:rsidRDefault="001B3717" w:rsidP="001B3717">
      <w:pPr>
        <w:jc w:val="both"/>
      </w:pPr>
      <w:r w:rsidRPr="00D96546">
        <w:t xml:space="preserve">s uzavřením Smlouvy </w:t>
      </w:r>
      <w:r>
        <w:t xml:space="preserve">o poskytnutí grantu registrační kód GPNJC/SML/201706 na realizaci projektu „Strakonické vítání“, mezi městem Strakonice, Velké náměstí 2, 386 21 Strakonice a Nadací Jihočeské cyklostezky, se sídlem B. Němcové 49/3, 370 01 České Budějovice. Výše grantu činí 10 000,- Kč.  </w:t>
      </w:r>
    </w:p>
    <w:p w:rsidR="001B3717" w:rsidRPr="00D96546" w:rsidRDefault="001B3717" w:rsidP="001B3717">
      <w:pPr>
        <w:pStyle w:val="Nadpis3"/>
        <w:jc w:val="both"/>
      </w:pPr>
      <w:r w:rsidRPr="00D96546">
        <w:t xml:space="preserve">II. Pověřuje </w:t>
      </w:r>
    </w:p>
    <w:p w:rsidR="001B3717" w:rsidRDefault="001B3717" w:rsidP="001B3717">
      <w:pPr>
        <w:jc w:val="both"/>
      </w:pPr>
      <w:r>
        <w:t>s</w:t>
      </w:r>
      <w:r w:rsidRPr="00D96546">
        <w:t>tarostu města Mgr. Břetislava Hrdl</w:t>
      </w:r>
      <w:r w:rsidR="001C4003">
        <w:t>ičku podpisem předmětné smlouvy</w:t>
      </w:r>
    </w:p>
    <w:p w:rsidR="008F00E6" w:rsidRDefault="008F00E6"/>
    <w:p w:rsidR="008F00E6" w:rsidRPr="000F3901" w:rsidRDefault="008F00E6" w:rsidP="008F00E6">
      <w:pPr>
        <w:pStyle w:val="Nadpis2"/>
        <w:ind w:left="284" w:hanging="284"/>
        <w:jc w:val="both"/>
      </w:pPr>
      <w:r>
        <w:rPr>
          <w:bCs w:val="0"/>
        </w:rPr>
        <w:t>5)</w:t>
      </w:r>
      <w:r>
        <w:t xml:space="preserve"> Zahájení projektu </w:t>
      </w:r>
      <w:r w:rsidRPr="00E036BF">
        <w:rPr>
          <w:bCs w:val="0"/>
        </w:rPr>
        <w:t>Komunitní plánování rozvoje sociálních služeb pro OPR Strakonice</w:t>
      </w:r>
    </w:p>
    <w:p w:rsidR="00C67E25" w:rsidRDefault="00C67E25" w:rsidP="008F00E6">
      <w:pPr>
        <w:autoSpaceDE w:val="0"/>
        <w:autoSpaceDN w:val="0"/>
        <w:adjustRightInd w:val="0"/>
        <w:jc w:val="both"/>
        <w:rPr>
          <w:szCs w:val="22"/>
        </w:rPr>
      </w:pPr>
    </w:p>
    <w:p w:rsidR="008F00E6" w:rsidRDefault="008F00E6" w:rsidP="008F00E6">
      <w:pPr>
        <w:rPr>
          <w:i/>
          <w:iCs/>
        </w:rPr>
      </w:pPr>
      <w:bookmarkStart w:id="0" w:name="_GoBack"/>
      <w:bookmarkEnd w:id="0"/>
      <w:r>
        <w:rPr>
          <w:i/>
          <w:iCs/>
        </w:rPr>
        <w:t xml:space="preserve">Odbor rozvoje (Mgr. Michal Novotný)  a sociální odbor (Mgr. Lenka Vysoká) doporučují RM přijmout </w:t>
      </w:r>
      <w:r>
        <w:rPr>
          <w:i/>
          <w:iCs/>
          <w:spacing w:val="-1"/>
        </w:rPr>
        <w:t>níže uvedené usnesení:</w:t>
      </w:r>
    </w:p>
    <w:p w:rsidR="008F00E6" w:rsidRDefault="008F00E6" w:rsidP="008F00E6"/>
    <w:p w:rsidR="008F00E6" w:rsidRDefault="008F00E6" w:rsidP="008F00E6">
      <w:pPr>
        <w:rPr>
          <w:b/>
          <w:bCs/>
        </w:rPr>
      </w:pPr>
      <w:r>
        <w:rPr>
          <w:b/>
          <w:bCs/>
        </w:rPr>
        <w:t>Návrh usnesení:</w:t>
      </w:r>
    </w:p>
    <w:p w:rsidR="008F00E6" w:rsidRDefault="008F00E6" w:rsidP="008F00E6">
      <w:r>
        <w:t>RM po projednání</w:t>
      </w:r>
    </w:p>
    <w:p w:rsidR="008F00E6" w:rsidRDefault="008F00E6" w:rsidP="008F00E6">
      <w:pPr>
        <w:pStyle w:val="Nadpis3"/>
      </w:pPr>
      <w:r>
        <w:t xml:space="preserve">I. Bere na vědomí </w:t>
      </w:r>
    </w:p>
    <w:p w:rsidR="008F00E6" w:rsidRDefault="008F00E6" w:rsidP="008F00E6">
      <w:pPr>
        <w:jc w:val="both"/>
      </w:pPr>
      <w:r>
        <w:rPr>
          <w:szCs w:val="22"/>
        </w:rPr>
        <w:t xml:space="preserve">zahájení realizace projektu </w:t>
      </w:r>
      <w:r w:rsidRPr="005F754E">
        <w:rPr>
          <w:szCs w:val="22"/>
        </w:rPr>
        <w:t>Komunitní plánování sociálních služeb pro ORP Strakonice</w:t>
      </w:r>
    </w:p>
    <w:p w:rsidR="002350C9" w:rsidRDefault="002350C9"/>
    <w:sectPr w:rsidR="002350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65D0A"/>
    <w:multiLevelType w:val="hybridMultilevel"/>
    <w:tmpl w:val="0EE6D7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D4622"/>
    <w:multiLevelType w:val="hybridMultilevel"/>
    <w:tmpl w:val="695EB5CA"/>
    <w:lvl w:ilvl="0" w:tplc="7396D2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225BF"/>
    <w:multiLevelType w:val="hybridMultilevel"/>
    <w:tmpl w:val="5344C038"/>
    <w:lvl w:ilvl="0" w:tplc="6DF25A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B70D3"/>
    <w:multiLevelType w:val="hybridMultilevel"/>
    <w:tmpl w:val="6BA627FC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CE6908"/>
    <w:multiLevelType w:val="hybridMultilevel"/>
    <w:tmpl w:val="458EDF38"/>
    <w:lvl w:ilvl="0" w:tplc="C30AF3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F0DBA"/>
    <w:multiLevelType w:val="hybridMultilevel"/>
    <w:tmpl w:val="04A461B8"/>
    <w:lvl w:ilvl="0" w:tplc="E63E62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DF11DE"/>
    <w:multiLevelType w:val="hybridMultilevel"/>
    <w:tmpl w:val="D452E758"/>
    <w:lvl w:ilvl="0" w:tplc="BA86200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8384E"/>
    <w:multiLevelType w:val="hybridMultilevel"/>
    <w:tmpl w:val="91D29B2E"/>
    <w:lvl w:ilvl="0" w:tplc="4CF6EE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736ACD"/>
    <w:multiLevelType w:val="hybridMultilevel"/>
    <w:tmpl w:val="0FA228BA"/>
    <w:lvl w:ilvl="0" w:tplc="7AE64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1641E3"/>
    <w:multiLevelType w:val="hybridMultilevel"/>
    <w:tmpl w:val="F7BED6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ED1DF6"/>
    <w:multiLevelType w:val="hybridMultilevel"/>
    <w:tmpl w:val="4EBE58FE"/>
    <w:lvl w:ilvl="0" w:tplc="7AE64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"/>
  </w:num>
  <w:num w:numId="3">
    <w:abstractNumId w:val="9"/>
  </w:num>
  <w:num w:numId="4">
    <w:abstractNumId w:val="14"/>
  </w:num>
  <w:num w:numId="5">
    <w:abstractNumId w:val="35"/>
  </w:num>
  <w:num w:numId="6">
    <w:abstractNumId w:val="33"/>
  </w:num>
  <w:num w:numId="7">
    <w:abstractNumId w:val="40"/>
  </w:num>
  <w:num w:numId="8">
    <w:abstractNumId w:val="11"/>
  </w:num>
  <w:num w:numId="9">
    <w:abstractNumId w:val="18"/>
  </w:num>
  <w:num w:numId="10">
    <w:abstractNumId w:val="21"/>
  </w:num>
  <w:num w:numId="11">
    <w:abstractNumId w:val="27"/>
  </w:num>
  <w:num w:numId="12">
    <w:abstractNumId w:val="17"/>
  </w:num>
  <w:num w:numId="13">
    <w:abstractNumId w:val="23"/>
  </w:num>
  <w:num w:numId="14">
    <w:abstractNumId w:val="24"/>
  </w:num>
  <w:num w:numId="15">
    <w:abstractNumId w:val="22"/>
  </w:num>
  <w:num w:numId="16">
    <w:abstractNumId w:val="37"/>
  </w:num>
  <w:num w:numId="17">
    <w:abstractNumId w:val="0"/>
  </w:num>
  <w:num w:numId="18">
    <w:abstractNumId w:val="5"/>
  </w:num>
  <w:num w:numId="19">
    <w:abstractNumId w:val="28"/>
  </w:num>
  <w:num w:numId="20">
    <w:abstractNumId w:val="29"/>
  </w:num>
  <w:num w:numId="21">
    <w:abstractNumId w:val="44"/>
  </w:num>
  <w:num w:numId="22">
    <w:abstractNumId w:val="13"/>
  </w:num>
  <w:num w:numId="23">
    <w:abstractNumId w:val="36"/>
  </w:num>
  <w:num w:numId="24">
    <w:abstractNumId w:val="31"/>
  </w:num>
  <w:num w:numId="25">
    <w:abstractNumId w:val="15"/>
  </w:num>
  <w:num w:numId="26">
    <w:abstractNumId w:val="25"/>
  </w:num>
  <w:num w:numId="27">
    <w:abstractNumId w:val="43"/>
  </w:num>
  <w:num w:numId="28">
    <w:abstractNumId w:val="16"/>
  </w:num>
  <w:num w:numId="29">
    <w:abstractNumId w:val="34"/>
  </w:num>
  <w:num w:numId="30">
    <w:abstractNumId w:val="12"/>
  </w:num>
  <w:num w:numId="31">
    <w:abstractNumId w:val="38"/>
  </w:num>
  <w:num w:numId="32">
    <w:abstractNumId w:val="2"/>
  </w:num>
  <w:num w:numId="33">
    <w:abstractNumId w:val="41"/>
  </w:num>
  <w:num w:numId="34">
    <w:abstractNumId w:val="26"/>
  </w:num>
  <w:num w:numId="35">
    <w:abstractNumId w:val="8"/>
  </w:num>
  <w:num w:numId="36">
    <w:abstractNumId w:val="42"/>
  </w:num>
  <w:num w:numId="37">
    <w:abstractNumId w:val="30"/>
  </w:num>
  <w:num w:numId="38">
    <w:abstractNumId w:val="19"/>
  </w:num>
  <w:num w:numId="39">
    <w:abstractNumId w:val="20"/>
  </w:num>
  <w:num w:numId="40">
    <w:abstractNumId w:val="7"/>
  </w:num>
  <w:num w:numId="41">
    <w:abstractNumId w:val="7"/>
  </w:num>
  <w:num w:numId="42">
    <w:abstractNumId w:val="10"/>
  </w:num>
  <w:num w:numId="43">
    <w:abstractNumId w:val="36"/>
  </w:num>
  <w:num w:numId="44">
    <w:abstractNumId w:val="6"/>
  </w:num>
  <w:num w:numId="45">
    <w:abstractNumId w:val="3"/>
  </w:num>
  <w:num w:numId="46">
    <w:abstractNumId w:val="32"/>
  </w:num>
  <w:num w:numId="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04E"/>
    <w:rsid w:val="00031F09"/>
    <w:rsid w:val="00041D5F"/>
    <w:rsid w:val="00042448"/>
    <w:rsid w:val="00051118"/>
    <w:rsid w:val="00051E1C"/>
    <w:rsid w:val="00052468"/>
    <w:rsid w:val="00054EF9"/>
    <w:rsid w:val="00060FB4"/>
    <w:rsid w:val="00066242"/>
    <w:rsid w:val="00070DAA"/>
    <w:rsid w:val="0007780C"/>
    <w:rsid w:val="00093B74"/>
    <w:rsid w:val="000A0F8A"/>
    <w:rsid w:val="000A6A0E"/>
    <w:rsid w:val="000B1D75"/>
    <w:rsid w:val="000C316E"/>
    <w:rsid w:val="000D65FC"/>
    <w:rsid w:val="000D6FC3"/>
    <w:rsid w:val="000E32EA"/>
    <w:rsid w:val="000E448C"/>
    <w:rsid w:val="000E47C6"/>
    <w:rsid w:val="001163FC"/>
    <w:rsid w:val="001213E8"/>
    <w:rsid w:val="00124E95"/>
    <w:rsid w:val="001379D9"/>
    <w:rsid w:val="00146DE2"/>
    <w:rsid w:val="00150F40"/>
    <w:rsid w:val="001511F7"/>
    <w:rsid w:val="001519FD"/>
    <w:rsid w:val="00154925"/>
    <w:rsid w:val="0015756C"/>
    <w:rsid w:val="00162483"/>
    <w:rsid w:val="00193636"/>
    <w:rsid w:val="00195FD8"/>
    <w:rsid w:val="001A4020"/>
    <w:rsid w:val="001A4F89"/>
    <w:rsid w:val="001A5207"/>
    <w:rsid w:val="001B3717"/>
    <w:rsid w:val="001C4003"/>
    <w:rsid w:val="001D0BAD"/>
    <w:rsid w:val="001D3EDD"/>
    <w:rsid w:val="001D51EE"/>
    <w:rsid w:val="001D6989"/>
    <w:rsid w:val="001E3444"/>
    <w:rsid w:val="001E46AA"/>
    <w:rsid w:val="001F260D"/>
    <w:rsid w:val="00221FA0"/>
    <w:rsid w:val="0023230C"/>
    <w:rsid w:val="002350C9"/>
    <w:rsid w:val="00241D6B"/>
    <w:rsid w:val="00247B24"/>
    <w:rsid w:val="00257205"/>
    <w:rsid w:val="002754C8"/>
    <w:rsid w:val="002779D6"/>
    <w:rsid w:val="00285D11"/>
    <w:rsid w:val="002903AA"/>
    <w:rsid w:val="0029307F"/>
    <w:rsid w:val="00296B7B"/>
    <w:rsid w:val="002A0CEF"/>
    <w:rsid w:val="002A4551"/>
    <w:rsid w:val="002C2815"/>
    <w:rsid w:val="002D2C96"/>
    <w:rsid w:val="002D5E10"/>
    <w:rsid w:val="002E66EA"/>
    <w:rsid w:val="002E709E"/>
    <w:rsid w:val="0030440A"/>
    <w:rsid w:val="00304C3D"/>
    <w:rsid w:val="003050CB"/>
    <w:rsid w:val="003064E1"/>
    <w:rsid w:val="00327370"/>
    <w:rsid w:val="00330310"/>
    <w:rsid w:val="00340A59"/>
    <w:rsid w:val="00345FBF"/>
    <w:rsid w:val="003625D2"/>
    <w:rsid w:val="00366E56"/>
    <w:rsid w:val="003809B6"/>
    <w:rsid w:val="003A1112"/>
    <w:rsid w:val="003A1719"/>
    <w:rsid w:val="003A5F1A"/>
    <w:rsid w:val="003A741A"/>
    <w:rsid w:val="003C5957"/>
    <w:rsid w:val="003D0FDE"/>
    <w:rsid w:val="003D342C"/>
    <w:rsid w:val="003F2DD1"/>
    <w:rsid w:val="003F573A"/>
    <w:rsid w:val="003F71D4"/>
    <w:rsid w:val="00404DC3"/>
    <w:rsid w:val="004149CE"/>
    <w:rsid w:val="004240CD"/>
    <w:rsid w:val="00435B8A"/>
    <w:rsid w:val="00444E14"/>
    <w:rsid w:val="0044602B"/>
    <w:rsid w:val="00474E4C"/>
    <w:rsid w:val="004778D1"/>
    <w:rsid w:val="00480C70"/>
    <w:rsid w:val="004812C4"/>
    <w:rsid w:val="00481F60"/>
    <w:rsid w:val="00495924"/>
    <w:rsid w:val="004A05A3"/>
    <w:rsid w:val="004A1E9F"/>
    <w:rsid w:val="004A31AD"/>
    <w:rsid w:val="004C527B"/>
    <w:rsid w:val="004D223E"/>
    <w:rsid w:val="004D2F88"/>
    <w:rsid w:val="004D48B7"/>
    <w:rsid w:val="004E75C4"/>
    <w:rsid w:val="00503DB4"/>
    <w:rsid w:val="00504F58"/>
    <w:rsid w:val="005056C1"/>
    <w:rsid w:val="005058AA"/>
    <w:rsid w:val="00506279"/>
    <w:rsid w:val="00513517"/>
    <w:rsid w:val="0051703E"/>
    <w:rsid w:val="00530D08"/>
    <w:rsid w:val="00552F41"/>
    <w:rsid w:val="00560C50"/>
    <w:rsid w:val="00561364"/>
    <w:rsid w:val="0056207B"/>
    <w:rsid w:val="00582324"/>
    <w:rsid w:val="00587868"/>
    <w:rsid w:val="0059135C"/>
    <w:rsid w:val="005A7E18"/>
    <w:rsid w:val="005C2AAC"/>
    <w:rsid w:val="005D3770"/>
    <w:rsid w:val="005D4D59"/>
    <w:rsid w:val="005D5357"/>
    <w:rsid w:val="005E31DA"/>
    <w:rsid w:val="005E7878"/>
    <w:rsid w:val="005E7C0E"/>
    <w:rsid w:val="005E7EBD"/>
    <w:rsid w:val="005F1780"/>
    <w:rsid w:val="005F38B0"/>
    <w:rsid w:val="005F3EB5"/>
    <w:rsid w:val="005F5232"/>
    <w:rsid w:val="00601C1F"/>
    <w:rsid w:val="006174F4"/>
    <w:rsid w:val="00617975"/>
    <w:rsid w:val="00622C82"/>
    <w:rsid w:val="00633ACF"/>
    <w:rsid w:val="00634819"/>
    <w:rsid w:val="00647C3B"/>
    <w:rsid w:val="00655367"/>
    <w:rsid w:val="00661314"/>
    <w:rsid w:val="00680EE9"/>
    <w:rsid w:val="00681B66"/>
    <w:rsid w:val="00685586"/>
    <w:rsid w:val="00695D18"/>
    <w:rsid w:val="00697502"/>
    <w:rsid w:val="006A10CA"/>
    <w:rsid w:val="006A10DE"/>
    <w:rsid w:val="006A2015"/>
    <w:rsid w:val="006A657E"/>
    <w:rsid w:val="006B10E9"/>
    <w:rsid w:val="006B186B"/>
    <w:rsid w:val="006D501B"/>
    <w:rsid w:val="00711AB0"/>
    <w:rsid w:val="007132C5"/>
    <w:rsid w:val="00714C34"/>
    <w:rsid w:val="0071524B"/>
    <w:rsid w:val="007232A3"/>
    <w:rsid w:val="0072386D"/>
    <w:rsid w:val="007305BF"/>
    <w:rsid w:val="00740C41"/>
    <w:rsid w:val="007412B1"/>
    <w:rsid w:val="00750166"/>
    <w:rsid w:val="007513B6"/>
    <w:rsid w:val="0075506B"/>
    <w:rsid w:val="00757831"/>
    <w:rsid w:val="00774E35"/>
    <w:rsid w:val="007814F5"/>
    <w:rsid w:val="007A06FC"/>
    <w:rsid w:val="007A2964"/>
    <w:rsid w:val="007A7987"/>
    <w:rsid w:val="007A7B93"/>
    <w:rsid w:val="007C0D13"/>
    <w:rsid w:val="007C49E7"/>
    <w:rsid w:val="007C6D22"/>
    <w:rsid w:val="007D28DA"/>
    <w:rsid w:val="007D7E66"/>
    <w:rsid w:val="007E2305"/>
    <w:rsid w:val="007E733A"/>
    <w:rsid w:val="007F1DE6"/>
    <w:rsid w:val="00800994"/>
    <w:rsid w:val="00810D31"/>
    <w:rsid w:val="00816AD5"/>
    <w:rsid w:val="00823F66"/>
    <w:rsid w:val="00836859"/>
    <w:rsid w:val="00841E57"/>
    <w:rsid w:val="00844BFD"/>
    <w:rsid w:val="00851E4C"/>
    <w:rsid w:val="00854220"/>
    <w:rsid w:val="0086239A"/>
    <w:rsid w:val="00865803"/>
    <w:rsid w:val="00870ECD"/>
    <w:rsid w:val="00874B03"/>
    <w:rsid w:val="00890B90"/>
    <w:rsid w:val="008943DE"/>
    <w:rsid w:val="008A29FD"/>
    <w:rsid w:val="008A3F5D"/>
    <w:rsid w:val="008A4B1A"/>
    <w:rsid w:val="008A6AE6"/>
    <w:rsid w:val="008C1975"/>
    <w:rsid w:val="008D5D16"/>
    <w:rsid w:val="008F00E6"/>
    <w:rsid w:val="00901F8C"/>
    <w:rsid w:val="00902E24"/>
    <w:rsid w:val="00907FCE"/>
    <w:rsid w:val="00915AF3"/>
    <w:rsid w:val="00930C25"/>
    <w:rsid w:val="00937258"/>
    <w:rsid w:val="0094689B"/>
    <w:rsid w:val="00951570"/>
    <w:rsid w:val="009542AB"/>
    <w:rsid w:val="00962F79"/>
    <w:rsid w:val="00967582"/>
    <w:rsid w:val="009733A4"/>
    <w:rsid w:val="0097386D"/>
    <w:rsid w:val="0097541D"/>
    <w:rsid w:val="009809C7"/>
    <w:rsid w:val="0098273D"/>
    <w:rsid w:val="0098552F"/>
    <w:rsid w:val="00986860"/>
    <w:rsid w:val="00990707"/>
    <w:rsid w:val="009B08C7"/>
    <w:rsid w:val="009B1FE0"/>
    <w:rsid w:val="009B3F89"/>
    <w:rsid w:val="009C0817"/>
    <w:rsid w:val="009C12A1"/>
    <w:rsid w:val="009C4D31"/>
    <w:rsid w:val="009E66E3"/>
    <w:rsid w:val="009F06A6"/>
    <w:rsid w:val="009F6A92"/>
    <w:rsid w:val="00A00557"/>
    <w:rsid w:val="00A30EAB"/>
    <w:rsid w:val="00A30F28"/>
    <w:rsid w:val="00A5149C"/>
    <w:rsid w:val="00A60BE6"/>
    <w:rsid w:val="00A641EB"/>
    <w:rsid w:val="00A85E92"/>
    <w:rsid w:val="00A92050"/>
    <w:rsid w:val="00A96193"/>
    <w:rsid w:val="00AA1605"/>
    <w:rsid w:val="00AA2BF7"/>
    <w:rsid w:val="00AA2FFD"/>
    <w:rsid w:val="00AA749B"/>
    <w:rsid w:val="00AA7710"/>
    <w:rsid w:val="00AD14F2"/>
    <w:rsid w:val="00AD67F6"/>
    <w:rsid w:val="00AE2537"/>
    <w:rsid w:val="00AE5E97"/>
    <w:rsid w:val="00AF1A95"/>
    <w:rsid w:val="00AF6E14"/>
    <w:rsid w:val="00B06B11"/>
    <w:rsid w:val="00B155B5"/>
    <w:rsid w:val="00B17F46"/>
    <w:rsid w:val="00B223EF"/>
    <w:rsid w:val="00B2303B"/>
    <w:rsid w:val="00B2430E"/>
    <w:rsid w:val="00B25C13"/>
    <w:rsid w:val="00B318F5"/>
    <w:rsid w:val="00B568BA"/>
    <w:rsid w:val="00B63E4A"/>
    <w:rsid w:val="00B645F6"/>
    <w:rsid w:val="00B67385"/>
    <w:rsid w:val="00B748AE"/>
    <w:rsid w:val="00B867A9"/>
    <w:rsid w:val="00B87A3E"/>
    <w:rsid w:val="00B90B8E"/>
    <w:rsid w:val="00B92076"/>
    <w:rsid w:val="00B94BD7"/>
    <w:rsid w:val="00B97F86"/>
    <w:rsid w:val="00BC0224"/>
    <w:rsid w:val="00BC3A12"/>
    <w:rsid w:val="00BC6F8C"/>
    <w:rsid w:val="00BD1552"/>
    <w:rsid w:val="00BD2889"/>
    <w:rsid w:val="00BD6EEE"/>
    <w:rsid w:val="00BD7488"/>
    <w:rsid w:val="00BF544D"/>
    <w:rsid w:val="00C04242"/>
    <w:rsid w:val="00C11255"/>
    <w:rsid w:val="00C12239"/>
    <w:rsid w:val="00C15D2D"/>
    <w:rsid w:val="00C33774"/>
    <w:rsid w:val="00C56F47"/>
    <w:rsid w:val="00C616CB"/>
    <w:rsid w:val="00C61858"/>
    <w:rsid w:val="00C67E25"/>
    <w:rsid w:val="00C72092"/>
    <w:rsid w:val="00C763EF"/>
    <w:rsid w:val="00C87233"/>
    <w:rsid w:val="00C90158"/>
    <w:rsid w:val="00CA2FC1"/>
    <w:rsid w:val="00CA6627"/>
    <w:rsid w:val="00CB342F"/>
    <w:rsid w:val="00CB6FAB"/>
    <w:rsid w:val="00CD46E9"/>
    <w:rsid w:val="00CE2405"/>
    <w:rsid w:val="00CF0E79"/>
    <w:rsid w:val="00D00B17"/>
    <w:rsid w:val="00D01A85"/>
    <w:rsid w:val="00D22B5B"/>
    <w:rsid w:val="00D30021"/>
    <w:rsid w:val="00D430F9"/>
    <w:rsid w:val="00D441C3"/>
    <w:rsid w:val="00D443DE"/>
    <w:rsid w:val="00D51CEE"/>
    <w:rsid w:val="00D56420"/>
    <w:rsid w:val="00D5729E"/>
    <w:rsid w:val="00D61765"/>
    <w:rsid w:val="00D63818"/>
    <w:rsid w:val="00D72DB4"/>
    <w:rsid w:val="00D73D34"/>
    <w:rsid w:val="00D853FC"/>
    <w:rsid w:val="00D91FC3"/>
    <w:rsid w:val="00D93C0D"/>
    <w:rsid w:val="00D96743"/>
    <w:rsid w:val="00DD4613"/>
    <w:rsid w:val="00DF68AC"/>
    <w:rsid w:val="00E00638"/>
    <w:rsid w:val="00E02EE3"/>
    <w:rsid w:val="00E11017"/>
    <w:rsid w:val="00E125F6"/>
    <w:rsid w:val="00E1343B"/>
    <w:rsid w:val="00E1374F"/>
    <w:rsid w:val="00E22459"/>
    <w:rsid w:val="00E2303E"/>
    <w:rsid w:val="00E377DD"/>
    <w:rsid w:val="00E74475"/>
    <w:rsid w:val="00E83AA5"/>
    <w:rsid w:val="00E84947"/>
    <w:rsid w:val="00E933AE"/>
    <w:rsid w:val="00E96E55"/>
    <w:rsid w:val="00EA73F7"/>
    <w:rsid w:val="00EB6E73"/>
    <w:rsid w:val="00EE1146"/>
    <w:rsid w:val="00EE2993"/>
    <w:rsid w:val="00EE7AEF"/>
    <w:rsid w:val="00EF0B4C"/>
    <w:rsid w:val="00EF63AD"/>
    <w:rsid w:val="00F10B20"/>
    <w:rsid w:val="00F144A2"/>
    <w:rsid w:val="00F14B5C"/>
    <w:rsid w:val="00F1526F"/>
    <w:rsid w:val="00F1737E"/>
    <w:rsid w:val="00F178EB"/>
    <w:rsid w:val="00F17BFA"/>
    <w:rsid w:val="00F319D6"/>
    <w:rsid w:val="00F331AB"/>
    <w:rsid w:val="00F34020"/>
    <w:rsid w:val="00F50E92"/>
    <w:rsid w:val="00F61E42"/>
    <w:rsid w:val="00F82861"/>
    <w:rsid w:val="00F91F64"/>
    <w:rsid w:val="00F97836"/>
    <w:rsid w:val="00FB2897"/>
    <w:rsid w:val="00FB4BC7"/>
    <w:rsid w:val="00FB68FA"/>
    <w:rsid w:val="00FC6F9B"/>
    <w:rsid w:val="00FD1BF2"/>
    <w:rsid w:val="00FE0476"/>
    <w:rsid w:val="00FE2AEE"/>
    <w:rsid w:val="00FF3656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5C77D7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link w:val="Nadpis8Char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character" w:customStyle="1" w:styleId="Zkladntext2Char">
    <w:name w:val="Základní text 2 Char"/>
    <w:link w:val="Zkladntext2"/>
    <w:semiHidden/>
    <w:rsid w:val="00901F8C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504F58"/>
    <w:rPr>
      <w:i/>
      <w:iCs/>
      <w:sz w:val="24"/>
      <w:szCs w:val="24"/>
      <w:u w:val="single"/>
    </w:rPr>
  </w:style>
  <w:style w:type="paragraph" w:styleId="Normlnweb">
    <w:name w:val="Normal (Web)"/>
    <w:basedOn w:val="Normln"/>
    <w:uiPriority w:val="99"/>
    <w:semiHidden/>
    <w:unhideWhenUsed/>
    <w:rsid w:val="007412B1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C08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0817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basedOn w:val="Standardnpsmoodstavce"/>
    <w:link w:val="Nadpis4"/>
    <w:rsid w:val="00CF0E79"/>
    <w:rPr>
      <w:b/>
      <w:bCs/>
      <w:sz w:val="24"/>
      <w:szCs w:val="24"/>
    </w:rPr>
  </w:style>
  <w:style w:type="character" w:styleId="Zdraznn">
    <w:name w:val="Emphasis"/>
    <w:basedOn w:val="Standardnpsmoodstavce"/>
    <w:uiPriority w:val="20"/>
    <w:qFormat/>
    <w:rsid w:val="00D61765"/>
    <w:rPr>
      <w:i/>
      <w:iCs/>
    </w:rPr>
  </w:style>
  <w:style w:type="paragraph" w:customStyle="1" w:styleId="Normln1">
    <w:name w:val="Normln1"/>
    <w:rsid w:val="00FF68DE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Prosttext">
    <w:name w:val="Plain Text"/>
    <w:basedOn w:val="Normln"/>
    <w:link w:val="ProsttextChar"/>
    <w:semiHidden/>
    <w:rsid w:val="00FF68DE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FF68DE"/>
    <w:rPr>
      <w:rFonts w:ascii="Courier New" w:hAnsi="Courier New" w:cs="Courier New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FF68D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FF68DE"/>
    <w:rPr>
      <w:sz w:val="24"/>
      <w:szCs w:val="24"/>
    </w:rPr>
  </w:style>
  <w:style w:type="character" w:customStyle="1" w:styleId="groupwisereplyheader">
    <w:name w:val="groupwisereplyheader"/>
    <w:rsid w:val="00C67E25"/>
  </w:style>
  <w:style w:type="character" w:customStyle="1" w:styleId="field-content">
    <w:name w:val="field-content"/>
    <w:rsid w:val="00C67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3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53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8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9908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15020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2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463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3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BF64C-7F69-4153-A9CC-E0B2C59D6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4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26</cp:revision>
  <cp:lastPrinted>2018-03-28T06:56:00Z</cp:lastPrinted>
  <dcterms:created xsi:type="dcterms:W3CDTF">2018-03-13T11:54:00Z</dcterms:created>
  <dcterms:modified xsi:type="dcterms:W3CDTF">2018-03-28T12:45:00Z</dcterms:modified>
</cp:coreProperties>
</file>