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929" w:rsidRDefault="00FA4929" w:rsidP="00FA492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 w:val="24"/>
          <w:szCs w:val="28"/>
          <w:u w:val="single"/>
          <w:lang w:eastAsia="cs-CZ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47862" w:rsidRPr="00BE2BCD" w:rsidRDefault="00D47862" w:rsidP="00412E12">
      <w:pPr>
        <w:pStyle w:val="Nadpis1"/>
        <w:jc w:val="left"/>
      </w:pPr>
      <w:r w:rsidRPr="00BE2BCD">
        <w:t xml:space="preserve"> </w:t>
      </w:r>
      <w:r w:rsidR="009B6F55">
        <w:t xml:space="preserve">99/6 </w:t>
      </w:r>
      <w:r w:rsidRPr="00BE2BCD">
        <w:t>Městské kulturní středisko Strakonice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644559" w:rsidRDefault="00644559" w:rsidP="00D47862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4559" w:rsidRDefault="00644559" w:rsidP="00D47862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7862" w:rsidRPr="00BE2BCD" w:rsidRDefault="00D47862" w:rsidP="00D47862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2BCD">
        <w:rPr>
          <w:rFonts w:ascii="Times New Roman" w:hAnsi="Times New Roman"/>
          <w:b/>
          <w:bCs/>
          <w:sz w:val="24"/>
          <w:szCs w:val="24"/>
          <w:u w:val="single"/>
        </w:rPr>
        <w:t>Městské kulturní středisko Strakonice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E2BCD">
        <w:rPr>
          <w:rFonts w:ascii="Times New Roman" w:hAnsi="Times New Roman"/>
          <w:sz w:val="24"/>
          <w:szCs w:val="24"/>
        </w:rPr>
        <w:t>Mírová 831, 386 01 Strakonice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Default="00D47862" w:rsidP="00D4786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2BCD">
        <w:rPr>
          <w:rFonts w:ascii="Times New Roman" w:hAnsi="Times New Roman"/>
          <w:b/>
          <w:bCs/>
          <w:sz w:val="24"/>
          <w:szCs w:val="24"/>
        </w:rPr>
        <w:t>Návrh usnesení RM</w:t>
      </w:r>
    </w:p>
    <w:p w:rsidR="00144F27" w:rsidRDefault="00144F27" w:rsidP="00144F27">
      <w:pPr>
        <w:rPr>
          <w:rFonts w:ascii="Times New Roman" w:hAnsi="Times New Roman"/>
          <w:b/>
          <w:bCs/>
          <w:sz w:val="24"/>
          <w:szCs w:val="24"/>
        </w:rPr>
      </w:pPr>
    </w:p>
    <w:p w:rsidR="00144F27" w:rsidRPr="00225EE3" w:rsidRDefault="00144F27" w:rsidP="00144F27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25EE3">
        <w:rPr>
          <w:rFonts w:ascii="Times New Roman" w:eastAsia="Times New Roman" w:hAnsi="Times New Roman"/>
          <w:b/>
          <w:sz w:val="24"/>
          <w:szCs w:val="24"/>
        </w:rPr>
        <w:t>Zřízení komise Rada seniorů města Strakonice a jmenování jejích členů.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2BCD">
        <w:rPr>
          <w:rFonts w:ascii="Times New Roman" w:hAnsi="Times New Roman"/>
          <w:sz w:val="24"/>
          <w:szCs w:val="24"/>
        </w:rPr>
        <w:t>K projednání v </w:t>
      </w:r>
      <w:r w:rsidR="00BE2BCD">
        <w:rPr>
          <w:rFonts w:ascii="Times New Roman" w:hAnsi="Times New Roman"/>
          <w:sz w:val="24"/>
          <w:szCs w:val="24"/>
        </w:rPr>
        <w:t xml:space="preserve">radě města dne </w:t>
      </w:r>
      <w:r w:rsidR="00E26F8B">
        <w:rPr>
          <w:rFonts w:ascii="Times New Roman" w:hAnsi="Times New Roman"/>
          <w:sz w:val="24"/>
          <w:szCs w:val="24"/>
        </w:rPr>
        <w:t>25</w:t>
      </w:r>
      <w:r w:rsidR="00BE2BCD">
        <w:rPr>
          <w:rFonts w:ascii="Times New Roman" w:hAnsi="Times New Roman"/>
          <w:sz w:val="24"/>
          <w:szCs w:val="24"/>
        </w:rPr>
        <w:t>. dubna 2018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4F27" w:rsidRDefault="00144F27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4F27" w:rsidRDefault="00144F27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4F27" w:rsidRDefault="00144F27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E2BCD">
        <w:rPr>
          <w:rFonts w:ascii="Times New Roman" w:hAnsi="Times New Roman"/>
          <w:b/>
          <w:bCs/>
          <w:sz w:val="24"/>
          <w:szCs w:val="24"/>
        </w:rPr>
        <w:t xml:space="preserve">Předkládá: </w:t>
      </w:r>
      <w:r w:rsidRPr="00BE2BCD">
        <w:rPr>
          <w:rFonts w:ascii="Times New Roman" w:hAnsi="Times New Roman"/>
          <w:b/>
          <w:bCs/>
          <w:sz w:val="24"/>
          <w:szCs w:val="24"/>
        </w:rPr>
        <w:tab/>
      </w:r>
      <w:r w:rsidRPr="00BE2BCD">
        <w:rPr>
          <w:rFonts w:ascii="Times New Roman" w:hAnsi="Times New Roman"/>
          <w:bCs/>
          <w:sz w:val="24"/>
          <w:szCs w:val="24"/>
        </w:rPr>
        <w:t>František Christelbauer</w:t>
      </w:r>
    </w:p>
    <w:p w:rsidR="00D47862" w:rsidRPr="00BE2BCD" w:rsidRDefault="00D47862" w:rsidP="00D4786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E2BCD">
        <w:rPr>
          <w:rFonts w:ascii="Times New Roman" w:hAnsi="Times New Roman"/>
          <w:bCs/>
          <w:sz w:val="24"/>
          <w:szCs w:val="24"/>
        </w:rPr>
        <w:tab/>
      </w:r>
      <w:r w:rsidRPr="00BE2BCD">
        <w:rPr>
          <w:rFonts w:ascii="Times New Roman" w:hAnsi="Times New Roman"/>
          <w:bCs/>
          <w:sz w:val="24"/>
          <w:szCs w:val="24"/>
        </w:rPr>
        <w:tab/>
        <w:t>ředitel MěKS Strakonice</w:t>
      </w:r>
    </w:p>
    <w:p w:rsidR="00144F27" w:rsidRPr="00144F27" w:rsidRDefault="00E26F8B" w:rsidP="00550E5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Městské kulturní středisko - Infocentrum pro seniory (Mgr. Marie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Žiláková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) doporučuje radě města </w:t>
      </w:r>
      <w:r w:rsidR="00144F27">
        <w:rPr>
          <w:rFonts w:ascii="Times New Roman" w:hAnsi="Times New Roman"/>
          <w:bCs/>
          <w:i/>
          <w:sz w:val="24"/>
          <w:szCs w:val="24"/>
        </w:rPr>
        <w:t>přijmout níže uvedené usnesení:</w:t>
      </w:r>
    </w:p>
    <w:p w:rsidR="00144F27" w:rsidRPr="00144F27" w:rsidRDefault="00144F27" w:rsidP="00550E56">
      <w:pPr>
        <w:pStyle w:val="Normlnweb"/>
        <w:widowControl w:val="0"/>
        <w:adjustRightInd w:val="0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b/>
          <w:bCs/>
          <w:u w:val="single"/>
        </w:rPr>
        <w:t>Návrh usnesení:</w:t>
      </w:r>
    </w:p>
    <w:p w:rsidR="00144F27" w:rsidRDefault="00144F27" w:rsidP="00550E56">
      <w:pPr>
        <w:pStyle w:val="Normlnweb"/>
        <w:spacing w:before="0" w:beforeAutospacing="0" w:after="0" w:afterAutospacing="0" w:line="276" w:lineRule="auto"/>
        <w:jc w:val="both"/>
        <w:rPr>
          <w:rFonts w:ascii="Segoe UI" w:hAnsi="Segoe UI" w:cs="Segoe UI"/>
          <w:sz w:val="20"/>
          <w:szCs w:val="20"/>
        </w:rPr>
      </w:pPr>
      <w:r>
        <w:t>RM po projednání</w:t>
      </w:r>
    </w:p>
    <w:p w:rsidR="00144F27" w:rsidRDefault="00144F27" w:rsidP="00550E56">
      <w:pPr>
        <w:pStyle w:val="Normlnweb"/>
        <w:spacing w:before="240" w:beforeAutospacing="0" w:after="0" w:afterAutospacing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Style w:val="Siln"/>
        </w:rPr>
        <w:t>I. Zřizuje</w:t>
      </w:r>
      <w:r>
        <w:t xml:space="preserve">   </w:t>
      </w:r>
    </w:p>
    <w:p w:rsidR="00144F27" w:rsidRDefault="00144F27" w:rsidP="00550E56">
      <w:pPr>
        <w:pStyle w:val="Normlnweb"/>
        <w:spacing w:before="0" w:beforeAutospacing="0" w:after="0" w:afterAutospacing="0" w:line="276" w:lineRule="auto"/>
        <w:jc w:val="both"/>
        <w:rPr>
          <w:rFonts w:ascii="Segoe UI" w:hAnsi="Segoe UI" w:cs="Segoe UI"/>
          <w:sz w:val="20"/>
          <w:szCs w:val="20"/>
        </w:rPr>
      </w:pPr>
      <w:r>
        <w:t>komisi Rada seniorů města Strakonice jako svůj iniciativní a poradní orgán podle § 122 odst. 1 zákona č. 128/2000 Sb., o obcích, v platném znění.</w:t>
      </w:r>
    </w:p>
    <w:p w:rsidR="00144F27" w:rsidRDefault="00144F27" w:rsidP="00550E56">
      <w:pPr>
        <w:pStyle w:val="Normlnweb"/>
        <w:spacing w:before="240" w:beforeAutospacing="0" w:after="0" w:afterAutospacing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Style w:val="Siln"/>
        </w:rPr>
        <w:t>II. Jmenuje</w:t>
      </w:r>
    </w:p>
    <w:p w:rsidR="00144F27" w:rsidRDefault="00144F27" w:rsidP="00550E56">
      <w:pPr>
        <w:pStyle w:val="Normlnweb"/>
        <w:spacing w:before="0" w:beforeAutospacing="0" w:after="0" w:afterAutospacing="0" w:line="276" w:lineRule="auto"/>
        <w:jc w:val="both"/>
        <w:rPr>
          <w:rFonts w:ascii="Segoe UI" w:hAnsi="Segoe UI" w:cs="Segoe UI"/>
          <w:sz w:val="20"/>
          <w:szCs w:val="20"/>
        </w:rPr>
      </w:pPr>
      <w:r>
        <w:t xml:space="preserve">předsedkyní komise Rada seniorů města Strakonice paní Marcelu Štverákovou </w:t>
      </w:r>
      <w:r w:rsidR="00550E56">
        <w:br/>
      </w:r>
      <w:r>
        <w:t>a</w:t>
      </w:r>
      <w:r w:rsidR="00550E56">
        <w:rPr>
          <w:rFonts w:ascii="Segoe UI" w:hAnsi="Segoe UI" w:cs="Segoe UI"/>
          <w:sz w:val="20"/>
          <w:szCs w:val="20"/>
        </w:rPr>
        <w:t xml:space="preserve"> </w:t>
      </w:r>
      <w:r>
        <w:t xml:space="preserve">dalšími členy komise Rada seniorů města Strakonice paní Ludmilu Urbanovou, paní Mgr. Ivanu </w:t>
      </w:r>
      <w:proofErr w:type="spellStart"/>
      <w:r>
        <w:t>Parkosovou</w:t>
      </w:r>
      <w:proofErr w:type="spellEnd"/>
      <w:r>
        <w:t xml:space="preserve">, paní Naděždu Novákovou, paní Ing. Hanu Marouškovou, paní Helenu Mocovou Linhartovou, paní Janu </w:t>
      </w:r>
      <w:proofErr w:type="spellStart"/>
      <w:r>
        <w:t>Kohelovou</w:t>
      </w:r>
      <w:proofErr w:type="spellEnd"/>
      <w:r>
        <w:t xml:space="preserve"> a pana Jiřího Tesaře.</w:t>
      </w:r>
    </w:p>
    <w:p w:rsidR="006360AD" w:rsidRPr="009E5ADC" w:rsidRDefault="006360AD" w:rsidP="00550E56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sectPr w:rsidR="006360AD" w:rsidRPr="009E5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684F"/>
    <w:multiLevelType w:val="hybridMultilevel"/>
    <w:tmpl w:val="41A81D14"/>
    <w:lvl w:ilvl="0" w:tplc="C83AF96C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6AC0BFE"/>
    <w:multiLevelType w:val="hybridMultilevel"/>
    <w:tmpl w:val="91DE8D12"/>
    <w:lvl w:ilvl="0" w:tplc="5D564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6586A"/>
    <w:multiLevelType w:val="hybridMultilevel"/>
    <w:tmpl w:val="FD9270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B2FE8"/>
    <w:multiLevelType w:val="hybridMultilevel"/>
    <w:tmpl w:val="D74C1086"/>
    <w:lvl w:ilvl="0" w:tplc="825C6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F74DE"/>
    <w:multiLevelType w:val="hybridMultilevel"/>
    <w:tmpl w:val="1EEEDD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27D2B"/>
    <w:multiLevelType w:val="hybridMultilevel"/>
    <w:tmpl w:val="28628738"/>
    <w:lvl w:ilvl="0" w:tplc="67720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76471"/>
    <w:multiLevelType w:val="hybridMultilevel"/>
    <w:tmpl w:val="8BC68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12E5E"/>
    <w:multiLevelType w:val="hybridMultilevel"/>
    <w:tmpl w:val="5942C6DA"/>
    <w:lvl w:ilvl="0" w:tplc="8C287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D4797"/>
    <w:multiLevelType w:val="hybridMultilevel"/>
    <w:tmpl w:val="5CF8EE2E"/>
    <w:lvl w:ilvl="0" w:tplc="20B06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530D6"/>
    <w:multiLevelType w:val="hybridMultilevel"/>
    <w:tmpl w:val="BC662C6C"/>
    <w:lvl w:ilvl="0" w:tplc="941ECCA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12950"/>
    <w:multiLevelType w:val="hybridMultilevel"/>
    <w:tmpl w:val="DFDA4F7E"/>
    <w:lvl w:ilvl="0" w:tplc="B8E4A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01FC4"/>
    <w:multiLevelType w:val="hybridMultilevel"/>
    <w:tmpl w:val="195886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E1AE6"/>
    <w:multiLevelType w:val="hybridMultilevel"/>
    <w:tmpl w:val="6F72E3B0"/>
    <w:lvl w:ilvl="0" w:tplc="D41A9172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b/>
        <w:sz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9"/>
  </w:num>
  <w:num w:numId="5">
    <w:abstractNumId w:val="0"/>
  </w:num>
  <w:num w:numId="6">
    <w:abstractNumId w:val="3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DC"/>
    <w:rsid w:val="00064371"/>
    <w:rsid w:val="00117307"/>
    <w:rsid w:val="00144F27"/>
    <w:rsid w:val="00225EE3"/>
    <w:rsid w:val="002879E4"/>
    <w:rsid w:val="00412E12"/>
    <w:rsid w:val="0046453A"/>
    <w:rsid w:val="00550E56"/>
    <w:rsid w:val="005F0423"/>
    <w:rsid w:val="006360AD"/>
    <w:rsid w:val="00644559"/>
    <w:rsid w:val="0066256D"/>
    <w:rsid w:val="00764949"/>
    <w:rsid w:val="008C53F4"/>
    <w:rsid w:val="008E1648"/>
    <w:rsid w:val="00972A46"/>
    <w:rsid w:val="009B6F55"/>
    <w:rsid w:val="009E5ADC"/>
    <w:rsid w:val="00A36A97"/>
    <w:rsid w:val="00A611FF"/>
    <w:rsid w:val="00AC7772"/>
    <w:rsid w:val="00B716B8"/>
    <w:rsid w:val="00BE2BCD"/>
    <w:rsid w:val="00C26C02"/>
    <w:rsid w:val="00C65B34"/>
    <w:rsid w:val="00CC78A2"/>
    <w:rsid w:val="00D47862"/>
    <w:rsid w:val="00E26F8B"/>
    <w:rsid w:val="00EF25AB"/>
    <w:rsid w:val="00FA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8EADF-3A9E-4263-85BF-5C19841C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47862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5ADC"/>
    <w:pPr>
      <w:ind w:left="720"/>
      <w:contextualSpacing/>
    </w:pPr>
  </w:style>
  <w:style w:type="character" w:customStyle="1" w:styleId="Nadpis1Char">
    <w:name w:val="Nadpis 1 Char"/>
    <w:link w:val="Nadpis1"/>
    <w:rsid w:val="00D47862"/>
    <w:rPr>
      <w:rFonts w:ascii="Times New Roman" w:eastAsia="Arial Unicode MS" w:hAnsi="Times New Roman" w:cs="Times New Roman"/>
      <w:b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786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D478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D47862"/>
    <w:pPr>
      <w:autoSpaceDE w:val="0"/>
      <w:autoSpaceDN w:val="0"/>
      <w:adjustRightInd w:val="0"/>
    </w:pPr>
    <w:rPr>
      <w:rFonts w:ascii="MS Sans Serif" w:eastAsia="Times New Roman" w:hAnsi="MS Sans Serif"/>
      <w:szCs w:val="24"/>
    </w:rPr>
  </w:style>
  <w:style w:type="paragraph" w:customStyle="1" w:styleId="Zkladntext31">
    <w:name w:val="Základní text 31"/>
    <w:basedOn w:val="Normln"/>
    <w:rsid w:val="00D4786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D47862"/>
    <w:rPr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144F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144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Žiláková</dc:creator>
  <cp:keywords/>
  <cp:lastModifiedBy>Eva Mácková</cp:lastModifiedBy>
  <cp:revision>3</cp:revision>
  <cp:lastPrinted>2018-04-04T14:59:00Z</cp:lastPrinted>
  <dcterms:created xsi:type="dcterms:W3CDTF">2018-04-09T08:33:00Z</dcterms:created>
  <dcterms:modified xsi:type="dcterms:W3CDTF">2018-04-19T06:43:00Z</dcterms:modified>
</cp:coreProperties>
</file>