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C434EF">
        <w:rPr>
          <w:rFonts w:ascii="Tahoma" w:hAnsi="Tahoma" w:cs="Tahoma"/>
          <w:bCs/>
        </w:rPr>
        <w:t>na 1</w:t>
      </w:r>
      <w:r w:rsidR="003C5738" w:rsidRPr="00C434EF">
        <w:rPr>
          <w:rFonts w:ascii="Tahoma" w:hAnsi="Tahoma" w:cs="Tahoma"/>
          <w:bCs/>
        </w:rPr>
        <w:t>3</w:t>
      </w:r>
      <w:r w:rsidR="00C434EF">
        <w:rPr>
          <w:rFonts w:ascii="Tahoma" w:hAnsi="Tahoma" w:cs="Tahoma"/>
          <w:bCs/>
        </w:rPr>
        <w:t>9</w:t>
      </w:r>
      <w:r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C434EF">
        <w:rPr>
          <w:rFonts w:ascii="Tahoma" w:hAnsi="Tahoma" w:cs="Tahoma"/>
          <w:bCs/>
          <w:color w:val="000000" w:themeColor="text1"/>
        </w:rPr>
        <w:t>11. prosince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201</w:t>
      </w:r>
      <w:r w:rsidR="007155FB" w:rsidRPr="00C434EF">
        <w:rPr>
          <w:rFonts w:ascii="Tahoma" w:hAnsi="Tahoma" w:cs="Tahoma"/>
          <w:bCs/>
          <w:color w:val="000000" w:themeColor="text1"/>
        </w:rPr>
        <w:t>9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bookmarkStart w:id="0" w:name="_GoBack"/>
      <w:r w:rsidRPr="00A24E4C">
        <w:rPr>
          <w:rFonts w:ascii="Tahoma" w:hAnsi="Tahoma" w:cs="Tahoma"/>
          <w:bCs/>
          <w:color w:val="000000" w:themeColor="text1"/>
        </w:rPr>
        <w:t>1</w:t>
      </w:r>
      <w:r w:rsidR="00D748BC" w:rsidRPr="00A24E4C">
        <w:rPr>
          <w:rFonts w:ascii="Tahoma" w:hAnsi="Tahoma" w:cs="Tahoma"/>
          <w:bCs/>
          <w:color w:val="000000" w:themeColor="text1"/>
        </w:rPr>
        <w:t>3:30</w:t>
      </w:r>
      <w:r w:rsidRPr="00A24E4C">
        <w:rPr>
          <w:rFonts w:ascii="Tahoma" w:hAnsi="Tahoma" w:cs="Tahoma"/>
          <w:bCs/>
          <w:color w:val="000000" w:themeColor="text1"/>
        </w:rPr>
        <w:t xml:space="preserve"> hodin </w:t>
      </w:r>
      <w:bookmarkEnd w:id="0"/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4A69E8" w:rsidRPr="003E4DF8" w:rsidRDefault="00746558" w:rsidP="00746558">
      <w:pPr>
        <w:pStyle w:val="Zkladntext310"/>
        <w:rPr>
          <w:rFonts w:ascii="Tahoma" w:hAnsi="Tahoma" w:cs="Tahoma"/>
          <w:sz w:val="20"/>
          <w:u w:val="single"/>
        </w:rPr>
      </w:pPr>
      <w:r w:rsidRPr="003E4DF8">
        <w:rPr>
          <w:rFonts w:ascii="Tahoma" w:hAnsi="Tahoma" w:cs="Tahoma"/>
          <w:sz w:val="20"/>
        </w:rPr>
        <w:t xml:space="preserve">1. </w:t>
      </w:r>
      <w:r w:rsidR="004A69E8" w:rsidRPr="003E4DF8">
        <w:rPr>
          <w:rFonts w:ascii="Tahoma" w:hAnsi="Tahoma" w:cs="Tahoma"/>
          <w:sz w:val="20"/>
          <w:u w:val="single"/>
        </w:rPr>
        <w:t>Majetkový odbor</w:t>
      </w:r>
    </w:p>
    <w:p w:rsidR="00746558" w:rsidRPr="003E4DF8" w:rsidRDefault="00746558" w:rsidP="00746558">
      <w:pPr>
        <w:pStyle w:val="Zkladntext310"/>
        <w:numPr>
          <w:ilvl w:val="0"/>
          <w:numId w:val="16"/>
        </w:numPr>
        <w:rPr>
          <w:rFonts w:ascii="Tahoma" w:hAnsi="Tahoma" w:cs="Tahoma"/>
          <w:sz w:val="20"/>
        </w:rPr>
      </w:pPr>
      <w:r w:rsidRPr="003E4DF8">
        <w:rPr>
          <w:rFonts w:ascii="Tahoma" w:hAnsi="Tahoma" w:cs="Tahoma"/>
          <w:sz w:val="20"/>
        </w:rPr>
        <w:t>Majetkové záležitosti</w:t>
      </w:r>
    </w:p>
    <w:p w:rsidR="00746558" w:rsidRPr="003E4DF8" w:rsidRDefault="00746558" w:rsidP="00746558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  <w:r w:rsidRPr="003E4DF8">
        <w:rPr>
          <w:rFonts w:ascii="Tahoma" w:hAnsi="Tahoma" w:cs="Tahoma"/>
          <w:color w:val="000000" w:themeColor="text1"/>
          <w:sz w:val="20"/>
        </w:rPr>
        <w:t xml:space="preserve">2. </w:t>
      </w:r>
      <w:r w:rsidRPr="003E4DF8">
        <w:rPr>
          <w:rFonts w:ascii="Tahoma" w:hAnsi="Tahoma" w:cs="Tahoma"/>
          <w:color w:val="000000" w:themeColor="text1"/>
          <w:sz w:val="20"/>
          <w:u w:val="single"/>
        </w:rPr>
        <w:t xml:space="preserve">Finanční odbor </w:t>
      </w:r>
    </w:p>
    <w:p w:rsidR="00CC005D" w:rsidRPr="003E4DF8" w:rsidRDefault="00CC005D" w:rsidP="00CC005D">
      <w:pPr>
        <w:numPr>
          <w:ilvl w:val="0"/>
          <w:numId w:val="20"/>
        </w:numPr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Pravidla rozpočtového provizoria města Strakonice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Rozpočty příspěvkových organizací na rok 2020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Střednědobý výhled rozpočtu příspěvkových organizací na roky 2021 - 2022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 xml:space="preserve">Odpisové plány příspěvkových organizací města 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Přehled přijatých dotací srpen – listopad 2019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STARZ - změna rozpočtu na rok 2019</w:t>
      </w:r>
    </w:p>
    <w:p w:rsidR="00CC005D" w:rsidRPr="003E4DF8" w:rsidRDefault="00CC005D" w:rsidP="0087022E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ZŠ Strakonice, Dukelská 166 – použití IF</w:t>
      </w:r>
    </w:p>
    <w:p w:rsidR="00CC005D" w:rsidRPr="003E4DF8" w:rsidRDefault="00CC005D" w:rsidP="0087022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 w:rsidRPr="003E4DF8">
        <w:rPr>
          <w:rFonts w:ascii="Tahoma" w:hAnsi="Tahoma" w:cs="Tahoma"/>
          <w:sz w:val="20"/>
          <w:szCs w:val="20"/>
        </w:rPr>
        <w:t xml:space="preserve">Dodatek </w:t>
      </w:r>
      <w:proofErr w:type="gramStart"/>
      <w:r w:rsidRPr="003E4DF8">
        <w:rPr>
          <w:rFonts w:ascii="Tahoma" w:hAnsi="Tahoma" w:cs="Tahoma"/>
          <w:sz w:val="20"/>
          <w:szCs w:val="20"/>
        </w:rPr>
        <w:t>č.3 ke</w:t>
      </w:r>
      <w:proofErr w:type="gramEnd"/>
      <w:r w:rsidRPr="003E4DF8">
        <w:rPr>
          <w:rFonts w:ascii="Tahoma" w:hAnsi="Tahoma" w:cs="Tahoma"/>
          <w:sz w:val="20"/>
          <w:szCs w:val="20"/>
        </w:rPr>
        <w:t xml:space="preserve"> zřizovací listině ZŠ Povážská Strakonice</w:t>
      </w:r>
    </w:p>
    <w:p w:rsidR="00D075BC" w:rsidRPr="003E4DF8" w:rsidRDefault="00D075BC" w:rsidP="0087022E">
      <w:pPr>
        <w:pStyle w:val="Zkladntext310"/>
        <w:rPr>
          <w:rFonts w:ascii="Tahoma" w:hAnsi="Tahoma" w:cs="Tahoma"/>
          <w:sz w:val="20"/>
        </w:rPr>
      </w:pPr>
      <w:r w:rsidRPr="003E4DF8">
        <w:rPr>
          <w:rFonts w:ascii="Tahoma" w:hAnsi="Tahoma" w:cs="Tahoma"/>
          <w:sz w:val="20"/>
        </w:rPr>
        <w:t xml:space="preserve">3. </w:t>
      </w:r>
      <w:r w:rsidRPr="003E4DF8">
        <w:rPr>
          <w:rFonts w:ascii="Tahoma" w:hAnsi="Tahoma" w:cs="Tahoma"/>
          <w:sz w:val="20"/>
          <w:u w:val="single"/>
        </w:rPr>
        <w:t xml:space="preserve">Odbor školství a CR 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>Platové výměry ředitelů základních škol a mateřských škol zřizovaných městem Strakonice od 1. ledna 2020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 xml:space="preserve">Základní škola F. L. Čelakovského a Mateřská škola Strakonice,  Lidická 625 – odepsání pohledávek 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>Osobní příplatek ředitelů základních škol a mateřských škol zřizovaných městem Strakonice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>Základní škola F. L. Čelakovského – žádost o souhlas s přijetím finančního daru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>Zápis z komise pro kulturu</w:t>
      </w:r>
    </w:p>
    <w:p w:rsidR="0087022E" w:rsidRPr="003E4DF8" w:rsidRDefault="0087022E" w:rsidP="0087022E">
      <w:pPr>
        <w:pStyle w:val="Nadpis1"/>
        <w:numPr>
          <w:ilvl w:val="0"/>
          <w:numId w:val="21"/>
        </w:numPr>
        <w:jc w:val="both"/>
        <w:rPr>
          <w:rFonts w:ascii="Tahoma" w:hAnsi="Tahoma" w:cs="Tahoma"/>
          <w:b w:val="0"/>
          <w:sz w:val="20"/>
          <w:szCs w:val="20"/>
        </w:rPr>
      </w:pPr>
      <w:r w:rsidRPr="003E4DF8">
        <w:rPr>
          <w:rFonts w:ascii="Tahoma" w:hAnsi="Tahoma" w:cs="Tahoma"/>
          <w:b w:val="0"/>
          <w:sz w:val="20"/>
          <w:szCs w:val="20"/>
        </w:rPr>
        <w:t>Objednávky odboru školství a cestovního ruchu – říjen/listopad 2019</w:t>
      </w:r>
    </w:p>
    <w:p w:rsidR="00D075BC" w:rsidRPr="003E4DF8" w:rsidRDefault="00D075BC" w:rsidP="004A69E8">
      <w:pPr>
        <w:pStyle w:val="Zkladntext310"/>
        <w:rPr>
          <w:rFonts w:ascii="Tahoma" w:hAnsi="Tahoma" w:cs="Tahoma"/>
          <w:sz w:val="20"/>
        </w:rPr>
      </w:pPr>
      <w:r w:rsidRPr="003E4DF8">
        <w:rPr>
          <w:rFonts w:ascii="Tahoma" w:hAnsi="Tahoma" w:cs="Tahoma"/>
          <w:sz w:val="20"/>
        </w:rPr>
        <w:t xml:space="preserve">4. </w:t>
      </w:r>
      <w:r w:rsidRPr="003E4DF8">
        <w:rPr>
          <w:rFonts w:ascii="Tahoma" w:hAnsi="Tahoma" w:cs="Tahoma"/>
          <w:sz w:val="20"/>
          <w:u w:val="single"/>
        </w:rPr>
        <w:t xml:space="preserve">Tajemník  </w:t>
      </w:r>
    </w:p>
    <w:p w:rsidR="007668D6" w:rsidRPr="003E4DF8" w:rsidRDefault="007668D6" w:rsidP="007668D6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Stanovení odměn ředitelům příspěvkových organizací za období II. pololetí 2019</w:t>
      </w:r>
    </w:p>
    <w:p w:rsidR="004A69E8" w:rsidRPr="003E4DF8" w:rsidRDefault="00D075BC" w:rsidP="004A69E8">
      <w:pPr>
        <w:pStyle w:val="Zkladntext310"/>
        <w:rPr>
          <w:rFonts w:ascii="Tahoma" w:hAnsi="Tahoma" w:cs="Tahoma"/>
          <w:sz w:val="20"/>
          <w:u w:val="single"/>
        </w:rPr>
      </w:pPr>
      <w:r w:rsidRPr="003E4DF8">
        <w:rPr>
          <w:rFonts w:ascii="Tahoma" w:hAnsi="Tahoma" w:cs="Tahoma"/>
          <w:sz w:val="20"/>
        </w:rPr>
        <w:t>5</w:t>
      </w:r>
      <w:r w:rsidR="004A69E8" w:rsidRPr="003E4DF8">
        <w:rPr>
          <w:rFonts w:ascii="Tahoma" w:hAnsi="Tahoma" w:cs="Tahoma"/>
          <w:sz w:val="20"/>
        </w:rPr>
        <w:t xml:space="preserve">. </w:t>
      </w:r>
      <w:r w:rsidR="004A69E8" w:rsidRPr="003E4DF8">
        <w:rPr>
          <w:rFonts w:ascii="Tahoma" w:hAnsi="Tahoma" w:cs="Tahoma"/>
          <w:sz w:val="20"/>
          <w:u w:val="single"/>
        </w:rPr>
        <w:t xml:space="preserve">ŽP  </w:t>
      </w:r>
    </w:p>
    <w:p w:rsidR="003E4DF8" w:rsidRPr="003E4DF8" w:rsidRDefault="003E4DF8" w:rsidP="003E4DF8">
      <w:pPr>
        <w:pStyle w:val="Zhlav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Smlouva o vypořádání závazku z důvodu neuveřejnění v registru smluv</w:t>
      </w:r>
    </w:p>
    <w:p w:rsidR="003E4DF8" w:rsidRPr="003E4DF8" w:rsidRDefault="003E4DF8" w:rsidP="003E4DF8">
      <w:pPr>
        <w:pStyle w:val="Zhlav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Objednávky OŽP za listopad 2019</w:t>
      </w:r>
    </w:p>
    <w:p w:rsidR="00D075BC" w:rsidRPr="003E4DF8" w:rsidRDefault="00D075BC" w:rsidP="00D075BC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  <w:r w:rsidRPr="003E4DF8">
        <w:rPr>
          <w:rFonts w:ascii="Tahoma" w:hAnsi="Tahoma" w:cs="Tahoma"/>
          <w:color w:val="000000" w:themeColor="text1"/>
          <w:sz w:val="20"/>
        </w:rPr>
        <w:t xml:space="preserve">6. </w:t>
      </w:r>
      <w:r w:rsidRPr="003E4DF8">
        <w:rPr>
          <w:rFonts w:ascii="Tahoma" w:hAnsi="Tahoma" w:cs="Tahoma"/>
          <w:color w:val="000000" w:themeColor="text1"/>
          <w:sz w:val="20"/>
          <w:u w:val="single"/>
        </w:rPr>
        <w:t xml:space="preserve">OIP </w:t>
      </w:r>
    </w:p>
    <w:p w:rsidR="0087022E" w:rsidRPr="003E4DF8" w:rsidRDefault="0087022E" w:rsidP="0087022E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 xml:space="preserve">Pořízení 2 ks barevného multifunkčního stroje Konica Minolta </w:t>
      </w:r>
      <w:proofErr w:type="spellStart"/>
      <w:r w:rsidRPr="003E4DF8">
        <w:rPr>
          <w:rFonts w:ascii="Tahoma" w:hAnsi="Tahoma" w:cs="Tahoma"/>
          <w:sz w:val="20"/>
          <w:szCs w:val="20"/>
        </w:rPr>
        <w:t>Bh</w:t>
      </w:r>
      <w:proofErr w:type="spellEnd"/>
      <w:r w:rsidRPr="003E4DF8">
        <w:rPr>
          <w:rFonts w:ascii="Tahoma" w:hAnsi="Tahoma" w:cs="Tahoma"/>
          <w:sz w:val="20"/>
          <w:szCs w:val="20"/>
        </w:rPr>
        <w:t xml:space="preserve"> C250i pro pokladnu a podatelnu a na odbor majetkový</w:t>
      </w:r>
    </w:p>
    <w:p w:rsidR="0087022E" w:rsidRPr="003E4DF8" w:rsidRDefault="0087022E" w:rsidP="0087022E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Objednávky odboru informatiky a provozu</w:t>
      </w:r>
    </w:p>
    <w:p w:rsidR="00D075BC" w:rsidRPr="003E4DF8" w:rsidRDefault="00D075BC" w:rsidP="00D075BC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  <w:r w:rsidRPr="003E4DF8">
        <w:rPr>
          <w:rFonts w:ascii="Tahoma" w:hAnsi="Tahoma" w:cs="Tahoma"/>
          <w:color w:val="000000" w:themeColor="text1"/>
          <w:sz w:val="20"/>
        </w:rPr>
        <w:t xml:space="preserve">7. </w:t>
      </w:r>
      <w:r w:rsidRPr="003E4DF8">
        <w:rPr>
          <w:rFonts w:ascii="Tahoma" w:hAnsi="Tahoma" w:cs="Tahoma"/>
          <w:color w:val="000000" w:themeColor="text1"/>
          <w:sz w:val="20"/>
          <w:u w:val="single"/>
        </w:rPr>
        <w:t xml:space="preserve">Odbor dopravy </w:t>
      </w:r>
    </w:p>
    <w:p w:rsidR="00B54B6D" w:rsidRPr="003E4DF8" w:rsidRDefault="00B54B6D" w:rsidP="00B54B6D">
      <w:pPr>
        <w:pStyle w:val="Prosttext"/>
        <w:numPr>
          <w:ilvl w:val="0"/>
          <w:numId w:val="18"/>
        </w:numPr>
        <w:rPr>
          <w:rFonts w:ascii="Tahoma" w:hAnsi="Tahoma" w:cs="Tahoma"/>
          <w:bCs/>
        </w:rPr>
      </w:pPr>
      <w:r w:rsidRPr="003E4DF8">
        <w:rPr>
          <w:rFonts w:ascii="Tahoma" w:hAnsi="Tahoma" w:cs="Tahoma"/>
          <w:bCs/>
        </w:rPr>
        <w:t xml:space="preserve">Zápis z 30. jednání dopravní komise Města Strakonice dne </w:t>
      </w:r>
      <w:proofErr w:type="gramStart"/>
      <w:r w:rsidRPr="003E4DF8">
        <w:rPr>
          <w:rFonts w:ascii="Tahoma" w:hAnsi="Tahoma" w:cs="Tahoma"/>
          <w:bCs/>
        </w:rPr>
        <w:t>26.11.2019</w:t>
      </w:r>
      <w:proofErr w:type="gramEnd"/>
      <w:r w:rsidRPr="003E4DF8">
        <w:rPr>
          <w:rFonts w:ascii="Tahoma" w:hAnsi="Tahoma" w:cs="Tahoma"/>
          <w:bCs/>
        </w:rPr>
        <w:t xml:space="preserve"> </w:t>
      </w:r>
    </w:p>
    <w:p w:rsidR="00B54B6D" w:rsidRPr="003E4DF8" w:rsidRDefault="00B54B6D" w:rsidP="00B54B6D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sz w:val="20"/>
          <w:szCs w:val="20"/>
        </w:rPr>
      </w:pPr>
      <w:r w:rsidRPr="003E4DF8">
        <w:rPr>
          <w:rFonts w:ascii="Tahoma" w:hAnsi="Tahoma" w:cs="Tahoma"/>
          <w:bCs/>
          <w:sz w:val="20"/>
          <w:szCs w:val="20"/>
        </w:rPr>
        <w:t>Přístřešky na autobusové zastávce v ulici Na Ohradě a v Jezárkách</w:t>
      </w:r>
    </w:p>
    <w:p w:rsidR="00B54B6D" w:rsidRPr="003E4DF8" w:rsidRDefault="00B54B6D" w:rsidP="00B54B6D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sz w:val="20"/>
          <w:szCs w:val="20"/>
        </w:rPr>
      </w:pPr>
      <w:r w:rsidRPr="003E4DF8">
        <w:rPr>
          <w:rFonts w:ascii="Tahoma" w:hAnsi="Tahoma" w:cs="Tahoma"/>
          <w:bCs/>
          <w:sz w:val="20"/>
          <w:szCs w:val="20"/>
        </w:rPr>
        <w:t>Umístění světly řízeného přechodu pro chodce přes silnici III/13911 směrem k obchodní zóně (přes čtyřpruh za Kauflandem)</w:t>
      </w:r>
    </w:p>
    <w:p w:rsidR="00B54B6D" w:rsidRPr="003E4DF8" w:rsidRDefault="00B54B6D" w:rsidP="00B54B6D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sz w:val="20"/>
          <w:szCs w:val="20"/>
        </w:rPr>
      </w:pPr>
      <w:r w:rsidRPr="003E4DF8">
        <w:rPr>
          <w:rFonts w:ascii="Tahoma" w:hAnsi="Tahoma" w:cs="Tahoma"/>
          <w:bCs/>
          <w:sz w:val="20"/>
          <w:szCs w:val="20"/>
        </w:rPr>
        <w:t>Nástupní a výstupní plocha před školou ZŠ Poděbradova</w:t>
      </w:r>
    </w:p>
    <w:p w:rsidR="004A69E8" w:rsidRPr="003E4DF8" w:rsidRDefault="00D075BC" w:rsidP="004A69E8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  <w:r w:rsidRPr="003E4DF8">
        <w:rPr>
          <w:rFonts w:ascii="Tahoma" w:hAnsi="Tahoma" w:cs="Tahoma"/>
          <w:color w:val="000000" w:themeColor="text1"/>
          <w:sz w:val="20"/>
        </w:rPr>
        <w:t>8</w:t>
      </w:r>
      <w:r w:rsidR="004A69E8" w:rsidRPr="003E4DF8">
        <w:rPr>
          <w:rFonts w:ascii="Tahoma" w:hAnsi="Tahoma" w:cs="Tahoma"/>
          <w:color w:val="000000" w:themeColor="text1"/>
          <w:sz w:val="20"/>
        </w:rPr>
        <w:t xml:space="preserve">. </w:t>
      </w:r>
      <w:r w:rsidR="004A69E8" w:rsidRPr="003E4DF8">
        <w:rPr>
          <w:rFonts w:ascii="Tahoma" w:hAnsi="Tahoma" w:cs="Tahoma"/>
          <w:color w:val="000000" w:themeColor="text1"/>
          <w:sz w:val="20"/>
          <w:u w:val="single"/>
        </w:rPr>
        <w:t xml:space="preserve">Odbor rozvoje </w:t>
      </w:r>
    </w:p>
    <w:p w:rsidR="007668D6" w:rsidRPr="003E4DF8" w:rsidRDefault="007668D6" w:rsidP="007668D6">
      <w:pPr>
        <w:pStyle w:val="Nadpis2"/>
        <w:numPr>
          <w:ilvl w:val="0"/>
          <w:numId w:val="18"/>
        </w:numPr>
        <w:rPr>
          <w:rFonts w:ascii="Tahoma" w:hAnsi="Tahoma" w:cs="Tahoma"/>
          <w:sz w:val="20"/>
          <w:szCs w:val="20"/>
          <w:u w:val="none"/>
        </w:rPr>
      </w:pPr>
      <w:r w:rsidRPr="003E4DF8">
        <w:rPr>
          <w:rFonts w:ascii="Tahoma" w:hAnsi="Tahoma" w:cs="Tahoma"/>
          <w:sz w:val="20"/>
          <w:szCs w:val="20"/>
          <w:u w:val="none"/>
        </w:rPr>
        <w:t>Přehled objednávek odboru rozvoje v období od 1. 11. 2019 do 30. 11. 2019</w:t>
      </w:r>
    </w:p>
    <w:p w:rsidR="00D075BC" w:rsidRPr="003E4DF8" w:rsidRDefault="00D075BC" w:rsidP="00D075BC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  <w:r w:rsidRPr="003E4DF8">
        <w:rPr>
          <w:rFonts w:ascii="Tahoma" w:hAnsi="Tahoma" w:cs="Tahoma"/>
          <w:color w:val="000000" w:themeColor="text1"/>
          <w:sz w:val="20"/>
        </w:rPr>
        <w:t xml:space="preserve">9. </w:t>
      </w:r>
      <w:proofErr w:type="spellStart"/>
      <w:r w:rsidRPr="003E4DF8">
        <w:rPr>
          <w:rFonts w:ascii="Tahoma" w:hAnsi="Tahoma" w:cs="Tahoma"/>
          <w:color w:val="000000" w:themeColor="text1"/>
          <w:sz w:val="20"/>
          <w:u w:val="single"/>
        </w:rPr>
        <w:t>MěÚSS</w:t>
      </w:r>
      <w:proofErr w:type="spellEnd"/>
    </w:p>
    <w:p w:rsidR="004F7279" w:rsidRPr="003E4DF8" w:rsidRDefault="004F7279" w:rsidP="004F7279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 w:rsidRPr="003E4DF8">
        <w:rPr>
          <w:rFonts w:ascii="Tahoma" w:hAnsi="Tahoma" w:cs="Tahoma"/>
          <w:sz w:val="20"/>
          <w:szCs w:val="20"/>
        </w:rPr>
        <w:t>Přijetí daru</w:t>
      </w:r>
    </w:p>
    <w:p w:rsidR="003F2219" w:rsidRPr="003E4DF8" w:rsidRDefault="003F2219" w:rsidP="00D075BC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</w:p>
    <w:p w:rsidR="003F2219" w:rsidRPr="003E4DF8" w:rsidRDefault="003F2219" w:rsidP="00D075BC">
      <w:pPr>
        <w:pStyle w:val="Zkladntext310"/>
        <w:rPr>
          <w:rFonts w:ascii="Tahoma" w:hAnsi="Tahoma" w:cs="Tahoma"/>
          <w:color w:val="000000" w:themeColor="text1"/>
          <w:sz w:val="20"/>
          <w:u w:val="single"/>
        </w:rPr>
      </w:pPr>
    </w:p>
    <w:p w:rsidR="004A04AF" w:rsidRPr="003E4DF8" w:rsidRDefault="00C434EF" w:rsidP="004A04AF">
      <w:pPr>
        <w:pStyle w:val="Zkladntext310"/>
        <w:rPr>
          <w:rFonts w:ascii="Tahoma" w:hAnsi="Tahoma" w:cs="Tahoma"/>
          <w:sz w:val="20"/>
        </w:rPr>
      </w:pPr>
      <w:proofErr w:type="gramStart"/>
      <w:r w:rsidRPr="003E4DF8">
        <w:rPr>
          <w:rFonts w:ascii="Tahoma" w:hAnsi="Tahoma" w:cs="Tahoma"/>
          <w:sz w:val="20"/>
        </w:rPr>
        <w:t>4.12</w:t>
      </w:r>
      <w:r w:rsidR="00BD28C3" w:rsidRPr="003E4DF8">
        <w:rPr>
          <w:rFonts w:ascii="Tahoma" w:hAnsi="Tahoma" w:cs="Tahoma"/>
          <w:sz w:val="20"/>
        </w:rPr>
        <w:t>.</w:t>
      </w:r>
      <w:r w:rsidR="004A04AF" w:rsidRPr="003E4DF8">
        <w:rPr>
          <w:rFonts w:ascii="Tahoma" w:hAnsi="Tahoma" w:cs="Tahoma"/>
          <w:sz w:val="20"/>
        </w:rPr>
        <w:t>2019</w:t>
      </w:r>
      <w:proofErr w:type="gramEnd"/>
      <w:r w:rsidR="004A04AF" w:rsidRPr="003E4DF8">
        <w:rPr>
          <w:rFonts w:ascii="Tahoma" w:hAnsi="Tahoma" w:cs="Tahoma"/>
          <w:sz w:val="20"/>
        </w:rPr>
        <w:t xml:space="preserve">          </w:t>
      </w:r>
      <w:r w:rsidR="004A04AF" w:rsidRPr="003E4DF8">
        <w:rPr>
          <w:rFonts w:ascii="Tahoma" w:hAnsi="Tahoma" w:cs="Tahoma"/>
          <w:sz w:val="20"/>
        </w:rPr>
        <w:tab/>
      </w:r>
      <w:r w:rsidR="004A04AF" w:rsidRPr="003E4DF8">
        <w:rPr>
          <w:rFonts w:ascii="Tahoma" w:hAnsi="Tahoma" w:cs="Tahoma"/>
          <w:sz w:val="20"/>
        </w:rPr>
        <w:tab/>
      </w:r>
      <w:r w:rsidR="004A04AF" w:rsidRPr="003E4DF8">
        <w:rPr>
          <w:rFonts w:ascii="Tahoma" w:hAnsi="Tahoma" w:cs="Tahoma"/>
          <w:sz w:val="20"/>
        </w:rPr>
        <w:tab/>
      </w:r>
      <w:r w:rsidR="004A04AF" w:rsidRPr="003E4DF8">
        <w:rPr>
          <w:rFonts w:ascii="Tahoma" w:hAnsi="Tahoma" w:cs="Tahoma"/>
          <w:sz w:val="20"/>
        </w:rPr>
        <w:tab/>
      </w:r>
      <w:r w:rsidR="004A04AF" w:rsidRPr="003E4DF8">
        <w:rPr>
          <w:rFonts w:ascii="Tahoma" w:hAnsi="Tahoma" w:cs="Tahoma"/>
          <w:sz w:val="20"/>
        </w:rPr>
        <w:tab/>
      </w:r>
    </w:p>
    <w:p w:rsidR="00D30702" w:rsidRPr="003E4DF8" w:rsidRDefault="00D30702" w:rsidP="004A04AF">
      <w:pPr>
        <w:pStyle w:val="Zkladntext310"/>
        <w:rPr>
          <w:rFonts w:ascii="Tahoma" w:hAnsi="Tahoma" w:cs="Tahoma"/>
          <w:sz w:val="20"/>
        </w:rPr>
      </w:pPr>
    </w:p>
    <w:p w:rsidR="000438F8" w:rsidRDefault="000438F8" w:rsidP="004A04AF">
      <w:pPr>
        <w:pStyle w:val="Zkladntext310"/>
        <w:rPr>
          <w:rFonts w:ascii="Tahoma" w:hAnsi="Tahoma" w:cs="Tahoma"/>
          <w:sz w:val="20"/>
        </w:rPr>
      </w:pPr>
    </w:p>
    <w:p w:rsidR="003E4DF8" w:rsidRPr="003E4DF8" w:rsidRDefault="003E4DF8" w:rsidP="004A04AF">
      <w:pPr>
        <w:pStyle w:val="Zkladntext310"/>
        <w:rPr>
          <w:rFonts w:ascii="Tahoma" w:hAnsi="Tahoma" w:cs="Tahoma"/>
          <w:sz w:val="20"/>
        </w:rPr>
      </w:pPr>
    </w:p>
    <w:p w:rsidR="00BF2DE8" w:rsidRPr="003E4DF8" w:rsidRDefault="004A04AF" w:rsidP="004A04AF">
      <w:pPr>
        <w:pStyle w:val="Zkladntext310"/>
        <w:rPr>
          <w:rFonts w:ascii="Tahoma" w:hAnsi="Tahoma" w:cs="Tahoma"/>
          <w:sz w:val="20"/>
        </w:rPr>
      </w:pPr>
      <w:r w:rsidRPr="003E4DF8">
        <w:rPr>
          <w:rFonts w:ascii="Tahoma" w:hAnsi="Tahoma" w:cs="Tahoma"/>
          <w:sz w:val="20"/>
        </w:rPr>
        <w:t>Mgr. Břetislav Hrdlička</w:t>
      </w:r>
    </w:p>
    <w:p w:rsidR="004F7279" w:rsidRPr="003E4DF8" w:rsidRDefault="00BF2DE8" w:rsidP="004A04AF">
      <w:pPr>
        <w:pStyle w:val="Zkladntext310"/>
        <w:rPr>
          <w:rFonts w:ascii="Tahoma" w:hAnsi="Tahoma" w:cs="Tahoma"/>
          <w:sz w:val="20"/>
        </w:rPr>
      </w:pPr>
      <w:r w:rsidRPr="003E4DF8">
        <w:rPr>
          <w:rFonts w:ascii="Tahoma" w:hAnsi="Tahoma" w:cs="Tahoma"/>
          <w:sz w:val="20"/>
        </w:rPr>
        <w:t xml:space="preserve">     </w:t>
      </w:r>
      <w:r w:rsidR="004A04AF" w:rsidRPr="003E4DF8">
        <w:rPr>
          <w:rFonts w:ascii="Tahoma" w:hAnsi="Tahoma" w:cs="Tahoma"/>
          <w:sz w:val="20"/>
        </w:rPr>
        <w:t>starosta města</w:t>
      </w:r>
    </w:p>
    <w:sectPr w:rsidR="004F7279" w:rsidRPr="003E4DF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16A8E"/>
    <w:multiLevelType w:val="hybridMultilevel"/>
    <w:tmpl w:val="0AC0E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77E3D"/>
    <w:multiLevelType w:val="hybridMultilevel"/>
    <w:tmpl w:val="C2B40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F05B2"/>
    <w:multiLevelType w:val="hybridMultilevel"/>
    <w:tmpl w:val="8F2E7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4B6523"/>
    <w:multiLevelType w:val="hybridMultilevel"/>
    <w:tmpl w:val="C3AC3B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3F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367255"/>
    <w:multiLevelType w:val="hybridMultilevel"/>
    <w:tmpl w:val="FB9652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710FB6"/>
    <w:multiLevelType w:val="hybridMultilevel"/>
    <w:tmpl w:val="E666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17"/>
  </w:num>
  <w:num w:numId="7">
    <w:abstractNumId w:val="12"/>
  </w:num>
  <w:num w:numId="8">
    <w:abstractNumId w:val="9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2"/>
  </w:num>
  <w:num w:numId="18">
    <w:abstractNumId w:val="21"/>
  </w:num>
  <w:num w:numId="19">
    <w:abstractNumId w:val="4"/>
  </w:num>
  <w:num w:numId="20">
    <w:abstractNumId w:val="10"/>
  </w:num>
  <w:num w:numId="21">
    <w:abstractNumId w:val="13"/>
  </w:num>
  <w:num w:numId="22">
    <w:abstractNumId w:val="11"/>
  </w:num>
  <w:num w:numId="23">
    <w:abstractNumId w:val="0"/>
  </w:num>
  <w:num w:numId="2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09C1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4A0F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57FCB"/>
    <w:rsid w:val="0076186B"/>
    <w:rsid w:val="0076394D"/>
    <w:rsid w:val="00763C32"/>
    <w:rsid w:val="007654D1"/>
    <w:rsid w:val="0076594A"/>
    <w:rsid w:val="00765A0D"/>
    <w:rsid w:val="007668D6"/>
    <w:rsid w:val="007678A6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18FA"/>
    <w:rsid w:val="00812C54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2C9E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4FA4"/>
    <w:rsid w:val="00A15E6A"/>
    <w:rsid w:val="00A16775"/>
    <w:rsid w:val="00A179B3"/>
    <w:rsid w:val="00A20028"/>
    <w:rsid w:val="00A20ACB"/>
    <w:rsid w:val="00A20E74"/>
    <w:rsid w:val="00A24E4C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6122"/>
    <w:rsid w:val="00BD7369"/>
    <w:rsid w:val="00BD7C8A"/>
    <w:rsid w:val="00BE08DE"/>
    <w:rsid w:val="00BE0C7A"/>
    <w:rsid w:val="00BE2045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99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381E1-8343-41EF-B05B-E7D12169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2019-12-04T14:24:00Z</cp:lastPrinted>
  <dcterms:created xsi:type="dcterms:W3CDTF">2019-12-04T14:26:00Z</dcterms:created>
  <dcterms:modified xsi:type="dcterms:W3CDTF">2019-12-04T16:21:00Z</dcterms:modified>
</cp:coreProperties>
</file>