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58B" w:rsidRDefault="00BD258B" w:rsidP="00BD258B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4"/>
          <w:u w:val="single"/>
        </w:rPr>
      </w:pPr>
      <w:r>
        <w:rPr>
          <w:b/>
          <w:bCs/>
          <w:i/>
          <w:iCs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32E6D" w:rsidRPr="007B616A" w:rsidRDefault="00925C92" w:rsidP="00232E6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ahoma" w:eastAsia="Times New Roman" w:hAnsi="Tahoma" w:cs="Tahoma"/>
          <w:b/>
          <w:bCs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5</w:t>
      </w:r>
      <w:r w:rsidR="00232E6D" w:rsidRPr="007B616A">
        <w:rPr>
          <w:rFonts w:ascii="Tahoma" w:eastAsia="Times New Roman" w:hAnsi="Tahoma" w:cs="Tahoma"/>
          <w:b/>
          <w:bCs/>
          <w:szCs w:val="24"/>
          <w:lang w:eastAsia="cs-CZ"/>
        </w:rPr>
        <w:t>/1</w:t>
      </w:r>
      <w:r>
        <w:rPr>
          <w:rFonts w:ascii="Tahoma" w:eastAsia="Times New Roman" w:hAnsi="Tahoma" w:cs="Tahoma"/>
          <w:b/>
          <w:bCs/>
          <w:szCs w:val="24"/>
          <w:lang w:eastAsia="cs-CZ"/>
        </w:rPr>
        <w:t>a</w:t>
      </w:r>
      <w:r w:rsidR="00232E6D" w:rsidRPr="007B616A">
        <w:rPr>
          <w:rFonts w:ascii="Tahoma" w:eastAsia="Times New Roman" w:hAnsi="Tahoma" w:cs="Tahoma"/>
          <w:b/>
          <w:bCs/>
          <w:szCs w:val="24"/>
          <w:lang w:eastAsia="cs-CZ"/>
        </w:rPr>
        <w:t xml:space="preserve"> majetkové záležitosti</w:t>
      </w:r>
    </w:p>
    <w:p w:rsidR="00232E6D" w:rsidRPr="007B616A" w:rsidRDefault="00232E6D" w:rsidP="00232E6D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32E6D" w:rsidRPr="007B616A" w:rsidRDefault="00232E6D" w:rsidP="00232E6D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32E6D" w:rsidRPr="007B616A" w:rsidRDefault="00232E6D" w:rsidP="00232E6D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32E6D" w:rsidRPr="007B616A" w:rsidRDefault="00232E6D" w:rsidP="00232E6D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</w:p>
    <w:p w:rsidR="00232E6D" w:rsidRPr="007B616A" w:rsidRDefault="00232E6D" w:rsidP="00232E6D">
      <w:pPr>
        <w:spacing w:after="0"/>
        <w:jc w:val="center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7B616A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Městský úřad Strakonice</w:t>
      </w: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  <w:r w:rsidRPr="007B616A">
        <w:rPr>
          <w:rFonts w:ascii="Tahoma" w:eastAsia="Times New Roman" w:hAnsi="Tahoma" w:cs="Tahoma"/>
          <w:szCs w:val="24"/>
          <w:lang w:eastAsia="cs-CZ"/>
        </w:rPr>
        <w:t>odbor majetkový</w:t>
      </w: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bCs/>
          <w:szCs w:val="24"/>
          <w:lang w:eastAsia="cs-CZ"/>
        </w:rPr>
      </w:pPr>
      <w:r w:rsidRPr="007B616A">
        <w:rPr>
          <w:rFonts w:ascii="Tahoma" w:eastAsia="Times New Roman" w:hAnsi="Tahoma" w:cs="Tahoma"/>
          <w:b/>
          <w:bCs/>
          <w:szCs w:val="24"/>
          <w:lang w:eastAsia="cs-CZ"/>
        </w:rPr>
        <w:t>Návrh usnesení RM</w:t>
      </w: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u w:val="single"/>
          <w:lang w:eastAsia="cs-CZ"/>
        </w:rPr>
      </w:pPr>
      <w:r w:rsidRPr="007B616A">
        <w:rPr>
          <w:rFonts w:ascii="Tahoma" w:eastAsia="Times New Roman" w:hAnsi="Tahoma" w:cs="Tahoma"/>
          <w:szCs w:val="24"/>
          <w:u w:val="single"/>
          <w:lang w:eastAsia="cs-CZ"/>
        </w:rPr>
        <w:t>majetkové záležitosti</w:t>
      </w: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32E6D" w:rsidRPr="007B616A" w:rsidRDefault="00232E6D" w:rsidP="00232E6D">
      <w:pPr>
        <w:rPr>
          <w:rFonts w:ascii="Tahoma" w:hAnsi="Tahoma" w:cs="Tahoma"/>
          <w:szCs w:val="24"/>
          <w:lang w:eastAsia="cs-CZ"/>
        </w:rPr>
      </w:pP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32E6D" w:rsidRPr="007B616A" w:rsidRDefault="00232E6D" w:rsidP="00232E6D">
      <w:pPr>
        <w:rPr>
          <w:rFonts w:ascii="Tahoma" w:hAnsi="Tahoma" w:cs="Tahoma"/>
          <w:szCs w:val="24"/>
          <w:lang w:eastAsia="cs-CZ"/>
        </w:rPr>
      </w:pPr>
    </w:p>
    <w:p w:rsidR="00232E6D" w:rsidRPr="007B616A" w:rsidRDefault="00232E6D" w:rsidP="00232E6D">
      <w:pPr>
        <w:rPr>
          <w:rFonts w:ascii="Tahoma" w:hAnsi="Tahoma" w:cs="Tahoma"/>
          <w:szCs w:val="24"/>
          <w:lang w:eastAsia="cs-CZ"/>
        </w:rPr>
      </w:pP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32E6D" w:rsidRPr="007B616A" w:rsidRDefault="00232E6D" w:rsidP="00232E6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32E6D" w:rsidRPr="007B616A" w:rsidRDefault="00232E6D" w:rsidP="00232E6D">
      <w:pPr>
        <w:rPr>
          <w:rFonts w:ascii="Tahoma" w:hAnsi="Tahoma" w:cs="Tahoma"/>
          <w:szCs w:val="24"/>
          <w:lang w:eastAsia="cs-CZ"/>
        </w:rPr>
      </w:pPr>
      <w:r w:rsidRPr="007B616A">
        <w:rPr>
          <w:rFonts w:ascii="Tahoma" w:hAnsi="Tahoma" w:cs="Tahoma"/>
          <w:szCs w:val="24"/>
          <w:lang w:eastAsia="cs-CZ"/>
        </w:rPr>
        <w:t xml:space="preserve">K projednání v radě města dne </w:t>
      </w:r>
      <w:r w:rsidR="007B616A">
        <w:rPr>
          <w:rFonts w:ascii="Tahoma" w:hAnsi="Tahoma" w:cs="Tahoma"/>
          <w:szCs w:val="24"/>
          <w:lang w:eastAsia="cs-CZ"/>
        </w:rPr>
        <w:t>4. března</w:t>
      </w:r>
      <w:r w:rsidRPr="007B616A">
        <w:rPr>
          <w:rFonts w:ascii="Tahoma" w:hAnsi="Tahoma" w:cs="Tahoma"/>
          <w:szCs w:val="24"/>
          <w:lang w:eastAsia="cs-CZ"/>
        </w:rPr>
        <w:t xml:space="preserve"> 2020</w:t>
      </w:r>
    </w:p>
    <w:p w:rsidR="002B0BDF" w:rsidRPr="007B616A" w:rsidRDefault="002B0BDF" w:rsidP="002B0BDF">
      <w:pPr>
        <w:rPr>
          <w:rFonts w:ascii="Tahoma" w:hAnsi="Tahoma" w:cs="Tahoma"/>
          <w:szCs w:val="24"/>
          <w:lang w:eastAsia="cs-CZ"/>
        </w:rPr>
      </w:pPr>
      <w:r w:rsidRPr="007B616A">
        <w:rPr>
          <w:rFonts w:ascii="Tahoma" w:hAnsi="Tahoma" w:cs="Tahoma"/>
          <w:szCs w:val="24"/>
          <w:lang w:eastAsia="cs-CZ"/>
        </w:rPr>
        <w:t>K projednání v zastupitelstvu města dne 2</w:t>
      </w:r>
      <w:r w:rsidR="007B616A">
        <w:rPr>
          <w:rFonts w:ascii="Tahoma" w:hAnsi="Tahoma" w:cs="Tahoma"/>
          <w:szCs w:val="24"/>
          <w:lang w:eastAsia="cs-CZ"/>
        </w:rPr>
        <w:t>2</w:t>
      </w:r>
      <w:r w:rsidRPr="007B616A">
        <w:rPr>
          <w:rFonts w:ascii="Tahoma" w:hAnsi="Tahoma" w:cs="Tahoma"/>
          <w:szCs w:val="24"/>
          <w:lang w:eastAsia="cs-CZ"/>
        </w:rPr>
        <w:t xml:space="preserve">. </w:t>
      </w:r>
      <w:r w:rsidR="007B616A">
        <w:rPr>
          <w:rFonts w:ascii="Tahoma" w:hAnsi="Tahoma" w:cs="Tahoma"/>
          <w:szCs w:val="24"/>
          <w:lang w:eastAsia="cs-CZ"/>
        </w:rPr>
        <w:t>dubna</w:t>
      </w:r>
      <w:r w:rsidRPr="007B616A">
        <w:rPr>
          <w:rFonts w:ascii="Tahoma" w:hAnsi="Tahoma" w:cs="Tahoma"/>
          <w:szCs w:val="24"/>
          <w:lang w:eastAsia="cs-CZ"/>
        </w:rPr>
        <w:t xml:space="preserve"> 2020</w:t>
      </w:r>
    </w:p>
    <w:p w:rsidR="00413DD1" w:rsidRPr="007B616A" w:rsidRDefault="00413DD1" w:rsidP="002B0BDF">
      <w:pPr>
        <w:rPr>
          <w:rFonts w:ascii="Tahoma" w:hAnsi="Tahoma" w:cs="Tahoma"/>
          <w:szCs w:val="24"/>
          <w:lang w:eastAsia="cs-CZ"/>
        </w:rPr>
      </w:pPr>
    </w:p>
    <w:p w:rsidR="00413DD1" w:rsidRPr="007B616A" w:rsidRDefault="00413DD1" w:rsidP="002B0BDF">
      <w:pPr>
        <w:rPr>
          <w:rFonts w:ascii="Tahoma" w:hAnsi="Tahoma" w:cs="Tahoma"/>
          <w:szCs w:val="24"/>
          <w:lang w:eastAsia="cs-CZ"/>
        </w:rPr>
      </w:pPr>
    </w:p>
    <w:p w:rsidR="00413DD1" w:rsidRPr="007B616A" w:rsidRDefault="00413DD1" w:rsidP="002B0BDF">
      <w:pPr>
        <w:rPr>
          <w:rFonts w:ascii="Tahoma" w:hAnsi="Tahoma" w:cs="Tahoma"/>
          <w:szCs w:val="24"/>
          <w:lang w:eastAsia="cs-CZ"/>
        </w:rPr>
      </w:pPr>
    </w:p>
    <w:p w:rsidR="00413DD1" w:rsidRPr="007B616A" w:rsidRDefault="00413DD1" w:rsidP="002B0BDF">
      <w:pPr>
        <w:rPr>
          <w:rFonts w:ascii="Tahoma" w:hAnsi="Tahoma" w:cs="Tahoma"/>
          <w:szCs w:val="24"/>
          <w:lang w:eastAsia="cs-CZ"/>
        </w:rPr>
      </w:pPr>
    </w:p>
    <w:p w:rsidR="00413DD1" w:rsidRPr="007B616A" w:rsidRDefault="00413DD1" w:rsidP="002B0BDF">
      <w:pPr>
        <w:rPr>
          <w:rFonts w:ascii="Tahoma" w:hAnsi="Tahoma" w:cs="Tahoma"/>
          <w:szCs w:val="24"/>
          <w:lang w:eastAsia="cs-CZ"/>
        </w:rPr>
      </w:pPr>
    </w:p>
    <w:p w:rsidR="00197744" w:rsidRPr="007B616A" w:rsidRDefault="00197744" w:rsidP="00197744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  <w:r w:rsidRPr="007B616A">
        <w:rPr>
          <w:rFonts w:ascii="Tahoma" w:eastAsia="Times New Roman" w:hAnsi="Tahoma" w:cs="Tahoma"/>
          <w:b/>
          <w:bCs/>
          <w:szCs w:val="24"/>
          <w:lang w:eastAsia="cs-CZ"/>
        </w:rPr>
        <w:t>Předkládá:</w:t>
      </w:r>
      <w:r w:rsidRPr="007B616A">
        <w:rPr>
          <w:rFonts w:ascii="Tahoma" w:eastAsia="Times New Roman" w:hAnsi="Tahoma" w:cs="Tahoma"/>
          <w:b/>
          <w:bCs/>
          <w:szCs w:val="24"/>
          <w:lang w:eastAsia="cs-CZ"/>
        </w:rPr>
        <w:tab/>
      </w:r>
      <w:r w:rsidRPr="007B616A">
        <w:rPr>
          <w:rFonts w:ascii="Tahoma" w:eastAsia="Times New Roman" w:hAnsi="Tahoma" w:cs="Tahoma"/>
          <w:szCs w:val="24"/>
          <w:lang w:eastAsia="cs-CZ"/>
        </w:rPr>
        <w:t>Ing. Jana Narovcová</w:t>
      </w:r>
    </w:p>
    <w:p w:rsidR="00197744" w:rsidRPr="007B616A" w:rsidRDefault="00197744" w:rsidP="00197744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  <w:r w:rsidRPr="007B616A">
        <w:rPr>
          <w:rFonts w:ascii="Tahoma" w:eastAsia="Times New Roman" w:hAnsi="Tahoma" w:cs="Tahoma"/>
          <w:szCs w:val="24"/>
          <w:lang w:eastAsia="cs-CZ"/>
        </w:rPr>
        <w:t xml:space="preserve">  </w:t>
      </w:r>
      <w:r w:rsidRPr="007B616A">
        <w:rPr>
          <w:rFonts w:ascii="Tahoma" w:eastAsia="Times New Roman" w:hAnsi="Tahoma" w:cs="Tahoma"/>
          <w:szCs w:val="24"/>
          <w:lang w:eastAsia="cs-CZ"/>
        </w:rPr>
        <w:tab/>
      </w:r>
      <w:r w:rsidRPr="007B616A">
        <w:rPr>
          <w:rFonts w:ascii="Tahoma" w:eastAsia="Times New Roman" w:hAnsi="Tahoma" w:cs="Tahoma"/>
          <w:szCs w:val="24"/>
          <w:lang w:eastAsia="cs-CZ"/>
        </w:rPr>
        <w:tab/>
        <w:t>vedoucí majetkového odboru</w:t>
      </w:r>
    </w:p>
    <w:p w:rsidR="00413DD1" w:rsidRPr="007B616A" w:rsidRDefault="00413DD1" w:rsidP="002B0BDF">
      <w:pPr>
        <w:rPr>
          <w:rFonts w:ascii="Tahoma" w:hAnsi="Tahoma" w:cs="Tahoma"/>
          <w:szCs w:val="24"/>
          <w:lang w:eastAsia="cs-CZ"/>
        </w:rPr>
      </w:pPr>
    </w:p>
    <w:p w:rsidR="00413DD1" w:rsidRPr="007B616A" w:rsidRDefault="00413DD1" w:rsidP="002B0BDF">
      <w:pPr>
        <w:rPr>
          <w:rFonts w:ascii="Tahoma" w:hAnsi="Tahoma" w:cs="Tahoma"/>
          <w:szCs w:val="24"/>
          <w:lang w:eastAsia="cs-CZ"/>
        </w:rPr>
      </w:pPr>
    </w:p>
    <w:p w:rsidR="003633F4" w:rsidRPr="003633F4" w:rsidRDefault="003633F4" w:rsidP="003633F4">
      <w:pPr>
        <w:keepNext/>
        <w:spacing w:after="0"/>
        <w:outlineLvl w:val="1"/>
        <w:rPr>
          <w:rFonts w:ascii="Tahoma" w:eastAsia="Times New Roman" w:hAnsi="Tahoma" w:cs="Tahoma"/>
          <w:b/>
          <w:bCs/>
          <w:sz w:val="28"/>
          <w:szCs w:val="24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 w:val="28"/>
          <w:szCs w:val="24"/>
          <w:u w:val="single"/>
          <w:lang w:eastAsia="cs-CZ"/>
        </w:rPr>
        <w:lastRenderedPageBreak/>
        <w:t xml:space="preserve">1) </w:t>
      </w:r>
      <w:r w:rsidR="00B85744">
        <w:rPr>
          <w:rFonts w:ascii="Tahoma" w:eastAsia="Times New Roman" w:hAnsi="Tahoma" w:cs="Tahoma"/>
          <w:b/>
          <w:bCs/>
          <w:sz w:val="28"/>
          <w:szCs w:val="24"/>
          <w:u w:val="single"/>
          <w:lang w:eastAsia="cs-CZ"/>
        </w:rPr>
        <w:t>Ž</w:t>
      </w:r>
      <w:r w:rsidRPr="003633F4">
        <w:rPr>
          <w:rFonts w:ascii="Tahoma" w:eastAsia="Times New Roman" w:hAnsi="Tahoma" w:cs="Tahoma"/>
          <w:b/>
          <w:bCs/>
          <w:sz w:val="28"/>
          <w:szCs w:val="24"/>
          <w:u w:val="single"/>
          <w:lang w:eastAsia="cs-CZ"/>
        </w:rPr>
        <w:t>ádost o prodej části pozemku – vyhlášení záměru</w:t>
      </w:r>
    </w:p>
    <w:p w:rsidR="00BD258B" w:rsidRDefault="00BD258B" w:rsidP="003633F4">
      <w:pPr>
        <w:spacing w:after="0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Návrh usnesení:</w:t>
      </w:r>
    </w:p>
    <w:p w:rsidR="003633F4" w:rsidRPr="003633F4" w:rsidRDefault="003633F4" w:rsidP="003633F4">
      <w:pPr>
        <w:spacing w:after="0"/>
        <w:jc w:val="left"/>
        <w:rPr>
          <w:rFonts w:ascii="Tahoma" w:eastAsia="Calibri" w:hAnsi="Tahoma" w:cs="Tahoma"/>
          <w:szCs w:val="24"/>
        </w:rPr>
      </w:pPr>
      <w:r w:rsidRPr="003633F4">
        <w:rPr>
          <w:rFonts w:ascii="Tahoma" w:eastAsia="Calibri" w:hAnsi="Tahoma" w:cs="Tahoma"/>
          <w:szCs w:val="24"/>
        </w:rPr>
        <w:t>RM po projednání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b/>
          <w:szCs w:val="24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szCs w:val="24"/>
          <w:u w:val="single"/>
          <w:lang w:eastAsia="cs-CZ"/>
        </w:rPr>
        <w:t xml:space="preserve">Doporučuje ZM </w:t>
      </w:r>
    </w:p>
    <w:p w:rsidR="003633F4" w:rsidRPr="003633F4" w:rsidRDefault="003633F4" w:rsidP="003633F4">
      <w:pPr>
        <w:keepNext/>
        <w:autoSpaceDE w:val="0"/>
        <w:autoSpaceDN w:val="0"/>
        <w:adjustRightInd w:val="0"/>
        <w:spacing w:after="0"/>
        <w:outlineLvl w:val="2"/>
        <w:rPr>
          <w:rFonts w:ascii="Tahoma" w:eastAsia="Times New Roman" w:hAnsi="Tahoma" w:cs="Tahoma"/>
          <w:b/>
          <w:bCs/>
          <w:szCs w:val="16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Cs w:val="16"/>
          <w:u w:val="single"/>
          <w:lang w:eastAsia="cs-CZ"/>
        </w:rPr>
        <w:t>I. Nesouhlasit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szCs w:val="24"/>
          <w:lang w:eastAsia="cs-CZ"/>
        </w:rPr>
      </w:pPr>
      <w:r w:rsidRPr="003633F4">
        <w:rPr>
          <w:rFonts w:ascii="Tahoma" w:eastAsia="Times New Roman" w:hAnsi="Tahoma" w:cs="Tahoma"/>
          <w:szCs w:val="24"/>
          <w:lang w:eastAsia="cs-CZ"/>
        </w:rPr>
        <w:t xml:space="preserve">s vyhlášením záměru na prodej části pozemku </w:t>
      </w:r>
      <w:proofErr w:type="spellStart"/>
      <w:proofErr w:type="gramStart"/>
      <w:r w:rsidRPr="003633F4">
        <w:rPr>
          <w:rFonts w:ascii="Tahoma" w:eastAsia="Times New Roman" w:hAnsi="Tahoma" w:cs="Tahoma"/>
          <w:szCs w:val="24"/>
          <w:lang w:eastAsia="cs-CZ"/>
        </w:rPr>
        <w:t>p.č</w:t>
      </w:r>
      <w:proofErr w:type="spellEnd"/>
      <w:r w:rsidRPr="003633F4">
        <w:rPr>
          <w:rFonts w:ascii="Tahoma" w:eastAsia="Times New Roman" w:hAnsi="Tahoma" w:cs="Tahoma"/>
          <w:szCs w:val="24"/>
          <w:lang w:eastAsia="cs-CZ"/>
        </w:rPr>
        <w:t>.</w:t>
      </w:r>
      <w:proofErr w:type="gramEnd"/>
      <w:r w:rsidRPr="003633F4">
        <w:rPr>
          <w:rFonts w:ascii="Tahoma" w:eastAsia="Times New Roman" w:hAnsi="Tahoma" w:cs="Tahoma"/>
          <w:szCs w:val="24"/>
          <w:lang w:eastAsia="cs-CZ"/>
        </w:rPr>
        <w:t xml:space="preserve"> 393/24 v </w:t>
      </w:r>
      <w:proofErr w:type="spellStart"/>
      <w:r w:rsidRPr="003633F4">
        <w:rPr>
          <w:rFonts w:ascii="Tahoma" w:eastAsia="Times New Roman" w:hAnsi="Tahoma" w:cs="Tahoma"/>
          <w:szCs w:val="24"/>
          <w:lang w:eastAsia="cs-CZ"/>
        </w:rPr>
        <w:t>k.ú</w:t>
      </w:r>
      <w:proofErr w:type="spellEnd"/>
      <w:r w:rsidRPr="003633F4">
        <w:rPr>
          <w:rFonts w:ascii="Tahoma" w:eastAsia="Times New Roman" w:hAnsi="Tahoma" w:cs="Tahoma"/>
          <w:szCs w:val="24"/>
          <w:lang w:eastAsia="cs-CZ"/>
        </w:rPr>
        <w:t>. Strakonice za účelem zřízení příjezdové komunikace na pozemek ve vlastnictví žadatelů.  Dle předloženého plánku se jedná o výměru přibližně  cca 500 m</w:t>
      </w:r>
      <w:r w:rsidRPr="003633F4">
        <w:rPr>
          <w:rFonts w:ascii="Tahoma" w:eastAsia="Times New Roman" w:hAnsi="Tahoma" w:cs="Tahoma"/>
          <w:szCs w:val="24"/>
          <w:vertAlign w:val="superscript"/>
          <w:lang w:eastAsia="cs-CZ"/>
        </w:rPr>
        <w:t>2</w:t>
      </w:r>
      <w:r w:rsidRPr="003633F4">
        <w:rPr>
          <w:rFonts w:ascii="Tahoma" w:eastAsia="Times New Roman" w:hAnsi="Tahoma" w:cs="Tahoma"/>
          <w:szCs w:val="24"/>
          <w:lang w:eastAsia="cs-CZ"/>
        </w:rPr>
        <w:t xml:space="preserve">. </w:t>
      </w:r>
    </w:p>
    <w:p w:rsidR="003633F4" w:rsidRPr="003633F4" w:rsidRDefault="003633F4" w:rsidP="003633F4">
      <w:pPr>
        <w:keepNext/>
        <w:autoSpaceDE w:val="0"/>
        <w:autoSpaceDN w:val="0"/>
        <w:adjustRightInd w:val="0"/>
        <w:spacing w:after="0"/>
        <w:outlineLvl w:val="2"/>
        <w:rPr>
          <w:rFonts w:ascii="Tahoma" w:eastAsia="Times New Roman" w:hAnsi="Tahoma" w:cs="Tahoma"/>
          <w:b/>
          <w:bCs/>
          <w:szCs w:val="16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Cs w:val="16"/>
          <w:u w:val="single"/>
          <w:lang w:eastAsia="cs-CZ"/>
        </w:rPr>
        <w:t>II. Souhlasit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szCs w:val="24"/>
          <w:lang w:eastAsia="cs-CZ"/>
        </w:rPr>
      </w:pPr>
      <w:r w:rsidRPr="003633F4">
        <w:rPr>
          <w:rFonts w:ascii="Tahoma" w:eastAsia="Times New Roman" w:hAnsi="Tahoma" w:cs="Tahoma"/>
          <w:szCs w:val="24"/>
          <w:lang w:eastAsia="cs-CZ"/>
        </w:rPr>
        <w:t xml:space="preserve">s vyřazením žadatele z evidence o prodej části pozemku </w:t>
      </w:r>
      <w:proofErr w:type="spellStart"/>
      <w:proofErr w:type="gramStart"/>
      <w:r w:rsidRPr="003633F4">
        <w:rPr>
          <w:rFonts w:ascii="Tahoma" w:eastAsia="Times New Roman" w:hAnsi="Tahoma" w:cs="Tahoma"/>
          <w:szCs w:val="24"/>
          <w:lang w:eastAsia="cs-CZ"/>
        </w:rPr>
        <w:t>p.č</w:t>
      </w:r>
      <w:proofErr w:type="spellEnd"/>
      <w:r w:rsidRPr="003633F4">
        <w:rPr>
          <w:rFonts w:ascii="Tahoma" w:eastAsia="Times New Roman" w:hAnsi="Tahoma" w:cs="Tahoma"/>
          <w:szCs w:val="24"/>
          <w:lang w:eastAsia="cs-CZ"/>
        </w:rPr>
        <w:t>.</w:t>
      </w:r>
      <w:proofErr w:type="gramEnd"/>
      <w:r w:rsidRPr="003633F4">
        <w:rPr>
          <w:rFonts w:ascii="Tahoma" w:eastAsia="Times New Roman" w:hAnsi="Tahoma" w:cs="Tahoma"/>
          <w:szCs w:val="24"/>
          <w:lang w:eastAsia="cs-CZ"/>
        </w:rPr>
        <w:t xml:space="preserve"> 393/24 v </w:t>
      </w:r>
      <w:proofErr w:type="spellStart"/>
      <w:r w:rsidRPr="003633F4">
        <w:rPr>
          <w:rFonts w:ascii="Tahoma" w:eastAsia="Times New Roman" w:hAnsi="Tahoma" w:cs="Tahoma"/>
          <w:szCs w:val="24"/>
          <w:lang w:eastAsia="cs-CZ"/>
        </w:rPr>
        <w:t>k.ú</w:t>
      </w:r>
      <w:proofErr w:type="spellEnd"/>
      <w:r w:rsidRPr="003633F4">
        <w:rPr>
          <w:rFonts w:ascii="Tahoma" w:eastAsia="Times New Roman" w:hAnsi="Tahoma" w:cs="Tahoma"/>
          <w:szCs w:val="24"/>
          <w:lang w:eastAsia="cs-CZ"/>
        </w:rPr>
        <w:t xml:space="preserve">. Strakonice. 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3633F4" w:rsidRPr="003633F4" w:rsidRDefault="003633F4" w:rsidP="003633F4">
      <w:pPr>
        <w:keepNext/>
        <w:spacing w:after="0"/>
        <w:outlineLvl w:val="1"/>
        <w:rPr>
          <w:rFonts w:ascii="Tahoma" w:eastAsia="Times New Roman" w:hAnsi="Tahoma" w:cs="Tahoma"/>
          <w:b/>
          <w:bCs/>
          <w:sz w:val="28"/>
          <w:szCs w:val="24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 w:val="28"/>
          <w:szCs w:val="24"/>
          <w:u w:val="single"/>
          <w:lang w:eastAsia="cs-CZ"/>
        </w:rPr>
        <w:t>2) žádost o posunutí termínu uzavření kupní smlouvy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i/>
          <w:color w:val="C00000"/>
          <w:szCs w:val="24"/>
          <w:lang w:eastAsia="cs-CZ"/>
        </w:rPr>
      </w:pP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Návrh usnesení:</w:t>
      </w:r>
    </w:p>
    <w:p w:rsidR="003633F4" w:rsidRPr="003633F4" w:rsidRDefault="003633F4" w:rsidP="003633F4">
      <w:pPr>
        <w:spacing w:after="0"/>
        <w:jc w:val="left"/>
        <w:rPr>
          <w:rFonts w:ascii="Tahoma" w:eastAsia="Calibri" w:hAnsi="Tahoma" w:cs="Tahoma"/>
          <w:szCs w:val="24"/>
        </w:rPr>
      </w:pPr>
      <w:r w:rsidRPr="003633F4">
        <w:rPr>
          <w:rFonts w:ascii="Tahoma" w:eastAsia="Calibri" w:hAnsi="Tahoma" w:cs="Tahoma"/>
          <w:szCs w:val="24"/>
        </w:rPr>
        <w:t>RM po projednání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b/>
          <w:szCs w:val="24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szCs w:val="24"/>
          <w:u w:val="single"/>
          <w:lang w:eastAsia="cs-CZ"/>
        </w:rPr>
        <w:t xml:space="preserve">Doporučuje ZM </w:t>
      </w:r>
    </w:p>
    <w:p w:rsidR="003633F4" w:rsidRPr="003633F4" w:rsidRDefault="003633F4" w:rsidP="003633F4">
      <w:pPr>
        <w:keepNext/>
        <w:autoSpaceDE w:val="0"/>
        <w:autoSpaceDN w:val="0"/>
        <w:adjustRightInd w:val="0"/>
        <w:spacing w:after="0"/>
        <w:outlineLvl w:val="2"/>
        <w:rPr>
          <w:rFonts w:ascii="Tahoma" w:eastAsia="Times New Roman" w:hAnsi="Tahoma" w:cs="Tahoma"/>
          <w:b/>
          <w:bCs/>
          <w:szCs w:val="16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Cs w:val="16"/>
          <w:u w:val="single"/>
          <w:lang w:eastAsia="cs-CZ"/>
        </w:rPr>
        <w:t>I. Revokovat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szCs w:val="24"/>
          <w:lang w:eastAsia="cs-CZ"/>
        </w:rPr>
      </w:pPr>
      <w:r w:rsidRPr="003633F4">
        <w:rPr>
          <w:rFonts w:ascii="Tahoma" w:eastAsia="Times New Roman" w:hAnsi="Tahoma" w:cs="Tahoma"/>
          <w:szCs w:val="24"/>
          <w:lang w:eastAsia="cs-CZ"/>
        </w:rPr>
        <w:t>usnesení ZM číslo 86/ZM/2020 ze dne 29. ledna 2020, týkající se  posunutí termínu kolaudace rodinného domu 30. března 2020.</w:t>
      </w:r>
    </w:p>
    <w:p w:rsidR="003633F4" w:rsidRPr="003633F4" w:rsidRDefault="003633F4" w:rsidP="003633F4">
      <w:pPr>
        <w:keepNext/>
        <w:autoSpaceDE w:val="0"/>
        <w:autoSpaceDN w:val="0"/>
        <w:adjustRightInd w:val="0"/>
        <w:spacing w:after="0"/>
        <w:outlineLvl w:val="2"/>
        <w:rPr>
          <w:rFonts w:ascii="Tahoma" w:eastAsia="Times New Roman" w:hAnsi="Tahoma" w:cs="Tahoma"/>
          <w:b/>
          <w:bCs/>
          <w:szCs w:val="16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Cs w:val="16"/>
          <w:u w:val="single"/>
          <w:lang w:eastAsia="cs-CZ"/>
        </w:rPr>
        <w:t>II. Souhlasit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szCs w:val="24"/>
        </w:rPr>
      </w:pPr>
      <w:r w:rsidRPr="003633F4">
        <w:rPr>
          <w:rFonts w:ascii="Tahoma" w:eastAsia="Times New Roman" w:hAnsi="Tahoma" w:cs="Tahoma"/>
          <w:szCs w:val="24"/>
          <w:lang w:eastAsia="cs-CZ"/>
        </w:rPr>
        <w:t xml:space="preserve">s uzavřením dodatku ke smlouvě o smlouvě budoucí kupní číslo 08-476, jež je uzavřena mezi městem Strakonice a manželi </w:t>
      </w:r>
      <w:r w:rsidR="00BD258B">
        <w:rPr>
          <w:rFonts w:ascii="Tahoma" w:eastAsia="Times New Roman" w:hAnsi="Tahoma" w:cs="Tahoma"/>
          <w:szCs w:val="24"/>
          <w:lang w:eastAsia="cs-CZ"/>
        </w:rPr>
        <w:t>XX</w:t>
      </w:r>
      <w:r w:rsidRPr="003633F4">
        <w:rPr>
          <w:rFonts w:ascii="Tahoma" w:eastAsia="Times New Roman" w:hAnsi="Tahoma" w:cs="Tahoma"/>
          <w:szCs w:val="24"/>
          <w:lang w:eastAsia="cs-CZ"/>
        </w:rPr>
        <w:t xml:space="preserve">,  </w:t>
      </w:r>
      <w:r w:rsidRPr="003633F4">
        <w:rPr>
          <w:rFonts w:ascii="Tahoma" w:eastAsia="MS Mincho" w:hAnsi="Tahoma" w:cs="Tahoma"/>
          <w:szCs w:val="20"/>
          <w:lang w:eastAsia="cs-CZ"/>
        </w:rPr>
        <w:t xml:space="preserve">jehož předmětem bude změna části B. - Ostatní ustanovení smlouvy o smlouvě budoucí kupní, kdy se budoucí kupující společně a nerozdílně zavazují nejpozději do 30. září 2020 dokončit stavbu předmětného rodinného domu a nejpozději do 30. září 2020 předložit příslušnou „kolaudaci“. </w:t>
      </w:r>
      <w:r w:rsidRPr="003633F4">
        <w:rPr>
          <w:rFonts w:ascii="Tahoma" w:eastAsia="Times New Roman" w:hAnsi="Tahoma" w:cs="Tahoma"/>
          <w:szCs w:val="24"/>
          <w:lang w:eastAsia="cs-CZ"/>
        </w:rPr>
        <w:t xml:space="preserve"> </w:t>
      </w:r>
    </w:p>
    <w:p w:rsidR="003633F4" w:rsidRPr="003633F4" w:rsidRDefault="003633F4" w:rsidP="003633F4">
      <w:pPr>
        <w:keepNext/>
        <w:autoSpaceDE w:val="0"/>
        <w:autoSpaceDN w:val="0"/>
        <w:adjustRightInd w:val="0"/>
        <w:spacing w:after="0"/>
        <w:outlineLvl w:val="2"/>
        <w:rPr>
          <w:rFonts w:ascii="Tahoma" w:eastAsia="Times New Roman" w:hAnsi="Tahoma" w:cs="Tahoma"/>
          <w:b/>
          <w:bCs/>
          <w:szCs w:val="16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Cs w:val="16"/>
          <w:u w:val="single"/>
          <w:lang w:eastAsia="cs-CZ"/>
        </w:rPr>
        <w:t>III. Pověřit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szCs w:val="24"/>
        </w:rPr>
      </w:pPr>
      <w:r w:rsidRPr="003633F4">
        <w:rPr>
          <w:rFonts w:ascii="Tahoma" w:eastAsia="Times New Roman" w:hAnsi="Tahoma" w:cs="Tahoma"/>
          <w:szCs w:val="24"/>
        </w:rPr>
        <w:t xml:space="preserve">starostu města podpisem předmětného dodatku. 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szCs w:val="24"/>
        </w:rPr>
      </w:pPr>
    </w:p>
    <w:p w:rsidR="003633F4" w:rsidRPr="003633F4" w:rsidRDefault="003633F4" w:rsidP="003633F4">
      <w:pPr>
        <w:keepNext/>
        <w:keepLines/>
        <w:spacing w:before="40" w:after="0"/>
        <w:outlineLvl w:val="1"/>
        <w:rPr>
          <w:rFonts w:ascii="Tahoma" w:eastAsia="Times New Roman" w:hAnsi="Tahoma" w:cs="Tahoma"/>
          <w:b/>
          <w:sz w:val="28"/>
          <w:szCs w:val="26"/>
          <w:u w:val="single"/>
        </w:rPr>
      </w:pPr>
      <w:r w:rsidRPr="003633F4">
        <w:rPr>
          <w:rFonts w:ascii="Tahoma" w:eastAsia="Times New Roman" w:hAnsi="Tahoma" w:cs="Tahoma"/>
          <w:b/>
          <w:sz w:val="28"/>
          <w:szCs w:val="26"/>
          <w:u w:val="single"/>
        </w:rPr>
        <w:t>3) žádost o prodej pozemku – vyhlášení záměru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szCs w:val="24"/>
        </w:rPr>
      </w:pP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Návrh usnesení:</w:t>
      </w:r>
    </w:p>
    <w:p w:rsidR="003633F4" w:rsidRPr="003633F4" w:rsidRDefault="003633F4" w:rsidP="003633F4">
      <w:pPr>
        <w:spacing w:after="0"/>
        <w:rPr>
          <w:rFonts w:ascii="Tahoma" w:eastAsia="Calibri" w:hAnsi="Tahoma" w:cs="Tahoma"/>
          <w:szCs w:val="24"/>
        </w:rPr>
      </w:pPr>
      <w:r w:rsidRPr="003633F4">
        <w:rPr>
          <w:rFonts w:ascii="Tahoma" w:eastAsia="Calibri" w:hAnsi="Tahoma" w:cs="Tahoma"/>
          <w:szCs w:val="24"/>
        </w:rPr>
        <w:t>RM po projednání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b/>
          <w:szCs w:val="24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szCs w:val="24"/>
          <w:u w:val="single"/>
          <w:lang w:eastAsia="cs-CZ"/>
        </w:rPr>
        <w:t xml:space="preserve">Doporučuje ZM </w:t>
      </w:r>
    </w:p>
    <w:p w:rsidR="003633F4" w:rsidRPr="003633F4" w:rsidRDefault="003633F4" w:rsidP="003633F4">
      <w:pPr>
        <w:keepNext/>
        <w:autoSpaceDE w:val="0"/>
        <w:autoSpaceDN w:val="0"/>
        <w:adjustRightInd w:val="0"/>
        <w:spacing w:after="0"/>
        <w:outlineLvl w:val="2"/>
        <w:rPr>
          <w:rFonts w:ascii="Tahoma" w:eastAsia="Times New Roman" w:hAnsi="Tahoma" w:cs="Tahoma"/>
          <w:b/>
          <w:bCs/>
          <w:szCs w:val="16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Cs w:val="16"/>
          <w:u w:val="single"/>
          <w:lang w:eastAsia="cs-CZ"/>
        </w:rPr>
        <w:t>I. Nesouhlasit</w:t>
      </w:r>
    </w:p>
    <w:p w:rsidR="003633F4" w:rsidRPr="003633F4" w:rsidRDefault="003633F4" w:rsidP="003633F4">
      <w:pPr>
        <w:spacing w:after="0"/>
        <w:rPr>
          <w:rFonts w:ascii="Tahoma" w:eastAsia="Calibri" w:hAnsi="Tahoma" w:cs="Tahoma"/>
          <w:szCs w:val="24"/>
        </w:rPr>
      </w:pPr>
      <w:r w:rsidRPr="003633F4">
        <w:rPr>
          <w:rFonts w:ascii="Tahoma" w:eastAsia="Calibri" w:hAnsi="Tahoma" w:cs="Tahoma"/>
          <w:szCs w:val="24"/>
        </w:rPr>
        <w:t xml:space="preserve">s prodejem části pozemku </w:t>
      </w:r>
      <w:proofErr w:type="spellStart"/>
      <w:proofErr w:type="gramStart"/>
      <w:r w:rsidRPr="003633F4">
        <w:rPr>
          <w:rFonts w:ascii="Tahoma" w:eastAsia="Calibri" w:hAnsi="Tahoma" w:cs="Tahoma"/>
          <w:szCs w:val="24"/>
        </w:rPr>
        <w:t>p.č</w:t>
      </w:r>
      <w:proofErr w:type="spellEnd"/>
      <w:r w:rsidRPr="003633F4">
        <w:rPr>
          <w:rFonts w:ascii="Tahoma" w:eastAsia="Calibri" w:hAnsi="Tahoma" w:cs="Tahoma"/>
          <w:szCs w:val="24"/>
        </w:rPr>
        <w:t>.</w:t>
      </w:r>
      <w:proofErr w:type="gramEnd"/>
      <w:r w:rsidRPr="003633F4">
        <w:rPr>
          <w:rFonts w:ascii="Tahoma" w:eastAsia="Calibri" w:hAnsi="Tahoma" w:cs="Tahoma"/>
          <w:szCs w:val="24"/>
        </w:rPr>
        <w:t xml:space="preserve"> 599 o výměře  cca 2 m</w:t>
      </w:r>
      <w:r w:rsidRPr="003633F4">
        <w:rPr>
          <w:rFonts w:ascii="Tahoma" w:eastAsia="Calibri" w:hAnsi="Tahoma" w:cs="Tahoma"/>
          <w:szCs w:val="24"/>
          <w:vertAlign w:val="superscript"/>
        </w:rPr>
        <w:t>2</w:t>
      </w:r>
      <w:r w:rsidRPr="003633F4">
        <w:rPr>
          <w:rFonts w:ascii="Tahoma" w:eastAsia="Calibri" w:hAnsi="Tahoma" w:cs="Tahoma"/>
          <w:szCs w:val="24"/>
        </w:rPr>
        <w:t xml:space="preserve"> v </w:t>
      </w:r>
      <w:proofErr w:type="spellStart"/>
      <w:r w:rsidRPr="003633F4">
        <w:rPr>
          <w:rFonts w:ascii="Tahoma" w:eastAsia="Calibri" w:hAnsi="Tahoma" w:cs="Tahoma"/>
          <w:szCs w:val="24"/>
        </w:rPr>
        <w:t>k.ú</w:t>
      </w:r>
      <w:proofErr w:type="spellEnd"/>
      <w:r w:rsidRPr="003633F4">
        <w:rPr>
          <w:rFonts w:ascii="Tahoma" w:eastAsia="Calibri" w:hAnsi="Tahoma" w:cs="Tahoma"/>
          <w:szCs w:val="24"/>
        </w:rPr>
        <w:t xml:space="preserve">. Střela, části pozemku </w:t>
      </w:r>
      <w:proofErr w:type="spellStart"/>
      <w:proofErr w:type="gramStart"/>
      <w:r w:rsidRPr="003633F4">
        <w:rPr>
          <w:rFonts w:ascii="Tahoma" w:eastAsia="Calibri" w:hAnsi="Tahoma" w:cs="Tahoma"/>
          <w:szCs w:val="24"/>
        </w:rPr>
        <w:t>p.č</w:t>
      </w:r>
      <w:proofErr w:type="spellEnd"/>
      <w:r w:rsidRPr="003633F4">
        <w:rPr>
          <w:rFonts w:ascii="Tahoma" w:eastAsia="Calibri" w:hAnsi="Tahoma" w:cs="Tahoma"/>
          <w:szCs w:val="24"/>
        </w:rPr>
        <w:t>.</w:t>
      </w:r>
      <w:proofErr w:type="gramEnd"/>
      <w:r w:rsidRPr="003633F4">
        <w:rPr>
          <w:rFonts w:ascii="Tahoma" w:eastAsia="Calibri" w:hAnsi="Tahoma" w:cs="Tahoma"/>
          <w:szCs w:val="24"/>
        </w:rPr>
        <w:t xml:space="preserve"> 209/31 o výměře  cca 29 m</w:t>
      </w:r>
      <w:r w:rsidRPr="003633F4">
        <w:rPr>
          <w:rFonts w:ascii="Tahoma" w:eastAsia="Calibri" w:hAnsi="Tahoma" w:cs="Tahoma"/>
          <w:szCs w:val="24"/>
          <w:vertAlign w:val="superscript"/>
        </w:rPr>
        <w:t>2</w:t>
      </w:r>
      <w:r w:rsidRPr="003633F4">
        <w:rPr>
          <w:rFonts w:ascii="Tahoma" w:eastAsia="Calibri" w:hAnsi="Tahoma" w:cs="Tahoma"/>
          <w:szCs w:val="24"/>
        </w:rPr>
        <w:t xml:space="preserve">  v </w:t>
      </w:r>
      <w:proofErr w:type="spellStart"/>
      <w:r w:rsidRPr="003633F4">
        <w:rPr>
          <w:rFonts w:ascii="Tahoma" w:eastAsia="Calibri" w:hAnsi="Tahoma" w:cs="Tahoma"/>
          <w:szCs w:val="24"/>
        </w:rPr>
        <w:t>k.ú</w:t>
      </w:r>
      <w:proofErr w:type="spellEnd"/>
      <w:r w:rsidRPr="003633F4">
        <w:rPr>
          <w:rFonts w:ascii="Tahoma" w:eastAsia="Calibri" w:hAnsi="Tahoma" w:cs="Tahoma"/>
          <w:szCs w:val="24"/>
        </w:rPr>
        <w:t xml:space="preserve">. Střela a části pozemku </w:t>
      </w:r>
      <w:proofErr w:type="spellStart"/>
      <w:proofErr w:type="gramStart"/>
      <w:r w:rsidRPr="003633F4">
        <w:rPr>
          <w:rFonts w:ascii="Tahoma" w:eastAsia="Calibri" w:hAnsi="Tahoma" w:cs="Tahoma"/>
          <w:szCs w:val="24"/>
        </w:rPr>
        <w:t>p.č</w:t>
      </w:r>
      <w:proofErr w:type="spellEnd"/>
      <w:r w:rsidRPr="003633F4">
        <w:rPr>
          <w:rFonts w:ascii="Tahoma" w:eastAsia="Calibri" w:hAnsi="Tahoma" w:cs="Tahoma"/>
          <w:szCs w:val="24"/>
        </w:rPr>
        <w:t>.</w:t>
      </w:r>
      <w:proofErr w:type="gramEnd"/>
      <w:r w:rsidRPr="003633F4">
        <w:rPr>
          <w:rFonts w:ascii="Tahoma" w:eastAsia="Calibri" w:hAnsi="Tahoma" w:cs="Tahoma"/>
          <w:szCs w:val="24"/>
        </w:rPr>
        <w:t xml:space="preserve"> 1293/1 o výměře cca 75 m</w:t>
      </w:r>
      <w:r w:rsidRPr="003633F4">
        <w:rPr>
          <w:rFonts w:ascii="Tahoma" w:eastAsia="Calibri" w:hAnsi="Tahoma" w:cs="Tahoma"/>
          <w:szCs w:val="24"/>
          <w:vertAlign w:val="superscript"/>
        </w:rPr>
        <w:t>2</w:t>
      </w:r>
      <w:r w:rsidRPr="003633F4">
        <w:rPr>
          <w:rFonts w:ascii="Tahoma" w:eastAsia="Calibri" w:hAnsi="Tahoma" w:cs="Tahoma"/>
          <w:szCs w:val="24"/>
        </w:rPr>
        <w:t xml:space="preserve">  v </w:t>
      </w:r>
      <w:proofErr w:type="spellStart"/>
      <w:r w:rsidRPr="003633F4">
        <w:rPr>
          <w:rFonts w:ascii="Tahoma" w:eastAsia="Calibri" w:hAnsi="Tahoma" w:cs="Tahoma"/>
          <w:szCs w:val="24"/>
        </w:rPr>
        <w:t>k.ú</w:t>
      </w:r>
      <w:proofErr w:type="spellEnd"/>
      <w:r w:rsidRPr="003633F4">
        <w:rPr>
          <w:rFonts w:ascii="Tahoma" w:eastAsia="Calibri" w:hAnsi="Tahoma" w:cs="Tahoma"/>
          <w:szCs w:val="24"/>
        </w:rPr>
        <w:t xml:space="preserve">. </w:t>
      </w:r>
      <w:proofErr w:type="spellStart"/>
      <w:r w:rsidRPr="003633F4">
        <w:rPr>
          <w:rFonts w:ascii="Tahoma" w:eastAsia="Calibri" w:hAnsi="Tahoma" w:cs="Tahoma"/>
          <w:szCs w:val="24"/>
        </w:rPr>
        <w:t>Dražejov</w:t>
      </w:r>
      <w:proofErr w:type="spellEnd"/>
      <w:r w:rsidRPr="003633F4">
        <w:rPr>
          <w:rFonts w:ascii="Tahoma" w:eastAsia="Calibri" w:hAnsi="Tahoma" w:cs="Tahoma"/>
          <w:szCs w:val="24"/>
        </w:rPr>
        <w:t xml:space="preserve"> u Strakonic, vzhledem k tomu, že  předmětný prodej lze řešit až poté, co bude vypracována  projektová dokumentace, řešící možné rozšíření komunikace, realizace chodníku mezi Starým a Novým </w:t>
      </w:r>
      <w:proofErr w:type="spellStart"/>
      <w:r w:rsidRPr="003633F4">
        <w:rPr>
          <w:rFonts w:ascii="Tahoma" w:eastAsia="Calibri" w:hAnsi="Tahoma" w:cs="Tahoma"/>
          <w:szCs w:val="24"/>
        </w:rPr>
        <w:t>Dražejovem</w:t>
      </w:r>
      <w:proofErr w:type="spellEnd"/>
      <w:r w:rsidRPr="003633F4">
        <w:rPr>
          <w:rFonts w:ascii="Tahoma" w:eastAsia="Calibri" w:hAnsi="Tahoma" w:cs="Tahoma"/>
          <w:szCs w:val="24"/>
        </w:rPr>
        <w:t>, parkování, VO případně doplnění zelení atd. v této lokalitě.</w:t>
      </w:r>
    </w:p>
    <w:p w:rsidR="00362F04" w:rsidRPr="003633F4" w:rsidRDefault="00362F04" w:rsidP="00362F04">
      <w:pPr>
        <w:keepNext/>
        <w:autoSpaceDE w:val="0"/>
        <w:autoSpaceDN w:val="0"/>
        <w:adjustRightInd w:val="0"/>
        <w:spacing w:after="0"/>
        <w:outlineLvl w:val="2"/>
        <w:rPr>
          <w:rFonts w:ascii="Tahoma" w:eastAsia="Times New Roman" w:hAnsi="Tahoma" w:cs="Tahoma"/>
          <w:b/>
          <w:bCs/>
          <w:szCs w:val="16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Cs w:val="16"/>
          <w:u w:val="single"/>
          <w:lang w:eastAsia="cs-CZ"/>
        </w:rPr>
        <w:t>II. Souhlasit</w:t>
      </w:r>
    </w:p>
    <w:p w:rsidR="00362F04" w:rsidRPr="003633F4" w:rsidRDefault="00362F04" w:rsidP="00362F04">
      <w:pPr>
        <w:spacing w:after="0"/>
        <w:rPr>
          <w:rFonts w:ascii="Tahoma" w:eastAsia="Times New Roman" w:hAnsi="Tahoma" w:cs="Tahoma"/>
          <w:szCs w:val="24"/>
          <w:lang w:eastAsia="cs-CZ"/>
        </w:rPr>
      </w:pPr>
      <w:r w:rsidRPr="003633F4">
        <w:rPr>
          <w:rFonts w:ascii="Tahoma" w:eastAsia="Times New Roman" w:hAnsi="Tahoma" w:cs="Tahoma"/>
          <w:szCs w:val="24"/>
          <w:lang w:eastAsia="cs-CZ"/>
        </w:rPr>
        <w:t xml:space="preserve">s vyřazením žadatele z evidence o prodej </w:t>
      </w:r>
      <w:r w:rsidRPr="003633F4">
        <w:rPr>
          <w:rFonts w:ascii="Tahoma" w:eastAsia="Calibri" w:hAnsi="Tahoma" w:cs="Tahoma"/>
          <w:szCs w:val="24"/>
        </w:rPr>
        <w:t xml:space="preserve">části pozemku </w:t>
      </w:r>
      <w:proofErr w:type="spellStart"/>
      <w:proofErr w:type="gramStart"/>
      <w:r w:rsidRPr="003633F4">
        <w:rPr>
          <w:rFonts w:ascii="Tahoma" w:eastAsia="Calibri" w:hAnsi="Tahoma" w:cs="Tahoma"/>
          <w:szCs w:val="24"/>
        </w:rPr>
        <w:t>p.č</w:t>
      </w:r>
      <w:proofErr w:type="spellEnd"/>
      <w:r w:rsidRPr="003633F4">
        <w:rPr>
          <w:rFonts w:ascii="Tahoma" w:eastAsia="Calibri" w:hAnsi="Tahoma" w:cs="Tahoma"/>
          <w:szCs w:val="24"/>
        </w:rPr>
        <w:t>.</w:t>
      </w:r>
      <w:proofErr w:type="gramEnd"/>
      <w:r w:rsidRPr="003633F4">
        <w:rPr>
          <w:rFonts w:ascii="Tahoma" w:eastAsia="Calibri" w:hAnsi="Tahoma" w:cs="Tahoma"/>
          <w:szCs w:val="24"/>
        </w:rPr>
        <w:t xml:space="preserve"> 599 o výměře  cca 2 m</w:t>
      </w:r>
      <w:r w:rsidRPr="003633F4">
        <w:rPr>
          <w:rFonts w:ascii="Tahoma" w:eastAsia="Calibri" w:hAnsi="Tahoma" w:cs="Tahoma"/>
          <w:szCs w:val="24"/>
          <w:vertAlign w:val="superscript"/>
        </w:rPr>
        <w:t>2</w:t>
      </w:r>
      <w:r w:rsidRPr="003633F4">
        <w:rPr>
          <w:rFonts w:ascii="Tahoma" w:eastAsia="Calibri" w:hAnsi="Tahoma" w:cs="Tahoma"/>
          <w:szCs w:val="24"/>
        </w:rPr>
        <w:t xml:space="preserve"> v </w:t>
      </w:r>
      <w:proofErr w:type="spellStart"/>
      <w:r w:rsidRPr="003633F4">
        <w:rPr>
          <w:rFonts w:ascii="Tahoma" w:eastAsia="Calibri" w:hAnsi="Tahoma" w:cs="Tahoma"/>
          <w:szCs w:val="24"/>
        </w:rPr>
        <w:t>k.ú</w:t>
      </w:r>
      <w:proofErr w:type="spellEnd"/>
      <w:r w:rsidRPr="003633F4">
        <w:rPr>
          <w:rFonts w:ascii="Tahoma" w:eastAsia="Calibri" w:hAnsi="Tahoma" w:cs="Tahoma"/>
          <w:szCs w:val="24"/>
        </w:rPr>
        <w:t xml:space="preserve">. Střela, části pozemku </w:t>
      </w:r>
      <w:proofErr w:type="spellStart"/>
      <w:proofErr w:type="gramStart"/>
      <w:r w:rsidRPr="003633F4">
        <w:rPr>
          <w:rFonts w:ascii="Tahoma" w:eastAsia="Calibri" w:hAnsi="Tahoma" w:cs="Tahoma"/>
          <w:szCs w:val="24"/>
        </w:rPr>
        <w:t>p.č</w:t>
      </w:r>
      <w:proofErr w:type="spellEnd"/>
      <w:r w:rsidRPr="003633F4">
        <w:rPr>
          <w:rFonts w:ascii="Tahoma" w:eastAsia="Calibri" w:hAnsi="Tahoma" w:cs="Tahoma"/>
          <w:szCs w:val="24"/>
        </w:rPr>
        <w:t>.</w:t>
      </w:r>
      <w:proofErr w:type="gramEnd"/>
      <w:r w:rsidRPr="003633F4">
        <w:rPr>
          <w:rFonts w:ascii="Tahoma" w:eastAsia="Calibri" w:hAnsi="Tahoma" w:cs="Tahoma"/>
          <w:szCs w:val="24"/>
        </w:rPr>
        <w:t xml:space="preserve"> 209/31 o výměře cca 29 m</w:t>
      </w:r>
      <w:r w:rsidRPr="003633F4">
        <w:rPr>
          <w:rFonts w:ascii="Tahoma" w:eastAsia="Calibri" w:hAnsi="Tahoma" w:cs="Tahoma"/>
          <w:szCs w:val="24"/>
          <w:vertAlign w:val="superscript"/>
        </w:rPr>
        <w:t>2</w:t>
      </w:r>
      <w:r w:rsidRPr="003633F4">
        <w:rPr>
          <w:rFonts w:ascii="Tahoma" w:eastAsia="Calibri" w:hAnsi="Tahoma" w:cs="Tahoma"/>
          <w:szCs w:val="24"/>
        </w:rPr>
        <w:t xml:space="preserve"> v </w:t>
      </w:r>
      <w:proofErr w:type="spellStart"/>
      <w:r w:rsidRPr="003633F4">
        <w:rPr>
          <w:rFonts w:ascii="Tahoma" w:eastAsia="Calibri" w:hAnsi="Tahoma" w:cs="Tahoma"/>
          <w:szCs w:val="24"/>
        </w:rPr>
        <w:t>k.ú</w:t>
      </w:r>
      <w:proofErr w:type="spellEnd"/>
      <w:r w:rsidRPr="003633F4">
        <w:rPr>
          <w:rFonts w:ascii="Tahoma" w:eastAsia="Calibri" w:hAnsi="Tahoma" w:cs="Tahoma"/>
          <w:szCs w:val="24"/>
        </w:rPr>
        <w:t xml:space="preserve">. Střela a části pozemku </w:t>
      </w:r>
      <w:proofErr w:type="spellStart"/>
      <w:proofErr w:type="gramStart"/>
      <w:r w:rsidRPr="003633F4">
        <w:rPr>
          <w:rFonts w:ascii="Tahoma" w:eastAsia="Calibri" w:hAnsi="Tahoma" w:cs="Tahoma"/>
          <w:szCs w:val="24"/>
        </w:rPr>
        <w:t>p.č</w:t>
      </w:r>
      <w:proofErr w:type="spellEnd"/>
      <w:r w:rsidRPr="003633F4">
        <w:rPr>
          <w:rFonts w:ascii="Tahoma" w:eastAsia="Calibri" w:hAnsi="Tahoma" w:cs="Tahoma"/>
          <w:szCs w:val="24"/>
        </w:rPr>
        <w:t>.</w:t>
      </w:r>
      <w:proofErr w:type="gramEnd"/>
      <w:r w:rsidRPr="003633F4">
        <w:rPr>
          <w:rFonts w:ascii="Tahoma" w:eastAsia="Calibri" w:hAnsi="Tahoma" w:cs="Tahoma"/>
          <w:szCs w:val="24"/>
        </w:rPr>
        <w:t xml:space="preserve"> 1293/1 o výměře cca 75 m</w:t>
      </w:r>
      <w:r w:rsidRPr="003633F4">
        <w:rPr>
          <w:rFonts w:ascii="Tahoma" w:eastAsia="Calibri" w:hAnsi="Tahoma" w:cs="Tahoma"/>
          <w:szCs w:val="24"/>
          <w:vertAlign w:val="superscript"/>
        </w:rPr>
        <w:t>2</w:t>
      </w:r>
      <w:r w:rsidRPr="003633F4">
        <w:rPr>
          <w:rFonts w:ascii="Tahoma" w:eastAsia="Calibri" w:hAnsi="Tahoma" w:cs="Tahoma"/>
          <w:szCs w:val="24"/>
        </w:rPr>
        <w:t xml:space="preserve">  v </w:t>
      </w:r>
      <w:proofErr w:type="spellStart"/>
      <w:r w:rsidRPr="003633F4">
        <w:rPr>
          <w:rFonts w:ascii="Tahoma" w:eastAsia="Calibri" w:hAnsi="Tahoma" w:cs="Tahoma"/>
          <w:szCs w:val="24"/>
        </w:rPr>
        <w:t>k.ú</w:t>
      </w:r>
      <w:proofErr w:type="spellEnd"/>
      <w:r w:rsidRPr="003633F4">
        <w:rPr>
          <w:rFonts w:ascii="Tahoma" w:eastAsia="Calibri" w:hAnsi="Tahoma" w:cs="Tahoma"/>
          <w:szCs w:val="24"/>
        </w:rPr>
        <w:t xml:space="preserve">. </w:t>
      </w:r>
      <w:proofErr w:type="spellStart"/>
      <w:r w:rsidRPr="003633F4">
        <w:rPr>
          <w:rFonts w:ascii="Tahoma" w:eastAsia="Calibri" w:hAnsi="Tahoma" w:cs="Tahoma"/>
          <w:szCs w:val="24"/>
        </w:rPr>
        <w:t>Dražejov</w:t>
      </w:r>
      <w:proofErr w:type="spellEnd"/>
      <w:r w:rsidRPr="003633F4">
        <w:rPr>
          <w:rFonts w:ascii="Tahoma" w:eastAsia="Calibri" w:hAnsi="Tahoma" w:cs="Tahoma"/>
          <w:szCs w:val="24"/>
        </w:rPr>
        <w:t xml:space="preserve"> u Strakonic</w:t>
      </w:r>
      <w:r w:rsidRPr="003633F4">
        <w:rPr>
          <w:rFonts w:ascii="Tahoma" w:eastAsia="Times New Roman" w:hAnsi="Tahoma" w:cs="Tahoma"/>
          <w:szCs w:val="24"/>
          <w:lang w:eastAsia="cs-CZ"/>
        </w:rPr>
        <w:t xml:space="preserve">. </w:t>
      </w:r>
    </w:p>
    <w:p w:rsidR="00362F04" w:rsidRPr="003633F4" w:rsidRDefault="00362F04" w:rsidP="00362F04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3633F4" w:rsidRPr="003633F4" w:rsidRDefault="003633F4" w:rsidP="003633F4">
      <w:pPr>
        <w:spacing w:after="0"/>
        <w:rPr>
          <w:rFonts w:eastAsia="Times New Roman" w:cs="Times New Roman"/>
          <w:szCs w:val="24"/>
          <w:lang w:eastAsia="cs-CZ"/>
        </w:rPr>
      </w:pPr>
    </w:p>
    <w:p w:rsidR="003633F4" w:rsidRPr="003633F4" w:rsidRDefault="003633F4" w:rsidP="003633F4">
      <w:pPr>
        <w:keepNext/>
        <w:spacing w:after="0"/>
        <w:outlineLvl w:val="1"/>
        <w:rPr>
          <w:rFonts w:ascii="Tahoma" w:eastAsia="Times New Roman" w:hAnsi="Tahoma" w:cs="Tahoma"/>
          <w:b/>
          <w:bCs/>
          <w:sz w:val="28"/>
          <w:szCs w:val="24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 w:val="28"/>
          <w:szCs w:val="24"/>
          <w:u w:val="single"/>
          <w:lang w:eastAsia="cs-CZ"/>
        </w:rPr>
        <w:lastRenderedPageBreak/>
        <w:t>4) Prodej pozemku – vyhlášení záměru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Návrh usnesení:</w:t>
      </w:r>
    </w:p>
    <w:p w:rsidR="003633F4" w:rsidRPr="003633F4" w:rsidRDefault="003633F4" w:rsidP="003633F4">
      <w:pPr>
        <w:spacing w:after="0"/>
        <w:jc w:val="left"/>
        <w:rPr>
          <w:rFonts w:ascii="Tahoma" w:eastAsia="Calibri" w:hAnsi="Tahoma" w:cs="Tahoma"/>
          <w:szCs w:val="24"/>
        </w:rPr>
      </w:pPr>
      <w:r w:rsidRPr="003633F4">
        <w:rPr>
          <w:rFonts w:ascii="Tahoma" w:eastAsia="Calibri" w:hAnsi="Tahoma" w:cs="Tahoma"/>
          <w:szCs w:val="24"/>
        </w:rPr>
        <w:t>RM po projednání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b/>
          <w:szCs w:val="24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szCs w:val="24"/>
          <w:u w:val="single"/>
          <w:lang w:eastAsia="cs-CZ"/>
        </w:rPr>
        <w:t xml:space="preserve">Doporučuje ZM </w:t>
      </w:r>
    </w:p>
    <w:p w:rsidR="003633F4" w:rsidRPr="003633F4" w:rsidRDefault="003633F4" w:rsidP="003633F4">
      <w:pPr>
        <w:keepNext/>
        <w:autoSpaceDE w:val="0"/>
        <w:autoSpaceDN w:val="0"/>
        <w:adjustRightInd w:val="0"/>
        <w:spacing w:after="0"/>
        <w:outlineLvl w:val="2"/>
        <w:rPr>
          <w:rFonts w:ascii="Tahoma" w:eastAsia="Times New Roman" w:hAnsi="Tahoma" w:cs="Tahoma"/>
          <w:b/>
          <w:bCs/>
          <w:szCs w:val="16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Cs w:val="16"/>
          <w:u w:val="single"/>
          <w:lang w:eastAsia="cs-CZ"/>
        </w:rPr>
        <w:t>I. Souhlasit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szCs w:val="24"/>
          <w:lang w:eastAsia="cs-CZ"/>
        </w:rPr>
      </w:pPr>
      <w:r w:rsidRPr="003633F4">
        <w:rPr>
          <w:rFonts w:ascii="Tahoma" w:eastAsia="Times New Roman" w:hAnsi="Tahoma" w:cs="Tahoma"/>
          <w:szCs w:val="24"/>
          <w:lang w:eastAsia="cs-CZ"/>
        </w:rPr>
        <w:t xml:space="preserve">s vyhlášením záměru na prodej části pozemku </w:t>
      </w:r>
      <w:proofErr w:type="spellStart"/>
      <w:proofErr w:type="gramStart"/>
      <w:r w:rsidRPr="003633F4">
        <w:rPr>
          <w:rFonts w:ascii="Tahoma" w:eastAsia="Times New Roman" w:hAnsi="Tahoma" w:cs="Tahoma"/>
          <w:szCs w:val="24"/>
          <w:lang w:eastAsia="cs-CZ"/>
        </w:rPr>
        <w:t>p.č</w:t>
      </w:r>
      <w:proofErr w:type="spellEnd"/>
      <w:r w:rsidRPr="003633F4">
        <w:rPr>
          <w:rFonts w:ascii="Tahoma" w:eastAsia="Times New Roman" w:hAnsi="Tahoma" w:cs="Tahoma"/>
          <w:szCs w:val="24"/>
          <w:lang w:eastAsia="cs-CZ"/>
        </w:rPr>
        <w:t>.</w:t>
      </w:r>
      <w:proofErr w:type="gramEnd"/>
      <w:r w:rsidRPr="003633F4">
        <w:rPr>
          <w:rFonts w:ascii="Tahoma" w:eastAsia="Times New Roman" w:hAnsi="Tahoma" w:cs="Tahoma"/>
          <w:szCs w:val="24"/>
          <w:lang w:eastAsia="cs-CZ"/>
        </w:rPr>
        <w:t xml:space="preserve"> 765/1 o výměře cca 9 m</w:t>
      </w:r>
      <w:r w:rsidRPr="003633F4">
        <w:rPr>
          <w:rFonts w:ascii="Tahoma" w:eastAsia="Times New Roman" w:hAnsi="Tahoma" w:cs="Tahoma"/>
          <w:szCs w:val="24"/>
          <w:vertAlign w:val="superscript"/>
          <w:lang w:eastAsia="cs-CZ"/>
        </w:rPr>
        <w:t>2</w:t>
      </w:r>
      <w:r w:rsidRPr="003633F4">
        <w:rPr>
          <w:rFonts w:ascii="Tahoma" w:eastAsia="Times New Roman" w:hAnsi="Tahoma" w:cs="Tahoma"/>
          <w:szCs w:val="24"/>
          <w:lang w:eastAsia="cs-CZ"/>
        </w:rPr>
        <w:t xml:space="preserve">, prodej  pozemku  </w:t>
      </w:r>
      <w:proofErr w:type="spellStart"/>
      <w:r w:rsidRPr="003633F4">
        <w:rPr>
          <w:rFonts w:ascii="Tahoma" w:eastAsia="Times New Roman" w:hAnsi="Tahoma" w:cs="Tahoma"/>
          <w:szCs w:val="24"/>
          <w:lang w:eastAsia="cs-CZ"/>
        </w:rPr>
        <w:t>p.č</w:t>
      </w:r>
      <w:proofErr w:type="spellEnd"/>
      <w:r w:rsidRPr="003633F4">
        <w:rPr>
          <w:rFonts w:ascii="Tahoma" w:eastAsia="Times New Roman" w:hAnsi="Tahoma" w:cs="Tahoma"/>
          <w:szCs w:val="24"/>
          <w:lang w:eastAsia="cs-CZ"/>
        </w:rPr>
        <w:t>. 767/14 o výměře  cca 1 m</w:t>
      </w:r>
      <w:r w:rsidRPr="003633F4">
        <w:rPr>
          <w:rFonts w:ascii="Tahoma" w:eastAsia="Times New Roman" w:hAnsi="Tahoma" w:cs="Tahoma"/>
          <w:szCs w:val="24"/>
          <w:vertAlign w:val="superscript"/>
          <w:lang w:eastAsia="cs-CZ"/>
        </w:rPr>
        <w:t>2</w:t>
      </w:r>
      <w:r w:rsidRPr="003633F4">
        <w:rPr>
          <w:rFonts w:ascii="Tahoma" w:eastAsia="Times New Roman" w:hAnsi="Tahoma" w:cs="Tahoma"/>
          <w:szCs w:val="24"/>
          <w:lang w:eastAsia="cs-CZ"/>
        </w:rPr>
        <w:t xml:space="preserve">  a prodej pozemku </w:t>
      </w:r>
      <w:proofErr w:type="spellStart"/>
      <w:r w:rsidRPr="003633F4">
        <w:rPr>
          <w:rFonts w:ascii="Tahoma" w:eastAsia="Times New Roman" w:hAnsi="Tahoma" w:cs="Tahoma"/>
          <w:szCs w:val="24"/>
          <w:lang w:eastAsia="cs-CZ"/>
        </w:rPr>
        <w:t>p.č</w:t>
      </w:r>
      <w:proofErr w:type="spellEnd"/>
      <w:r w:rsidRPr="003633F4">
        <w:rPr>
          <w:rFonts w:ascii="Tahoma" w:eastAsia="Times New Roman" w:hAnsi="Tahoma" w:cs="Tahoma"/>
          <w:szCs w:val="24"/>
          <w:lang w:eastAsia="cs-CZ"/>
        </w:rPr>
        <w:t>. 767/15 o výměře cca 2 m</w:t>
      </w:r>
      <w:r w:rsidRPr="003633F4">
        <w:rPr>
          <w:rFonts w:ascii="Tahoma" w:eastAsia="Times New Roman" w:hAnsi="Tahoma" w:cs="Tahoma"/>
          <w:szCs w:val="24"/>
          <w:vertAlign w:val="superscript"/>
          <w:lang w:eastAsia="cs-CZ"/>
        </w:rPr>
        <w:t>2</w:t>
      </w:r>
      <w:r w:rsidRPr="003633F4">
        <w:rPr>
          <w:rFonts w:ascii="Tahoma" w:eastAsia="Times New Roman" w:hAnsi="Tahoma" w:cs="Tahoma"/>
          <w:szCs w:val="24"/>
          <w:lang w:eastAsia="cs-CZ"/>
        </w:rPr>
        <w:t xml:space="preserve"> , vše v </w:t>
      </w:r>
      <w:proofErr w:type="spellStart"/>
      <w:r w:rsidRPr="003633F4">
        <w:rPr>
          <w:rFonts w:ascii="Tahoma" w:eastAsia="Times New Roman" w:hAnsi="Tahoma" w:cs="Tahoma"/>
          <w:szCs w:val="24"/>
          <w:lang w:eastAsia="cs-CZ"/>
        </w:rPr>
        <w:t>k.ú</w:t>
      </w:r>
      <w:proofErr w:type="spellEnd"/>
      <w:r w:rsidRPr="003633F4">
        <w:rPr>
          <w:rFonts w:ascii="Tahoma" w:eastAsia="Times New Roman" w:hAnsi="Tahoma" w:cs="Tahoma"/>
          <w:szCs w:val="24"/>
          <w:lang w:eastAsia="cs-CZ"/>
        </w:rPr>
        <w:t xml:space="preserve">. Strakonice. 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szCs w:val="24"/>
          <w:lang w:eastAsia="cs-CZ"/>
        </w:rPr>
      </w:pPr>
      <w:r w:rsidRPr="003633F4">
        <w:rPr>
          <w:rFonts w:ascii="Tahoma" w:eastAsia="Times New Roman" w:hAnsi="Tahoma" w:cs="Tahoma"/>
          <w:szCs w:val="24"/>
          <w:lang w:eastAsia="cs-CZ"/>
        </w:rPr>
        <w:t xml:space="preserve">Dle předloženého geometrického plánu se jedná o nově vzniklý pozemek    </w:t>
      </w:r>
      <w:proofErr w:type="spellStart"/>
      <w:r w:rsidRPr="003633F4">
        <w:rPr>
          <w:rFonts w:ascii="Tahoma" w:eastAsia="Times New Roman" w:hAnsi="Tahoma" w:cs="Tahoma"/>
          <w:szCs w:val="24"/>
          <w:lang w:eastAsia="cs-CZ"/>
        </w:rPr>
        <w:t>p.č</w:t>
      </w:r>
      <w:proofErr w:type="spellEnd"/>
      <w:r w:rsidRPr="003633F4">
        <w:rPr>
          <w:rFonts w:ascii="Tahoma" w:eastAsia="Times New Roman" w:hAnsi="Tahoma" w:cs="Tahoma"/>
          <w:szCs w:val="24"/>
          <w:lang w:eastAsia="cs-CZ"/>
        </w:rPr>
        <w:t>. 765/133 o výměře 11 m</w:t>
      </w:r>
      <w:r w:rsidRPr="003633F4">
        <w:rPr>
          <w:rFonts w:ascii="Tahoma" w:eastAsia="Times New Roman" w:hAnsi="Tahoma" w:cs="Tahoma"/>
          <w:szCs w:val="24"/>
          <w:vertAlign w:val="superscript"/>
          <w:lang w:eastAsia="cs-CZ"/>
        </w:rPr>
        <w:t>2</w:t>
      </w:r>
      <w:r w:rsidRPr="003633F4">
        <w:rPr>
          <w:rFonts w:ascii="Tahoma" w:eastAsia="Times New Roman" w:hAnsi="Tahoma" w:cs="Tahoma"/>
          <w:szCs w:val="24"/>
          <w:lang w:eastAsia="cs-CZ"/>
        </w:rPr>
        <w:t>, v </w:t>
      </w:r>
      <w:proofErr w:type="spellStart"/>
      <w:proofErr w:type="gramStart"/>
      <w:r w:rsidRPr="003633F4">
        <w:rPr>
          <w:rFonts w:ascii="Tahoma" w:eastAsia="Times New Roman" w:hAnsi="Tahoma" w:cs="Tahoma"/>
          <w:szCs w:val="24"/>
          <w:lang w:eastAsia="cs-CZ"/>
        </w:rPr>
        <w:t>k.ú</w:t>
      </w:r>
      <w:proofErr w:type="spellEnd"/>
      <w:r w:rsidRPr="003633F4">
        <w:rPr>
          <w:rFonts w:ascii="Tahoma" w:eastAsia="Times New Roman" w:hAnsi="Tahoma" w:cs="Tahoma"/>
          <w:szCs w:val="24"/>
          <w:lang w:eastAsia="cs-CZ"/>
        </w:rPr>
        <w:t>.</w:t>
      </w:r>
      <w:proofErr w:type="gramEnd"/>
      <w:r w:rsidRPr="003633F4">
        <w:rPr>
          <w:rFonts w:ascii="Tahoma" w:eastAsia="Times New Roman" w:hAnsi="Tahoma" w:cs="Tahoma"/>
          <w:szCs w:val="24"/>
          <w:lang w:eastAsia="cs-CZ"/>
        </w:rPr>
        <w:t xml:space="preserve"> Strakonice (rozdíl v součtu výměr v důsledku zaokrouhlení číselně určených výměr).   </w:t>
      </w:r>
    </w:p>
    <w:p w:rsidR="003633F4" w:rsidRPr="003633F4" w:rsidRDefault="003633F4" w:rsidP="003633F4">
      <w:pPr>
        <w:spacing w:after="0"/>
        <w:rPr>
          <w:rFonts w:eastAsia="Times New Roman" w:cs="Times New Roman"/>
          <w:szCs w:val="24"/>
        </w:rPr>
      </w:pPr>
    </w:p>
    <w:p w:rsidR="003633F4" w:rsidRPr="003633F4" w:rsidRDefault="003633F4" w:rsidP="003633F4">
      <w:pPr>
        <w:spacing w:after="0"/>
        <w:rPr>
          <w:rFonts w:eastAsia="Times New Roman" w:cs="Times New Roman"/>
          <w:szCs w:val="24"/>
        </w:rPr>
      </w:pPr>
    </w:p>
    <w:p w:rsidR="003633F4" w:rsidRPr="00BD258B" w:rsidRDefault="003633F4" w:rsidP="00BD258B">
      <w:pPr>
        <w:keepNext/>
        <w:keepLines/>
        <w:spacing w:before="40" w:after="0"/>
        <w:outlineLvl w:val="1"/>
        <w:rPr>
          <w:rFonts w:ascii="Tahoma" w:eastAsia="Calibri" w:hAnsi="Tahoma" w:cs="Tahoma"/>
          <w:b/>
          <w:sz w:val="28"/>
          <w:szCs w:val="28"/>
          <w:u w:val="single"/>
        </w:rPr>
      </w:pPr>
      <w:r w:rsidRPr="00BD258B">
        <w:rPr>
          <w:rFonts w:ascii="Tahoma" w:eastAsia="Times New Roman" w:hAnsi="Tahoma" w:cs="Tahoma"/>
          <w:b/>
          <w:sz w:val="28"/>
          <w:szCs w:val="26"/>
          <w:u w:val="single"/>
        </w:rPr>
        <w:t xml:space="preserve">5) </w:t>
      </w:r>
      <w:r w:rsidRPr="00BD258B">
        <w:rPr>
          <w:rFonts w:ascii="Tahoma" w:eastAsia="Calibri" w:hAnsi="Tahoma" w:cs="Tahoma"/>
          <w:b/>
          <w:sz w:val="28"/>
          <w:szCs w:val="28"/>
          <w:u w:val="single"/>
        </w:rPr>
        <w:t xml:space="preserve">žádost o prodej části pozemku – vyhlášení záměru </w:t>
      </w:r>
    </w:p>
    <w:p w:rsidR="003633F4" w:rsidRPr="00BC0756" w:rsidRDefault="003633F4" w:rsidP="003633F4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Návrh usnesení:</w:t>
      </w:r>
    </w:p>
    <w:p w:rsidR="003633F4" w:rsidRPr="003633F4" w:rsidRDefault="003633F4" w:rsidP="003633F4">
      <w:pPr>
        <w:spacing w:after="0"/>
        <w:jc w:val="left"/>
        <w:rPr>
          <w:rFonts w:ascii="Tahoma" w:eastAsia="Calibri" w:hAnsi="Tahoma" w:cs="Tahoma"/>
          <w:szCs w:val="24"/>
        </w:rPr>
      </w:pPr>
      <w:r w:rsidRPr="003633F4">
        <w:rPr>
          <w:rFonts w:ascii="Tahoma" w:eastAsia="Calibri" w:hAnsi="Tahoma" w:cs="Tahoma"/>
          <w:szCs w:val="24"/>
        </w:rPr>
        <w:t>RM po projednání</w:t>
      </w:r>
    </w:p>
    <w:p w:rsidR="003633F4" w:rsidRPr="003633F4" w:rsidRDefault="003633F4" w:rsidP="003633F4">
      <w:pPr>
        <w:spacing w:after="0"/>
        <w:rPr>
          <w:rFonts w:ascii="Tahoma" w:eastAsia="Times New Roman" w:hAnsi="Tahoma" w:cs="Tahoma"/>
          <w:b/>
          <w:szCs w:val="24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szCs w:val="24"/>
          <w:u w:val="single"/>
          <w:lang w:eastAsia="cs-CZ"/>
        </w:rPr>
        <w:t xml:space="preserve">Doporučuje ZM </w:t>
      </w:r>
    </w:p>
    <w:p w:rsidR="003633F4" w:rsidRPr="003633F4" w:rsidRDefault="003633F4" w:rsidP="003633F4">
      <w:pPr>
        <w:keepNext/>
        <w:autoSpaceDE w:val="0"/>
        <w:autoSpaceDN w:val="0"/>
        <w:adjustRightInd w:val="0"/>
        <w:spacing w:after="0"/>
        <w:outlineLvl w:val="2"/>
        <w:rPr>
          <w:rFonts w:ascii="Tahoma" w:eastAsia="Times New Roman" w:hAnsi="Tahoma" w:cs="Tahoma"/>
          <w:b/>
          <w:bCs/>
          <w:szCs w:val="16"/>
          <w:u w:val="single"/>
          <w:lang w:eastAsia="cs-CZ"/>
        </w:rPr>
      </w:pPr>
      <w:r w:rsidRPr="003633F4">
        <w:rPr>
          <w:rFonts w:ascii="Tahoma" w:eastAsia="Times New Roman" w:hAnsi="Tahoma" w:cs="Tahoma"/>
          <w:b/>
          <w:bCs/>
          <w:szCs w:val="16"/>
          <w:u w:val="single"/>
          <w:lang w:eastAsia="cs-CZ"/>
        </w:rPr>
        <w:t>I. Souhlasit</w:t>
      </w:r>
    </w:p>
    <w:p w:rsidR="003633F4" w:rsidRPr="003633F4" w:rsidRDefault="003633F4" w:rsidP="003633F4">
      <w:pPr>
        <w:spacing w:after="0"/>
        <w:rPr>
          <w:rFonts w:ascii="Tahoma" w:eastAsia="Calibri" w:hAnsi="Tahoma" w:cs="Tahoma"/>
          <w:lang w:eastAsia="cs-CZ"/>
        </w:rPr>
      </w:pPr>
      <w:r w:rsidRPr="003633F4">
        <w:rPr>
          <w:rFonts w:ascii="Tahoma" w:eastAsia="Calibri" w:hAnsi="Tahoma" w:cs="Tahoma"/>
          <w:lang w:eastAsia="cs-CZ"/>
        </w:rPr>
        <w:t xml:space="preserve">s vyhlášením záměru na prodej části pozemku  </w:t>
      </w:r>
      <w:proofErr w:type="spellStart"/>
      <w:r w:rsidRPr="003633F4">
        <w:rPr>
          <w:rFonts w:ascii="Tahoma" w:eastAsia="Calibri" w:hAnsi="Tahoma" w:cs="Tahoma"/>
          <w:lang w:eastAsia="cs-CZ"/>
        </w:rPr>
        <w:t>p.č</w:t>
      </w:r>
      <w:proofErr w:type="spellEnd"/>
      <w:r w:rsidRPr="003633F4">
        <w:rPr>
          <w:rFonts w:ascii="Tahoma" w:eastAsia="Calibri" w:hAnsi="Tahoma" w:cs="Tahoma"/>
          <w:lang w:eastAsia="cs-CZ"/>
        </w:rPr>
        <w:t>. 147/1 v </w:t>
      </w:r>
      <w:proofErr w:type="spellStart"/>
      <w:proofErr w:type="gramStart"/>
      <w:r w:rsidRPr="003633F4">
        <w:rPr>
          <w:rFonts w:ascii="Tahoma" w:eastAsia="Calibri" w:hAnsi="Tahoma" w:cs="Tahoma"/>
          <w:lang w:eastAsia="cs-CZ"/>
        </w:rPr>
        <w:t>k.ú</w:t>
      </w:r>
      <w:proofErr w:type="spellEnd"/>
      <w:r w:rsidRPr="003633F4">
        <w:rPr>
          <w:rFonts w:ascii="Tahoma" w:eastAsia="Calibri" w:hAnsi="Tahoma" w:cs="Tahoma"/>
          <w:lang w:eastAsia="cs-CZ"/>
        </w:rPr>
        <w:t>.</w:t>
      </w:r>
      <w:proofErr w:type="gramEnd"/>
      <w:r w:rsidRPr="003633F4">
        <w:rPr>
          <w:rFonts w:ascii="Tahoma" w:eastAsia="Calibri" w:hAnsi="Tahoma" w:cs="Tahoma"/>
          <w:lang w:eastAsia="cs-CZ"/>
        </w:rPr>
        <w:t xml:space="preserve"> Strakonice o výměře cca 2 m</w:t>
      </w:r>
      <w:r w:rsidRPr="003633F4">
        <w:rPr>
          <w:rFonts w:ascii="Tahoma" w:eastAsia="Calibri" w:hAnsi="Tahoma" w:cs="Tahoma"/>
          <w:vertAlign w:val="superscript"/>
          <w:lang w:eastAsia="cs-CZ"/>
        </w:rPr>
        <w:t>2</w:t>
      </w:r>
      <w:r w:rsidRPr="003633F4">
        <w:rPr>
          <w:rFonts w:ascii="Tahoma" w:eastAsia="Calibri" w:hAnsi="Tahoma" w:cs="Tahoma"/>
          <w:lang w:eastAsia="cs-CZ"/>
        </w:rPr>
        <w:t xml:space="preserve"> a cca 18 m</w:t>
      </w:r>
      <w:r w:rsidRPr="003633F4">
        <w:rPr>
          <w:rFonts w:ascii="Tahoma" w:eastAsia="Calibri" w:hAnsi="Tahoma" w:cs="Tahoma"/>
          <w:vertAlign w:val="superscript"/>
          <w:lang w:eastAsia="cs-CZ"/>
        </w:rPr>
        <w:t>2</w:t>
      </w:r>
      <w:r w:rsidRPr="003633F4">
        <w:rPr>
          <w:rFonts w:ascii="Tahoma" w:eastAsia="Calibri" w:hAnsi="Tahoma" w:cs="Tahoma"/>
          <w:lang w:eastAsia="cs-CZ"/>
        </w:rPr>
        <w:t>.</w:t>
      </w:r>
    </w:p>
    <w:p w:rsidR="003633F4" w:rsidRPr="003633F4" w:rsidRDefault="003633F4" w:rsidP="003633F4">
      <w:pPr>
        <w:spacing w:after="0"/>
        <w:rPr>
          <w:rFonts w:ascii="Tahoma" w:eastAsia="Calibri" w:hAnsi="Tahoma" w:cs="Tahoma"/>
          <w:i/>
          <w:lang w:eastAsia="cs-CZ"/>
        </w:rPr>
      </w:pPr>
    </w:p>
    <w:p w:rsidR="00E9796C" w:rsidRPr="00A62E11" w:rsidRDefault="00E9796C" w:rsidP="00E40A08">
      <w:pPr>
        <w:pStyle w:val="Nadpis2"/>
        <w:rPr>
          <w:rFonts w:ascii="Tahoma" w:hAnsi="Tahoma" w:cs="Tahoma"/>
          <w:b w:val="0"/>
          <w:bCs/>
          <w:u w:val="none"/>
        </w:rPr>
      </w:pPr>
      <w:r>
        <w:rPr>
          <w:rFonts w:ascii="Tahoma" w:hAnsi="Tahoma" w:cs="Tahoma"/>
        </w:rPr>
        <w:t>6</w:t>
      </w:r>
      <w:r w:rsidRPr="00A62E11">
        <w:rPr>
          <w:rFonts w:ascii="Tahoma" w:hAnsi="Tahoma" w:cs="Tahoma"/>
        </w:rPr>
        <w:t xml:space="preserve">) ČR - Úřad pro zastupování státu ve věcech majetkových, IČ: 69797111, Rašínovo nábřeží 390/42, Praha 2 – nabídka pozemků </w:t>
      </w:r>
      <w:proofErr w:type="spellStart"/>
      <w:proofErr w:type="gramStart"/>
      <w:r w:rsidRPr="00A62E11">
        <w:rPr>
          <w:rFonts w:ascii="Tahoma" w:hAnsi="Tahoma" w:cs="Tahoma"/>
        </w:rPr>
        <w:t>p.č</w:t>
      </w:r>
      <w:proofErr w:type="spellEnd"/>
      <w:r w:rsidRPr="00A62E11">
        <w:rPr>
          <w:rFonts w:ascii="Tahoma" w:hAnsi="Tahoma" w:cs="Tahoma"/>
        </w:rPr>
        <w:t>.</w:t>
      </w:r>
      <w:proofErr w:type="gramEnd"/>
      <w:r w:rsidRPr="00A62E11">
        <w:rPr>
          <w:rFonts w:ascii="Tahoma" w:hAnsi="Tahoma" w:cs="Tahoma"/>
        </w:rPr>
        <w:t xml:space="preserve"> 69/1, </w:t>
      </w:r>
      <w:proofErr w:type="spellStart"/>
      <w:r w:rsidRPr="00A62E11">
        <w:rPr>
          <w:rFonts w:ascii="Tahoma" w:hAnsi="Tahoma" w:cs="Tahoma"/>
        </w:rPr>
        <w:t>p.č</w:t>
      </w:r>
      <w:proofErr w:type="spellEnd"/>
      <w:r w:rsidRPr="00A62E11">
        <w:rPr>
          <w:rFonts w:ascii="Tahoma" w:hAnsi="Tahoma" w:cs="Tahoma"/>
        </w:rPr>
        <w:t xml:space="preserve">. 69/2 a </w:t>
      </w:r>
      <w:proofErr w:type="spellStart"/>
      <w:r w:rsidRPr="00A62E11">
        <w:rPr>
          <w:rFonts w:ascii="Tahoma" w:hAnsi="Tahoma" w:cs="Tahoma"/>
        </w:rPr>
        <w:t>p.č</w:t>
      </w:r>
      <w:proofErr w:type="spellEnd"/>
      <w:r w:rsidRPr="00A62E11">
        <w:rPr>
          <w:rFonts w:ascii="Tahoma" w:hAnsi="Tahoma" w:cs="Tahoma"/>
        </w:rPr>
        <w:t>. 770, vše v </w:t>
      </w:r>
      <w:proofErr w:type="spellStart"/>
      <w:r w:rsidRPr="00A62E11">
        <w:rPr>
          <w:rFonts w:ascii="Tahoma" w:hAnsi="Tahoma" w:cs="Tahoma"/>
        </w:rPr>
        <w:t>k.ú</w:t>
      </w:r>
      <w:proofErr w:type="spellEnd"/>
      <w:r w:rsidRPr="00A62E11">
        <w:rPr>
          <w:rFonts w:ascii="Tahoma" w:hAnsi="Tahoma" w:cs="Tahoma"/>
        </w:rPr>
        <w:t xml:space="preserve">. Nové Strakonice </w:t>
      </w:r>
    </w:p>
    <w:p w:rsidR="00E9796C" w:rsidRPr="00A62E11" w:rsidRDefault="00E9796C" w:rsidP="00E40A08">
      <w:pPr>
        <w:spacing w:after="0"/>
        <w:rPr>
          <w:rFonts w:ascii="Tahoma" w:hAnsi="Tahoma" w:cs="Tahoma"/>
        </w:rPr>
      </w:pPr>
    </w:p>
    <w:p w:rsidR="00E9796C" w:rsidRPr="00A62E11" w:rsidRDefault="00E9796C" w:rsidP="00E40A08">
      <w:pPr>
        <w:pStyle w:val="Bezmezer"/>
        <w:rPr>
          <w:rFonts w:ascii="Tahoma" w:hAnsi="Tahoma" w:cs="Tahoma"/>
          <w:b/>
          <w:bCs/>
          <w:u w:val="single"/>
        </w:rPr>
      </w:pPr>
      <w:r w:rsidRPr="00A62E11">
        <w:rPr>
          <w:rFonts w:ascii="Tahoma" w:hAnsi="Tahoma" w:cs="Tahoma"/>
          <w:b/>
          <w:bCs/>
          <w:u w:val="single"/>
        </w:rPr>
        <w:t>Návrh usnesení:</w:t>
      </w:r>
    </w:p>
    <w:p w:rsidR="00E9796C" w:rsidRPr="00A62E11" w:rsidRDefault="00E9796C" w:rsidP="00E9796C">
      <w:pPr>
        <w:pStyle w:val="Bezmezer"/>
        <w:rPr>
          <w:rFonts w:ascii="Tahoma" w:hAnsi="Tahoma" w:cs="Tahoma"/>
          <w:b/>
          <w:bCs/>
          <w:u w:val="single"/>
        </w:rPr>
      </w:pPr>
      <w:r w:rsidRPr="00A62E11">
        <w:rPr>
          <w:rFonts w:ascii="Tahoma" w:hAnsi="Tahoma" w:cs="Tahoma"/>
        </w:rPr>
        <w:t>RM po projednání</w:t>
      </w:r>
      <w:r w:rsidRPr="00A62E11">
        <w:rPr>
          <w:rFonts w:ascii="Tahoma" w:hAnsi="Tahoma" w:cs="Tahoma"/>
          <w:b/>
          <w:bCs/>
          <w:u w:val="single"/>
        </w:rPr>
        <w:t xml:space="preserve"> </w:t>
      </w:r>
    </w:p>
    <w:p w:rsidR="00E9796C" w:rsidRPr="00A62E11" w:rsidRDefault="00E9796C" w:rsidP="00E9796C">
      <w:pPr>
        <w:pStyle w:val="Bezmezer"/>
        <w:rPr>
          <w:rFonts w:ascii="Tahoma" w:hAnsi="Tahoma" w:cs="Tahoma"/>
          <w:b/>
          <w:bCs/>
          <w:u w:val="single"/>
        </w:rPr>
      </w:pPr>
      <w:r w:rsidRPr="00A62E11">
        <w:rPr>
          <w:rFonts w:ascii="Tahoma" w:hAnsi="Tahoma" w:cs="Tahoma"/>
          <w:b/>
          <w:bCs/>
          <w:u w:val="single"/>
        </w:rPr>
        <w:t xml:space="preserve">Doporučuje ZM </w:t>
      </w:r>
    </w:p>
    <w:p w:rsidR="00E9796C" w:rsidRPr="0095202D" w:rsidRDefault="00E9796C" w:rsidP="0095202D">
      <w:pPr>
        <w:pStyle w:val="Nadpis3"/>
        <w:rPr>
          <w:rFonts w:ascii="Tahoma" w:hAnsi="Tahoma" w:cs="Tahoma"/>
        </w:rPr>
      </w:pPr>
      <w:r w:rsidRPr="0095202D">
        <w:rPr>
          <w:rFonts w:ascii="Tahoma" w:hAnsi="Tahoma" w:cs="Tahoma"/>
        </w:rPr>
        <w:t>I. Souhlasit</w:t>
      </w:r>
    </w:p>
    <w:p w:rsidR="00E9796C" w:rsidRPr="00A62E11" w:rsidRDefault="00E9796C" w:rsidP="003D1EFE">
      <w:pPr>
        <w:spacing w:after="0"/>
        <w:rPr>
          <w:rFonts w:ascii="Tahoma" w:hAnsi="Tahoma" w:cs="Tahoma"/>
        </w:rPr>
      </w:pPr>
      <w:r w:rsidRPr="00A62E11">
        <w:rPr>
          <w:rFonts w:ascii="Tahoma" w:hAnsi="Tahoma" w:cs="Tahoma"/>
        </w:rPr>
        <w:t xml:space="preserve">s výkupem pozemků </w:t>
      </w:r>
      <w:proofErr w:type="spellStart"/>
      <w:proofErr w:type="gramStart"/>
      <w:r w:rsidRPr="00A62E11">
        <w:rPr>
          <w:rFonts w:ascii="Tahoma" w:hAnsi="Tahoma" w:cs="Tahoma"/>
        </w:rPr>
        <w:t>p.č</w:t>
      </w:r>
      <w:proofErr w:type="spellEnd"/>
      <w:r w:rsidRPr="00A62E11">
        <w:rPr>
          <w:rFonts w:ascii="Tahoma" w:hAnsi="Tahoma" w:cs="Tahoma"/>
        </w:rPr>
        <w:t>.</w:t>
      </w:r>
      <w:proofErr w:type="gramEnd"/>
      <w:r w:rsidRPr="00A62E11">
        <w:rPr>
          <w:rFonts w:ascii="Tahoma" w:hAnsi="Tahoma" w:cs="Tahoma"/>
        </w:rPr>
        <w:t xml:space="preserve"> 69/1 o výměře 4 539 m</w:t>
      </w:r>
      <w:r w:rsidRPr="00A62E11">
        <w:rPr>
          <w:rFonts w:ascii="Tahoma" w:hAnsi="Tahoma" w:cs="Tahoma"/>
          <w:vertAlign w:val="superscript"/>
        </w:rPr>
        <w:t>2</w:t>
      </w:r>
      <w:r w:rsidRPr="00A62E11">
        <w:rPr>
          <w:rFonts w:ascii="Tahoma" w:hAnsi="Tahoma" w:cs="Tahoma"/>
        </w:rPr>
        <w:t xml:space="preserve">, </w:t>
      </w:r>
      <w:proofErr w:type="spellStart"/>
      <w:r w:rsidRPr="00A62E11">
        <w:rPr>
          <w:rFonts w:ascii="Tahoma" w:hAnsi="Tahoma" w:cs="Tahoma"/>
        </w:rPr>
        <w:t>p.č</w:t>
      </w:r>
      <w:proofErr w:type="spellEnd"/>
      <w:r w:rsidRPr="00A62E11">
        <w:rPr>
          <w:rFonts w:ascii="Tahoma" w:hAnsi="Tahoma" w:cs="Tahoma"/>
        </w:rPr>
        <w:t>. 69/2 o výměře 4 907 m</w:t>
      </w:r>
      <w:r w:rsidRPr="00A62E11">
        <w:rPr>
          <w:rFonts w:ascii="Tahoma" w:hAnsi="Tahoma" w:cs="Tahoma"/>
          <w:vertAlign w:val="superscript"/>
        </w:rPr>
        <w:t>2</w:t>
      </w:r>
      <w:r w:rsidRPr="00A62E11">
        <w:rPr>
          <w:rFonts w:ascii="Tahoma" w:hAnsi="Tahoma" w:cs="Tahoma"/>
        </w:rPr>
        <w:t xml:space="preserve"> a </w:t>
      </w:r>
      <w:proofErr w:type="spellStart"/>
      <w:r w:rsidRPr="00A62E11">
        <w:rPr>
          <w:rFonts w:ascii="Tahoma" w:hAnsi="Tahoma" w:cs="Tahoma"/>
        </w:rPr>
        <w:t>p.č</w:t>
      </w:r>
      <w:proofErr w:type="spellEnd"/>
      <w:r w:rsidRPr="00A62E11">
        <w:rPr>
          <w:rFonts w:ascii="Tahoma" w:hAnsi="Tahoma" w:cs="Tahoma"/>
        </w:rPr>
        <w:t>. 770 o výměře 53 723 m</w:t>
      </w:r>
      <w:r w:rsidRPr="00A62E11">
        <w:rPr>
          <w:rFonts w:ascii="Tahoma" w:hAnsi="Tahoma" w:cs="Tahoma"/>
          <w:vertAlign w:val="superscript"/>
        </w:rPr>
        <w:t>2</w:t>
      </w:r>
      <w:r w:rsidRPr="00A62E11">
        <w:rPr>
          <w:rFonts w:ascii="Tahoma" w:hAnsi="Tahoma" w:cs="Tahoma"/>
        </w:rPr>
        <w:t>, vše v </w:t>
      </w:r>
      <w:proofErr w:type="spellStart"/>
      <w:r w:rsidRPr="00A62E11">
        <w:rPr>
          <w:rFonts w:ascii="Tahoma" w:hAnsi="Tahoma" w:cs="Tahoma"/>
        </w:rPr>
        <w:t>k.ú</w:t>
      </w:r>
      <w:proofErr w:type="spellEnd"/>
      <w:r w:rsidRPr="00A62E11">
        <w:rPr>
          <w:rFonts w:ascii="Tahoma" w:hAnsi="Tahoma" w:cs="Tahoma"/>
        </w:rPr>
        <w:t>. Nové Strakonice</w:t>
      </w:r>
      <w:r w:rsidRPr="00A62E11">
        <w:rPr>
          <w:rFonts w:ascii="Tahoma" w:hAnsi="Tahoma" w:cs="Tahoma"/>
          <w:vertAlign w:val="superscript"/>
        </w:rPr>
        <w:t xml:space="preserve"> </w:t>
      </w:r>
      <w:r w:rsidRPr="00A62E11">
        <w:rPr>
          <w:rFonts w:ascii="Tahoma" w:hAnsi="Tahoma" w:cs="Tahoma"/>
        </w:rPr>
        <w:t xml:space="preserve"> od ČR - Úřad pro zastupování státu ve věcech majetkových, IČ: 69797111, Rašínovo nábřeží 390/42, Praha 2, za kupní cenu obvyklou, stanovenou znaleckým posudkem, který zajistí ÚZSVM. </w:t>
      </w:r>
    </w:p>
    <w:p w:rsidR="003D1EFE" w:rsidRDefault="003D1EFE" w:rsidP="003D1EFE">
      <w:pPr>
        <w:spacing w:after="0"/>
        <w:rPr>
          <w:rFonts w:ascii="Tahoma" w:hAnsi="Tahoma" w:cs="Tahoma"/>
        </w:rPr>
      </w:pPr>
    </w:p>
    <w:p w:rsidR="00E9796C" w:rsidRPr="00672E93" w:rsidRDefault="00E9796C" w:rsidP="003D1EFE">
      <w:pPr>
        <w:pStyle w:val="Nadpis2"/>
        <w:rPr>
          <w:rFonts w:ascii="Tahoma" w:hAnsi="Tahoma" w:cs="Tahoma"/>
        </w:rPr>
      </w:pPr>
      <w:r>
        <w:rPr>
          <w:rFonts w:ascii="Tahoma" w:hAnsi="Tahoma" w:cs="Tahoma"/>
        </w:rPr>
        <w:t>7</w:t>
      </w:r>
      <w:r w:rsidRPr="00672E93">
        <w:rPr>
          <w:rFonts w:ascii="Tahoma" w:hAnsi="Tahoma" w:cs="Tahoma"/>
        </w:rPr>
        <w:t xml:space="preserve">) Krajské ředitelství policie Jihočeského kraje, Lannova 26, </w:t>
      </w:r>
      <w:r>
        <w:rPr>
          <w:rFonts w:ascii="Tahoma" w:hAnsi="Tahoma" w:cs="Tahoma"/>
        </w:rPr>
        <w:t>Č</w:t>
      </w:r>
      <w:r w:rsidRPr="00672E93">
        <w:rPr>
          <w:rFonts w:ascii="Tahoma" w:hAnsi="Tahoma" w:cs="Tahoma"/>
        </w:rPr>
        <w:t xml:space="preserve">eské Budějovice  - žádost o prodej části pozemku </w:t>
      </w:r>
      <w:proofErr w:type="spellStart"/>
      <w:proofErr w:type="gramStart"/>
      <w:r w:rsidRPr="00672E93">
        <w:rPr>
          <w:rFonts w:ascii="Tahoma" w:hAnsi="Tahoma" w:cs="Tahoma"/>
        </w:rPr>
        <w:t>p.č</w:t>
      </w:r>
      <w:proofErr w:type="spellEnd"/>
      <w:r w:rsidRPr="00672E93">
        <w:rPr>
          <w:rFonts w:ascii="Tahoma" w:hAnsi="Tahoma" w:cs="Tahoma"/>
        </w:rPr>
        <w:t>.</w:t>
      </w:r>
      <w:proofErr w:type="gramEnd"/>
      <w:r w:rsidRPr="00672E93">
        <w:rPr>
          <w:rFonts w:ascii="Tahoma" w:hAnsi="Tahoma" w:cs="Tahoma"/>
        </w:rPr>
        <w:t xml:space="preserve"> st. 800/2 v </w:t>
      </w:r>
      <w:proofErr w:type="spellStart"/>
      <w:r w:rsidRPr="00672E93">
        <w:rPr>
          <w:rFonts w:ascii="Tahoma" w:hAnsi="Tahoma" w:cs="Tahoma"/>
        </w:rPr>
        <w:t>k.ú</w:t>
      </w:r>
      <w:proofErr w:type="spellEnd"/>
      <w:r w:rsidRPr="00672E93">
        <w:rPr>
          <w:rFonts w:ascii="Tahoma" w:hAnsi="Tahoma" w:cs="Tahoma"/>
        </w:rPr>
        <w:t xml:space="preserve">. Strakonice </w:t>
      </w:r>
    </w:p>
    <w:p w:rsidR="00E9796C" w:rsidRPr="00672E93" w:rsidRDefault="00E9796C" w:rsidP="003D1EFE">
      <w:pPr>
        <w:pStyle w:val="Bezmezer"/>
        <w:rPr>
          <w:rFonts w:ascii="Tahoma" w:hAnsi="Tahoma" w:cs="Tahoma"/>
          <w:szCs w:val="24"/>
        </w:rPr>
      </w:pPr>
    </w:p>
    <w:p w:rsidR="00E9796C" w:rsidRPr="00E9796C" w:rsidRDefault="00E9796C" w:rsidP="00E9796C">
      <w:pPr>
        <w:pStyle w:val="Bezmezer"/>
        <w:rPr>
          <w:rFonts w:ascii="Tahoma" w:hAnsi="Tahoma" w:cs="Tahoma"/>
          <w:b/>
          <w:bCs/>
          <w:u w:val="single"/>
        </w:rPr>
      </w:pPr>
      <w:r w:rsidRPr="00E9796C">
        <w:rPr>
          <w:rFonts w:ascii="Tahoma" w:hAnsi="Tahoma" w:cs="Tahoma"/>
          <w:b/>
          <w:bCs/>
          <w:u w:val="single"/>
        </w:rPr>
        <w:t>Návrh usnesení:</w:t>
      </w:r>
    </w:p>
    <w:p w:rsidR="00E9796C" w:rsidRPr="00E9796C" w:rsidRDefault="00E9796C" w:rsidP="00E9796C">
      <w:pPr>
        <w:pStyle w:val="Bezmezer"/>
        <w:rPr>
          <w:rFonts w:ascii="Tahoma" w:hAnsi="Tahoma" w:cs="Tahoma"/>
          <w:b/>
          <w:bCs/>
          <w:u w:val="single"/>
        </w:rPr>
      </w:pPr>
      <w:r w:rsidRPr="00E9796C">
        <w:rPr>
          <w:rFonts w:ascii="Tahoma" w:hAnsi="Tahoma" w:cs="Tahoma"/>
        </w:rPr>
        <w:t>RM po projednání</w:t>
      </w:r>
      <w:r w:rsidRPr="00E9796C">
        <w:rPr>
          <w:rFonts w:ascii="Tahoma" w:hAnsi="Tahoma" w:cs="Tahoma"/>
          <w:b/>
          <w:bCs/>
          <w:u w:val="single"/>
        </w:rPr>
        <w:t xml:space="preserve"> </w:t>
      </w:r>
    </w:p>
    <w:p w:rsidR="00E9796C" w:rsidRPr="00E9796C" w:rsidRDefault="00E9796C" w:rsidP="00E9796C">
      <w:pPr>
        <w:pStyle w:val="Bezmezer"/>
        <w:rPr>
          <w:rFonts w:ascii="Tahoma" w:hAnsi="Tahoma" w:cs="Tahoma"/>
          <w:b/>
          <w:bCs/>
          <w:u w:val="single"/>
        </w:rPr>
      </w:pPr>
      <w:r w:rsidRPr="00E9796C">
        <w:rPr>
          <w:rFonts w:ascii="Tahoma" w:hAnsi="Tahoma" w:cs="Tahoma"/>
          <w:b/>
          <w:bCs/>
          <w:u w:val="single"/>
        </w:rPr>
        <w:t xml:space="preserve">Doporučuje ZM </w:t>
      </w:r>
    </w:p>
    <w:p w:rsidR="00E9796C" w:rsidRPr="0095202D" w:rsidRDefault="00E9796C" w:rsidP="0095202D">
      <w:pPr>
        <w:pStyle w:val="Nadpis3"/>
        <w:rPr>
          <w:rFonts w:ascii="Tahoma" w:hAnsi="Tahoma" w:cs="Tahoma"/>
        </w:rPr>
      </w:pPr>
      <w:r w:rsidRPr="0095202D">
        <w:rPr>
          <w:rFonts w:ascii="Tahoma" w:hAnsi="Tahoma" w:cs="Tahoma"/>
        </w:rPr>
        <w:lastRenderedPageBreak/>
        <w:t>I. Nesouhlasit</w:t>
      </w:r>
    </w:p>
    <w:p w:rsidR="00E9796C" w:rsidRPr="00B14064" w:rsidRDefault="00E9796C" w:rsidP="003D1EFE">
      <w:pPr>
        <w:pStyle w:val="Bezmezer"/>
        <w:rPr>
          <w:rFonts w:ascii="Tahoma" w:hAnsi="Tahoma" w:cs="Tahoma"/>
          <w:bCs/>
          <w:szCs w:val="24"/>
        </w:rPr>
      </w:pPr>
      <w:r w:rsidRPr="00B14064">
        <w:rPr>
          <w:rFonts w:ascii="Tahoma" w:hAnsi="Tahoma" w:cs="Tahoma"/>
          <w:bCs/>
          <w:szCs w:val="24"/>
        </w:rPr>
        <w:t xml:space="preserve">s  vyhlášením  záměru  na prodej části pozemku </w:t>
      </w:r>
      <w:proofErr w:type="spellStart"/>
      <w:proofErr w:type="gramStart"/>
      <w:r w:rsidRPr="00B14064">
        <w:rPr>
          <w:rFonts w:ascii="Tahoma" w:hAnsi="Tahoma" w:cs="Tahoma"/>
          <w:bCs/>
          <w:szCs w:val="24"/>
        </w:rPr>
        <w:t>p.č</w:t>
      </w:r>
      <w:proofErr w:type="spellEnd"/>
      <w:r w:rsidRPr="00B14064">
        <w:rPr>
          <w:rFonts w:ascii="Tahoma" w:hAnsi="Tahoma" w:cs="Tahoma"/>
          <w:bCs/>
          <w:szCs w:val="24"/>
        </w:rPr>
        <w:t>.</w:t>
      </w:r>
      <w:proofErr w:type="gramEnd"/>
      <w:r w:rsidRPr="00B14064">
        <w:rPr>
          <w:rFonts w:ascii="Tahoma" w:hAnsi="Tahoma" w:cs="Tahoma"/>
          <w:bCs/>
          <w:szCs w:val="24"/>
        </w:rPr>
        <w:t xml:space="preserve"> st. 800/2 v </w:t>
      </w:r>
      <w:proofErr w:type="spellStart"/>
      <w:r w:rsidRPr="00B14064">
        <w:rPr>
          <w:rFonts w:ascii="Tahoma" w:hAnsi="Tahoma" w:cs="Tahoma"/>
          <w:bCs/>
          <w:szCs w:val="24"/>
        </w:rPr>
        <w:t>k.ú</w:t>
      </w:r>
      <w:proofErr w:type="spellEnd"/>
      <w:r w:rsidRPr="00B14064">
        <w:rPr>
          <w:rFonts w:ascii="Tahoma" w:hAnsi="Tahoma" w:cs="Tahoma"/>
          <w:bCs/>
          <w:szCs w:val="24"/>
        </w:rPr>
        <w:t xml:space="preserve">. Strakonice o výměře cca </w:t>
      </w:r>
      <w:r>
        <w:rPr>
          <w:rFonts w:ascii="Tahoma" w:hAnsi="Tahoma" w:cs="Tahoma"/>
          <w:bCs/>
          <w:szCs w:val="24"/>
        </w:rPr>
        <w:t>3</w:t>
      </w:r>
      <w:r w:rsidRPr="00B14064">
        <w:rPr>
          <w:rFonts w:ascii="Tahoma" w:hAnsi="Tahoma" w:cs="Tahoma"/>
          <w:bCs/>
          <w:szCs w:val="24"/>
        </w:rPr>
        <w:t>0 m</w:t>
      </w:r>
      <w:r w:rsidRPr="00B14064">
        <w:rPr>
          <w:rFonts w:ascii="Tahoma" w:hAnsi="Tahoma" w:cs="Tahoma"/>
          <w:bCs/>
          <w:szCs w:val="24"/>
          <w:vertAlign w:val="superscript"/>
        </w:rPr>
        <w:t>2</w:t>
      </w:r>
      <w:r w:rsidRPr="00B14064">
        <w:rPr>
          <w:rFonts w:ascii="Tahoma" w:hAnsi="Tahoma" w:cs="Tahoma"/>
          <w:bCs/>
          <w:color w:val="FF0000"/>
          <w:szCs w:val="24"/>
        </w:rPr>
        <w:t xml:space="preserve"> </w:t>
      </w:r>
      <w:r w:rsidRPr="00B14064">
        <w:rPr>
          <w:rFonts w:ascii="Tahoma" w:hAnsi="Tahoma" w:cs="Tahoma"/>
          <w:bCs/>
          <w:szCs w:val="24"/>
        </w:rPr>
        <w:t>(část, na které je umístěn okapový chodník sousedícího objektu</w:t>
      </w:r>
      <w:r>
        <w:rPr>
          <w:rFonts w:ascii="Tahoma" w:hAnsi="Tahoma" w:cs="Tahoma"/>
          <w:bCs/>
          <w:szCs w:val="24"/>
        </w:rPr>
        <w:t xml:space="preserve">, stojícího </w:t>
      </w:r>
      <w:r w:rsidRPr="00B14064">
        <w:rPr>
          <w:rFonts w:ascii="Tahoma" w:hAnsi="Tahoma" w:cs="Tahoma"/>
          <w:bCs/>
          <w:szCs w:val="24"/>
        </w:rPr>
        <w:t xml:space="preserve"> na pozemcích </w:t>
      </w:r>
      <w:proofErr w:type="spellStart"/>
      <w:proofErr w:type="gramStart"/>
      <w:r w:rsidRPr="00B14064">
        <w:rPr>
          <w:rFonts w:ascii="Tahoma" w:hAnsi="Tahoma" w:cs="Tahoma"/>
          <w:bCs/>
          <w:szCs w:val="24"/>
        </w:rPr>
        <w:t>p.č</w:t>
      </w:r>
      <w:proofErr w:type="spellEnd"/>
      <w:r w:rsidRPr="00B14064">
        <w:rPr>
          <w:rFonts w:ascii="Tahoma" w:hAnsi="Tahoma" w:cs="Tahoma"/>
          <w:bCs/>
          <w:szCs w:val="24"/>
        </w:rPr>
        <w:t>.</w:t>
      </w:r>
      <w:proofErr w:type="gramEnd"/>
      <w:r w:rsidRPr="00B14064">
        <w:rPr>
          <w:rFonts w:ascii="Tahoma" w:hAnsi="Tahoma" w:cs="Tahoma"/>
          <w:bCs/>
          <w:szCs w:val="24"/>
        </w:rPr>
        <w:t xml:space="preserve"> st. 800/1 a </w:t>
      </w:r>
      <w:proofErr w:type="spellStart"/>
      <w:r w:rsidRPr="00B14064">
        <w:rPr>
          <w:rFonts w:ascii="Tahoma" w:hAnsi="Tahoma" w:cs="Tahoma"/>
          <w:bCs/>
          <w:szCs w:val="24"/>
        </w:rPr>
        <w:t>p.č</w:t>
      </w:r>
      <w:proofErr w:type="spellEnd"/>
      <w:r w:rsidRPr="00B14064">
        <w:rPr>
          <w:rFonts w:ascii="Tahoma" w:hAnsi="Tahoma" w:cs="Tahoma"/>
          <w:bCs/>
          <w:szCs w:val="24"/>
        </w:rPr>
        <w:t>. st. 800/3,  vše v </w:t>
      </w:r>
      <w:proofErr w:type="spellStart"/>
      <w:r w:rsidRPr="00B14064">
        <w:rPr>
          <w:rFonts w:ascii="Tahoma" w:hAnsi="Tahoma" w:cs="Tahoma"/>
          <w:bCs/>
          <w:szCs w:val="24"/>
        </w:rPr>
        <w:t>k.ú</w:t>
      </w:r>
      <w:proofErr w:type="spellEnd"/>
      <w:r w:rsidRPr="00B14064">
        <w:rPr>
          <w:rFonts w:ascii="Tahoma" w:hAnsi="Tahoma" w:cs="Tahoma"/>
          <w:bCs/>
          <w:szCs w:val="24"/>
        </w:rPr>
        <w:t xml:space="preserve">. Strakonice). </w:t>
      </w:r>
    </w:p>
    <w:p w:rsidR="00E9796C" w:rsidRPr="00B14064" w:rsidRDefault="00E9796C" w:rsidP="003D1EFE">
      <w:pPr>
        <w:spacing w:after="0"/>
        <w:rPr>
          <w:rFonts w:eastAsia="Arial Unicode MS"/>
        </w:rPr>
      </w:pPr>
    </w:p>
    <w:p w:rsidR="00563296" w:rsidRPr="000F097E" w:rsidRDefault="00563296" w:rsidP="003D1EFE">
      <w:pPr>
        <w:pStyle w:val="Nadpis2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8</w:t>
      </w:r>
      <w:r w:rsidRPr="000F097E">
        <w:rPr>
          <w:rFonts w:ascii="Tahoma" w:hAnsi="Tahoma" w:cs="Tahoma"/>
          <w:szCs w:val="28"/>
        </w:rPr>
        <w:t xml:space="preserve">) Vyřazení majetku s pořizovací cenou vyšší než 20.000 Kč </w:t>
      </w:r>
    </w:p>
    <w:p w:rsidR="00563296" w:rsidRPr="000F097E" w:rsidRDefault="00563296" w:rsidP="00563296">
      <w:pPr>
        <w:spacing w:after="0"/>
        <w:rPr>
          <w:rFonts w:ascii="Tahoma" w:hAnsi="Tahoma" w:cs="Tahoma"/>
        </w:rPr>
      </w:pPr>
    </w:p>
    <w:p w:rsidR="00563296" w:rsidRPr="000F097E" w:rsidRDefault="00563296" w:rsidP="00563296">
      <w:pPr>
        <w:spacing w:after="0"/>
        <w:rPr>
          <w:rFonts w:ascii="Tahoma" w:hAnsi="Tahoma" w:cs="Tahoma"/>
          <w:i/>
        </w:rPr>
      </w:pPr>
      <w:r w:rsidRPr="000F097E">
        <w:rPr>
          <w:rFonts w:ascii="Tahoma" w:hAnsi="Tahoma" w:cs="Tahoma"/>
          <w:b/>
          <w:bCs/>
          <w:u w:val="single"/>
        </w:rPr>
        <w:t>Návrh usnesení:</w:t>
      </w:r>
    </w:p>
    <w:p w:rsidR="00563296" w:rsidRPr="000F097E" w:rsidRDefault="00563296" w:rsidP="00563296">
      <w:pPr>
        <w:pStyle w:val="Bezmezer"/>
        <w:rPr>
          <w:rFonts w:ascii="Tahoma" w:hAnsi="Tahoma" w:cs="Tahoma"/>
          <w:szCs w:val="24"/>
        </w:rPr>
      </w:pPr>
      <w:r w:rsidRPr="000F097E">
        <w:rPr>
          <w:rFonts w:ascii="Tahoma" w:hAnsi="Tahoma" w:cs="Tahoma"/>
          <w:szCs w:val="24"/>
        </w:rPr>
        <w:t>RM po projednání</w:t>
      </w:r>
    </w:p>
    <w:p w:rsidR="00563296" w:rsidRPr="000F097E" w:rsidRDefault="00563296" w:rsidP="00563296">
      <w:pPr>
        <w:spacing w:after="0"/>
        <w:rPr>
          <w:rFonts w:ascii="Tahoma" w:hAnsi="Tahoma" w:cs="Tahoma"/>
          <w:b/>
          <w:u w:val="single"/>
        </w:rPr>
      </w:pPr>
      <w:r w:rsidRPr="000F097E">
        <w:rPr>
          <w:rFonts w:ascii="Tahoma" w:hAnsi="Tahoma" w:cs="Tahoma"/>
          <w:b/>
          <w:u w:val="single"/>
        </w:rPr>
        <w:t xml:space="preserve">Doporučuje ZM </w:t>
      </w:r>
    </w:p>
    <w:p w:rsidR="00563296" w:rsidRPr="000F097E" w:rsidRDefault="00563296" w:rsidP="00563296">
      <w:pPr>
        <w:pStyle w:val="Nadpis3"/>
        <w:rPr>
          <w:rFonts w:ascii="Tahoma" w:hAnsi="Tahoma" w:cs="Tahoma"/>
        </w:rPr>
      </w:pPr>
      <w:r w:rsidRPr="000F097E">
        <w:rPr>
          <w:rFonts w:ascii="Tahoma" w:hAnsi="Tahoma" w:cs="Tahoma"/>
        </w:rPr>
        <w:t>I. Souhlasit</w:t>
      </w:r>
    </w:p>
    <w:p w:rsidR="00563296" w:rsidRPr="000F097E" w:rsidRDefault="00563296" w:rsidP="00563296">
      <w:pPr>
        <w:spacing w:after="0"/>
        <w:rPr>
          <w:rFonts w:ascii="Tahoma" w:hAnsi="Tahoma" w:cs="Tahoma"/>
        </w:rPr>
      </w:pPr>
      <w:r w:rsidRPr="000F097E">
        <w:rPr>
          <w:rFonts w:ascii="Tahoma" w:hAnsi="Tahoma" w:cs="Tahoma"/>
        </w:rPr>
        <w:t>s vyřazením níže uvedeného majetku města s pořizovací cenou vyšší než 20.000 Kč:</w:t>
      </w:r>
    </w:p>
    <w:p w:rsidR="00563296" w:rsidRPr="000F097E" w:rsidRDefault="00563296" w:rsidP="00563296">
      <w:pPr>
        <w:spacing w:after="0"/>
        <w:rPr>
          <w:rFonts w:ascii="Tahoma" w:hAnsi="Tahoma" w:cs="Tahoma"/>
          <w:u w:val="single"/>
        </w:rPr>
      </w:pPr>
      <w:r w:rsidRPr="000F097E">
        <w:rPr>
          <w:rFonts w:ascii="Tahoma" w:hAnsi="Tahoma" w:cs="Tahoma"/>
          <w:u w:val="single"/>
        </w:rPr>
        <w:t>MěKS Strakonice:</w:t>
      </w:r>
    </w:p>
    <w:p w:rsidR="00563296" w:rsidRPr="000F097E" w:rsidRDefault="00563296" w:rsidP="00563296">
      <w:pPr>
        <w:spacing w:after="0"/>
        <w:rPr>
          <w:rFonts w:ascii="Tahoma" w:hAnsi="Tahoma" w:cs="Tahoma"/>
        </w:rPr>
      </w:pPr>
      <w:r w:rsidRPr="000F097E">
        <w:rPr>
          <w:rFonts w:ascii="Tahoma" w:hAnsi="Tahoma" w:cs="Tahoma"/>
        </w:rPr>
        <w:t xml:space="preserve">- mycí stroj na parkety – </w:t>
      </w:r>
      <w:proofErr w:type="spellStart"/>
      <w:r w:rsidRPr="000F097E">
        <w:rPr>
          <w:rFonts w:ascii="Tahoma" w:hAnsi="Tahoma" w:cs="Tahoma"/>
        </w:rPr>
        <w:t>poř</w:t>
      </w:r>
      <w:proofErr w:type="spellEnd"/>
      <w:r w:rsidRPr="000F097E">
        <w:rPr>
          <w:rFonts w:ascii="Tahoma" w:hAnsi="Tahoma" w:cs="Tahoma"/>
        </w:rPr>
        <w:t xml:space="preserve">. cena 51.606 Kč, datum pořízení </w:t>
      </w:r>
      <w:proofErr w:type="gramStart"/>
      <w:r w:rsidRPr="000F097E">
        <w:rPr>
          <w:rFonts w:ascii="Tahoma" w:hAnsi="Tahoma" w:cs="Tahoma"/>
        </w:rPr>
        <w:t>20.3.2001</w:t>
      </w:r>
      <w:proofErr w:type="gramEnd"/>
    </w:p>
    <w:p w:rsidR="00563296" w:rsidRPr="000F097E" w:rsidRDefault="00563296" w:rsidP="00563296">
      <w:pPr>
        <w:spacing w:after="0"/>
        <w:rPr>
          <w:rFonts w:ascii="Tahoma" w:hAnsi="Tahoma" w:cs="Tahoma"/>
        </w:rPr>
      </w:pPr>
      <w:r w:rsidRPr="000F097E">
        <w:rPr>
          <w:rFonts w:ascii="Tahoma" w:hAnsi="Tahoma" w:cs="Tahoma"/>
        </w:rPr>
        <w:t xml:space="preserve">- profesionální vysavač – </w:t>
      </w:r>
      <w:proofErr w:type="spellStart"/>
      <w:r w:rsidRPr="000F097E">
        <w:rPr>
          <w:rFonts w:ascii="Tahoma" w:hAnsi="Tahoma" w:cs="Tahoma"/>
        </w:rPr>
        <w:t>poř</w:t>
      </w:r>
      <w:proofErr w:type="spellEnd"/>
      <w:r w:rsidRPr="000F097E">
        <w:rPr>
          <w:rFonts w:ascii="Tahoma" w:hAnsi="Tahoma" w:cs="Tahoma"/>
        </w:rPr>
        <w:t xml:space="preserve">. cena 21.376,84 Kč, datum pořízení </w:t>
      </w:r>
      <w:proofErr w:type="gramStart"/>
      <w:r w:rsidRPr="000F097E">
        <w:rPr>
          <w:rFonts w:ascii="Tahoma" w:hAnsi="Tahoma" w:cs="Tahoma"/>
        </w:rPr>
        <w:t>4.3.1999</w:t>
      </w:r>
      <w:proofErr w:type="gramEnd"/>
    </w:p>
    <w:p w:rsidR="00563296" w:rsidRPr="000F097E" w:rsidRDefault="00563296" w:rsidP="00563296">
      <w:pPr>
        <w:spacing w:after="0"/>
        <w:rPr>
          <w:rFonts w:ascii="Tahoma" w:hAnsi="Tahoma" w:cs="Tahoma"/>
        </w:rPr>
      </w:pPr>
      <w:r w:rsidRPr="000F097E">
        <w:rPr>
          <w:rFonts w:ascii="Tahoma" w:hAnsi="Tahoma" w:cs="Tahoma"/>
        </w:rPr>
        <w:t xml:space="preserve">- kávovar stříbrný – </w:t>
      </w:r>
      <w:proofErr w:type="spellStart"/>
      <w:r w:rsidRPr="000F097E">
        <w:rPr>
          <w:rFonts w:ascii="Tahoma" w:hAnsi="Tahoma" w:cs="Tahoma"/>
        </w:rPr>
        <w:t>poř</w:t>
      </w:r>
      <w:proofErr w:type="spellEnd"/>
      <w:r w:rsidRPr="000F097E">
        <w:rPr>
          <w:rFonts w:ascii="Tahoma" w:hAnsi="Tahoma" w:cs="Tahoma"/>
        </w:rPr>
        <w:t xml:space="preserve">. cena 32.818 Kč, datum pořízení </w:t>
      </w:r>
      <w:proofErr w:type="gramStart"/>
      <w:r w:rsidRPr="000F097E">
        <w:rPr>
          <w:rFonts w:ascii="Tahoma" w:hAnsi="Tahoma" w:cs="Tahoma"/>
        </w:rPr>
        <w:t>1.9.2002</w:t>
      </w:r>
      <w:proofErr w:type="gramEnd"/>
    </w:p>
    <w:p w:rsidR="00563296" w:rsidRPr="000F097E" w:rsidRDefault="00563296" w:rsidP="00563296">
      <w:pPr>
        <w:spacing w:after="0"/>
        <w:rPr>
          <w:rFonts w:ascii="Tahoma" w:hAnsi="Tahoma" w:cs="Tahoma"/>
        </w:rPr>
      </w:pPr>
      <w:r w:rsidRPr="000F097E">
        <w:rPr>
          <w:rFonts w:ascii="Tahoma" w:hAnsi="Tahoma" w:cs="Tahoma"/>
        </w:rPr>
        <w:t xml:space="preserve">- PC </w:t>
      </w:r>
      <w:proofErr w:type="spellStart"/>
      <w:r w:rsidRPr="000F097E">
        <w:rPr>
          <w:rFonts w:ascii="Tahoma" w:hAnsi="Tahoma" w:cs="Tahoma"/>
        </w:rPr>
        <w:t>Comfor</w:t>
      </w:r>
      <w:proofErr w:type="spellEnd"/>
      <w:r w:rsidRPr="000F097E">
        <w:rPr>
          <w:rFonts w:ascii="Tahoma" w:hAnsi="Tahoma" w:cs="Tahoma"/>
        </w:rPr>
        <w:t xml:space="preserve"> </w:t>
      </w:r>
      <w:proofErr w:type="spellStart"/>
      <w:r w:rsidRPr="000F097E">
        <w:rPr>
          <w:rFonts w:ascii="Tahoma" w:hAnsi="Tahoma" w:cs="Tahoma"/>
        </w:rPr>
        <w:t>Quatro</w:t>
      </w:r>
      <w:proofErr w:type="spellEnd"/>
      <w:r w:rsidRPr="000F097E">
        <w:rPr>
          <w:rFonts w:ascii="Tahoma" w:hAnsi="Tahoma" w:cs="Tahoma"/>
        </w:rPr>
        <w:t xml:space="preserve"> – </w:t>
      </w:r>
      <w:proofErr w:type="spellStart"/>
      <w:r w:rsidRPr="000F097E">
        <w:rPr>
          <w:rFonts w:ascii="Tahoma" w:hAnsi="Tahoma" w:cs="Tahoma"/>
        </w:rPr>
        <w:t>poř</w:t>
      </w:r>
      <w:proofErr w:type="spellEnd"/>
      <w:r w:rsidRPr="000F097E">
        <w:rPr>
          <w:rFonts w:ascii="Tahoma" w:hAnsi="Tahoma" w:cs="Tahoma"/>
        </w:rPr>
        <w:t xml:space="preserve">. cena 25.394,60 Kč, datum zařazení </w:t>
      </w:r>
      <w:proofErr w:type="gramStart"/>
      <w:r w:rsidRPr="000F097E">
        <w:rPr>
          <w:rFonts w:ascii="Tahoma" w:hAnsi="Tahoma" w:cs="Tahoma"/>
        </w:rPr>
        <w:t>18.4.2006</w:t>
      </w:r>
      <w:proofErr w:type="gramEnd"/>
      <w:r w:rsidRPr="000F097E">
        <w:rPr>
          <w:rFonts w:ascii="Tahoma" w:hAnsi="Tahoma" w:cs="Tahoma"/>
        </w:rPr>
        <w:t xml:space="preserve">. </w:t>
      </w:r>
    </w:p>
    <w:p w:rsidR="00E9796C" w:rsidRDefault="00E9796C" w:rsidP="00563296">
      <w:pPr>
        <w:spacing w:after="0"/>
      </w:pPr>
    </w:p>
    <w:p w:rsidR="003D1EFE" w:rsidRPr="001A7FC1" w:rsidRDefault="003D1EFE" w:rsidP="00563296">
      <w:pPr>
        <w:spacing w:after="0"/>
      </w:pPr>
    </w:p>
    <w:p w:rsidR="00C76BD6" w:rsidRPr="00AF5CD3" w:rsidRDefault="00C76BD6" w:rsidP="00C76BD6">
      <w:pPr>
        <w:pStyle w:val="Nadpis2"/>
        <w:rPr>
          <w:rFonts w:ascii="Tahoma" w:eastAsia="Times New Roman" w:hAnsi="Tahoma" w:cs="Tahoma"/>
          <w:lang w:eastAsia="cs-CZ"/>
        </w:rPr>
      </w:pPr>
      <w:r>
        <w:rPr>
          <w:rFonts w:ascii="Tahoma" w:eastAsia="Times New Roman" w:hAnsi="Tahoma" w:cs="Tahoma"/>
          <w:lang w:eastAsia="cs-CZ"/>
        </w:rPr>
        <w:t>9</w:t>
      </w:r>
      <w:r w:rsidRPr="00AF5CD3">
        <w:rPr>
          <w:rFonts w:ascii="Tahoma" w:eastAsia="Times New Roman" w:hAnsi="Tahoma" w:cs="Tahoma"/>
          <w:lang w:eastAsia="cs-CZ"/>
        </w:rPr>
        <w:t>) Žádost o příspěvek na vybudování inženýrských sítí</w:t>
      </w:r>
    </w:p>
    <w:p w:rsidR="00BD258B" w:rsidRDefault="00BD258B" w:rsidP="00C76BD6">
      <w:pPr>
        <w:spacing w:after="0"/>
        <w:rPr>
          <w:rFonts w:ascii="Tahoma" w:eastAsia="Times New Roman" w:hAnsi="Tahoma" w:cs="Tahoma"/>
          <w:b/>
          <w:szCs w:val="24"/>
          <w:u w:val="single"/>
          <w:lang w:eastAsia="cs-CZ"/>
        </w:rPr>
      </w:pPr>
    </w:p>
    <w:p w:rsidR="00C76BD6" w:rsidRPr="00551AEC" w:rsidRDefault="00C76BD6" w:rsidP="00C76BD6">
      <w:pPr>
        <w:spacing w:after="0"/>
        <w:rPr>
          <w:rFonts w:ascii="Tahoma" w:eastAsia="Times New Roman" w:hAnsi="Tahoma" w:cs="Tahoma"/>
          <w:b/>
          <w:szCs w:val="24"/>
          <w:u w:val="single"/>
          <w:lang w:eastAsia="cs-CZ"/>
        </w:rPr>
      </w:pPr>
      <w:r w:rsidRPr="00551AEC">
        <w:rPr>
          <w:rFonts w:ascii="Tahoma" w:eastAsia="Times New Roman" w:hAnsi="Tahoma" w:cs="Tahoma"/>
          <w:b/>
          <w:szCs w:val="24"/>
          <w:u w:val="single"/>
          <w:lang w:eastAsia="cs-CZ"/>
        </w:rPr>
        <w:t xml:space="preserve">Návrh usnesení: </w:t>
      </w:r>
    </w:p>
    <w:p w:rsidR="00C76BD6" w:rsidRPr="00551AEC" w:rsidRDefault="00C76BD6" w:rsidP="00C76BD6">
      <w:pPr>
        <w:tabs>
          <w:tab w:val="left" w:pos="708"/>
          <w:tab w:val="center" w:pos="4536"/>
          <w:tab w:val="right" w:pos="9072"/>
        </w:tabs>
        <w:spacing w:after="0"/>
        <w:rPr>
          <w:rFonts w:ascii="Tahoma" w:eastAsia="Times New Roman" w:hAnsi="Tahoma" w:cs="Tahoma"/>
          <w:szCs w:val="24"/>
          <w:lang w:eastAsia="cs-CZ"/>
        </w:rPr>
      </w:pPr>
      <w:r w:rsidRPr="00551AEC">
        <w:rPr>
          <w:rFonts w:ascii="Tahoma" w:eastAsia="Times New Roman" w:hAnsi="Tahoma" w:cs="Tahoma"/>
          <w:szCs w:val="24"/>
          <w:lang w:eastAsia="cs-CZ"/>
        </w:rPr>
        <w:t>RM po projednání</w:t>
      </w:r>
    </w:p>
    <w:p w:rsidR="00C76BD6" w:rsidRPr="00551AEC" w:rsidRDefault="00C76BD6" w:rsidP="00C76BD6">
      <w:pPr>
        <w:tabs>
          <w:tab w:val="left" w:pos="708"/>
          <w:tab w:val="center" w:pos="4536"/>
          <w:tab w:val="right" w:pos="9072"/>
        </w:tabs>
        <w:spacing w:after="0"/>
        <w:rPr>
          <w:rFonts w:ascii="Tahoma" w:eastAsia="Times New Roman" w:hAnsi="Tahoma" w:cs="Tahoma"/>
          <w:b/>
          <w:bCs/>
          <w:szCs w:val="20"/>
          <w:u w:val="single"/>
          <w:lang w:eastAsia="cs-CZ"/>
        </w:rPr>
      </w:pPr>
      <w:r w:rsidRPr="00551AEC">
        <w:rPr>
          <w:rFonts w:ascii="Tahoma" w:eastAsia="Times New Roman" w:hAnsi="Tahoma" w:cs="Tahoma"/>
          <w:b/>
          <w:bCs/>
          <w:szCs w:val="20"/>
          <w:u w:val="single"/>
          <w:lang w:eastAsia="cs-CZ"/>
        </w:rPr>
        <w:t>Doporučuje ZM</w:t>
      </w:r>
    </w:p>
    <w:p w:rsidR="00C76BD6" w:rsidRPr="00885506" w:rsidRDefault="00C76BD6" w:rsidP="00C76BD6">
      <w:pPr>
        <w:pStyle w:val="Nadpis3"/>
        <w:rPr>
          <w:rFonts w:ascii="Tahoma" w:eastAsia="Times New Roman" w:hAnsi="Tahoma" w:cs="Tahoma"/>
          <w:lang w:eastAsia="cs-CZ"/>
        </w:rPr>
      </w:pPr>
      <w:r w:rsidRPr="00885506">
        <w:rPr>
          <w:rFonts w:ascii="Tahoma" w:eastAsia="Times New Roman" w:hAnsi="Tahoma" w:cs="Tahoma"/>
          <w:lang w:eastAsia="cs-CZ"/>
        </w:rPr>
        <w:t>I. Souhlasit</w:t>
      </w:r>
    </w:p>
    <w:p w:rsidR="00C76BD6" w:rsidRPr="00551AEC" w:rsidRDefault="00C76BD6" w:rsidP="00C76BD6">
      <w:pPr>
        <w:spacing w:after="0"/>
        <w:rPr>
          <w:rFonts w:ascii="Tahoma" w:eastAsia="Times New Roman" w:hAnsi="Tahoma" w:cs="Tahoma"/>
          <w:szCs w:val="24"/>
          <w:lang w:eastAsia="cs-CZ"/>
        </w:rPr>
      </w:pPr>
      <w:r w:rsidRPr="00551AEC">
        <w:rPr>
          <w:rFonts w:ascii="Tahoma" w:eastAsia="Times New Roman" w:hAnsi="Tahoma" w:cs="Tahoma"/>
          <w:szCs w:val="24"/>
          <w:lang w:eastAsia="cs-CZ"/>
        </w:rPr>
        <w:t xml:space="preserve">v souvislosti s vybudováním vodovodního řadu na pozemcích v majetku města </w:t>
      </w:r>
      <w:proofErr w:type="spellStart"/>
      <w:proofErr w:type="gramStart"/>
      <w:r w:rsidRPr="00551AEC">
        <w:rPr>
          <w:rFonts w:ascii="Tahoma" w:eastAsia="Times New Roman" w:hAnsi="Tahoma" w:cs="Tahoma"/>
          <w:szCs w:val="24"/>
          <w:lang w:eastAsia="cs-CZ"/>
        </w:rPr>
        <w:t>p.č</w:t>
      </w:r>
      <w:proofErr w:type="spellEnd"/>
      <w:r w:rsidRPr="00551AEC">
        <w:rPr>
          <w:rFonts w:ascii="Tahoma" w:eastAsia="Times New Roman" w:hAnsi="Tahoma" w:cs="Tahoma"/>
          <w:szCs w:val="24"/>
          <w:lang w:eastAsia="cs-CZ"/>
        </w:rPr>
        <w:t>.</w:t>
      </w:r>
      <w:proofErr w:type="gramEnd"/>
      <w:r w:rsidRPr="00551AEC">
        <w:rPr>
          <w:rFonts w:ascii="Tahoma" w:eastAsia="Times New Roman" w:hAnsi="Tahoma" w:cs="Tahoma"/>
          <w:szCs w:val="24"/>
          <w:lang w:eastAsia="cs-CZ"/>
        </w:rPr>
        <w:t xml:space="preserve"> 1269/1 a </w:t>
      </w:r>
      <w:proofErr w:type="spellStart"/>
      <w:r w:rsidRPr="00551AEC">
        <w:rPr>
          <w:rFonts w:ascii="Tahoma" w:eastAsia="Times New Roman" w:hAnsi="Tahoma" w:cs="Tahoma"/>
          <w:szCs w:val="24"/>
          <w:lang w:eastAsia="cs-CZ"/>
        </w:rPr>
        <w:t>p.č</w:t>
      </w:r>
      <w:proofErr w:type="spellEnd"/>
      <w:r w:rsidRPr="00551AEC">
        <w:rPr>
          <w:rFonts w:ascii="Tahoma" w:eastAsia="Times New Roman" w:hAnsi="Tahoma" w:cs="Tahoma"/>
          <w:szCs w:val="24"/>
          <w:lang w:eastAsia="cs-CZ"/>
        </w:rPr>
        <w:t xml:space="preserve">. 1269/3 v </w:t>
      </w:r>
      <w:proofErr w:type="spellStart"/>
      <w:r w:rsidRPr="00551AEC">
        <w:rPr>
          <w:rFonts w:ascii="Tahoma" w:eastAsia="Times New Roman" w:hAnsi="Tahoma" w:cs="Tahoma"/>
          <w:szCs w:val="24"/>
          <w:lang w:eastAsia="cs-CZ"/>
        </w:rPr>
        <w:t>k.ú</w:t>
      </w:r>
      <w:proofErr w:type="spellEnd"/>
      <w:r w:rsidRPr="00551AEC">
        <w:rPr>
          <w:rFonts w:ascii="Tahoma" w:eastAsia="Times New Roman" w:hAnsi="Tahoma" w:cs="Tahoma"/>
          <w:szCs w:val="24"/>
          <w:lang w:eastAsia="cs-CZ"/>
        </w:rPr>
        <w:t xml:space="preserve">. </w:t>
      </w:r>
      <w:proofErr w:type="spellStart"/>
      <w:r w:rsidRPr="00551AEC">
        <w:rPr>
          <w:rFonts w:ascii="Tahoma" w:eastAsia="Times New Roman" w:hAnsi="Tahoma" w:cs="Tahoma"/>
          <w:szCs w:val="24"/>
          <w:lang w:eastAsia="cs-CZ"/>
        </w:rPr>
        <w:t>Dra</w:t>
      </w:r>
      <w:r>
        <w:rPr>
          <w:rFonts w:ascii="Tahoma" w:eastAsia="Times New Roman" w:hAnsi="Tahoma" w:cs="Tahoma"/>
          <w:szCs w:val="24"/>
          <w:lang w:eastAsia="cs-CZ"/>
        </w:rPr>
        <w:t>ž</w:t>
      </w:r>
      <w:r w:rsidRPr="00551AEC">
        <w:rPr>
          <w:rFonts w:ascii="Tahoma" w:eastAsia="Times New Roman" w:hAnsi="Tahoma" w:cs="Tahoma"/>
          <w:szCs w:val="24"/>
          <w:lang w:eastAsia="cs-CZ"/>
        </w:rPr>
        <w:t>ejov</w:t>
      </w:r>
      <w:proofErr w:type="spellEnd"/>
      <w:r w:rsidRPr="00551AEC">
        <w:rPr>
          <w:rFonts w:ascii="Tahoma" w:eastAsia="Times New Roman" w:hAnsi="Tahoma" w:cs="Tahoma"/>
          <w:szCs w:val="24"/>
          <w:lang w:eastAsia="cs-CZ"/>
        </w:rPr>
        <w:t xml:space="preserve"> u Strakonic s uzavřením smlouvy o smlouvě budoucí kupní a následně po kolaudaci stavby kupní smlouvy s předmětem koupě vodovodního řadu, dle projektové dokumentace „Prodloužení veřejného vodovodu pro rekreační domy na </w:t>
      </w:r>
      <w:proofErr w:type="spellStart"/>
      <w:proofErr w:type="gramStart"/>
      <w:r w:rsidRPr="00551AEC">
        <w:rPr>
          <w:rFonts w:ascii="Tahoma" w:eastAsia="Times New Roman" w:hAnsi="Tahoma" w:cs="Tahoma"/>
          <w:szCs w:val="24"/>
          <w:lang w:eastAsia="cs-CZ"/>
        </w:rPr>
        <w:t>p.č</w:t>
      </w:r>
      <w:proofErr w:type="spellEnd"/>
      <w:r w:rsidRPr="00551AEC">
        <w:rPr>
          <w:rFonts w:ascii="Tahoma" w:eastAsia="Times New Roman" w:hAnsi="Tahoma" w:cs="Tahoma"/>
          <w:szCs w:val="24"/>
          <w:lang w:eastAsia="cs-CZ"/>
        </w:rPr>
        <w:t>.</w:t>
      </w:r>
      <w:proofErr w:type="gramEnd"/>
      <w:r w:rsidRPr="00551AEC">
        <w:rPr>
          <w:rFonts w:ascii="Tahoma" w:eastAsia="Times New Roman" w:hAnsi="Tahoma" w:cs="Tahoma"/>
          <w:szCs w:val="24"/>
          <w:lang w:eastAsia="cs-CZ"/>
        </w:rPr>
        <w:t xml:space="preserve"> st. 497, </w:t>
      </w:r>
      <w:proofErr w:type="spellStart"/>
      <w:r>
        <w:rPr>
          <w:rFonts w:ascii="Tahoma" w:eastAsia="Times New Roman" w:hAnsi="Tahoma" w:cs="Tahoma"/>
          <w:szCs w:val="24"/>
          <w:lang w:eastAsia="cs-CZ"/>
        </w:rPr>
        <w:t>p.č</w:t>
      </w:r>
      <w:proofErr w:type="spellEnd"/>
      <w:r>
        <w:rPr>
          <w:rFonts w:ascii="Tahoma" w:eastAsia="Times New Roman" w:hAnsi="Tahoma" w:cs="Tahoma"/>
          <w:szCs w:val="24"/>
          <w:lang w:eastAsia="cs-CZ"/>
        </w:rPr>
        <w:t xml:space="preserve">. </w:t>
      </w:r>
      <w:r w:rsidRPr="00551AEC">
        <w:rPr>
          <w:rFonts w:ascii="Tahoma" w:eastAsia="Times New Roman" w:hAnsi="Tahoma" w:cs="Tahoma"/>
          <w:szCs w:val="24"/>
          <w:lang w:eastAsia="cs-CZ"/>
        </w:rPr>
        <w:t>1269/92,</w:t>
      </w:r>
      <w:r>
        <w:rPr>
          <w:rFonts w:ascii="Tahoma" w:eastAsia="Times New Roman" w:hAnsi="Tahoma" w:cs="Tahoma"/>
          <w:szCs w:val="24"/>
          <w:lang w:eastAsia="cs-CZ"/>
        </w:rPr>
        <w:t xml:space="preserve"> a </w:t>
      </w:r>
      <w:proofErr w:type="spellStart"/>
      <w:r>
        <w:rPr>
          <w:rFonts w:ascii="Tahoma" w:eastAsia="Times New Roman" w:hAnsi="Tahoma" w:cs="Tahoma"/>
          <w:szCs w:val="24"/>
          <w:lang w:eastAsia="cs-CZ"/>
        </w:rPr>
        <w:t>p.č</w:t>
      </w:r>
      <w:proofErr w:type="spellEnd"/>
      <w:r>
        <w:rPr>
          <w:rFonts w:ascii="Tahoma" w:eastAsia="Times New Roman" w:hAnsi="Tahoma" w:cs="Tahoma"/>
          <w:szCs w:val="24"/>
          <w:lang w:eastAsia="cs-CZ"/>
        </w:rPr>
        <w:t>.</w:t>
      </w:r>
      <w:r w:rsidRPr="00551AEC">
        <w:rPr>
          <w:rFonts w:ascii="Tahoma" w:eastAsia="Times New Roman" w:hAnsi="Tahoma" w:cs="Tahoma"/>
          <w:szCs w:val="24"/>
          <w:lang w:eastAsia="cs-CZ"/>
        </w:rPr>
        <w:t xml:space="preserve"> 1269/</w:t>
      </w:r>
      <w:r w:rsidR="00BD258B">
        <w:rPr>
          <w:rFonts w:ascii="Tahoma" w:eastAsia="Times New Roman" w:hAnsi="Tahoma" w:cs="Tahoma"/>
          <w:szCs w:val="24"/>
          <w:lang w:eastAsia="cs-CZ"/>
        </w:rPr>
        <w:t xml:space="preserve">91 v </w:t>
      </w:r>
      <w:proofErr w:type="spellStart"/>
      <w:r w:rsidR="00BD258B">
        <w:rPr>
          <w:rFonts w:ascii="Tahoma" w:eastAsia="Times New Roman" w:hAnsi="Tahoma" w:cs="Tahoma"/>
          <w:szCs w:val="24"/>
          <w:lang w:eastAsia="cs-CZ"/>
        </w:rPr>
        <w:t>k.ú</w:t>
      </w:r>
      <w:proofErr w:type="spellEnd"/>
      <w:r w:rsidR="00BD258B">
        <w:rPr>
          <w:rFonts w:ascii="Tahoma" w:eastAsia="Times New Roman" w:hAnsi="Tahoma" w:cs="Tahoma"/>
          <w:szCs w:val="24"/>
          <w:lang w:eastAsia="cs-CZ"/>
        </w:rPr>
        <w:t xml:space="preserve">. </w:t>
      </w:r>
      <w:proofErr w:type="spellStart"/>
      <w:r w:rsidR="00BD258B">
        <w:rPr>
          <w:rFonts w:ascii="Tahoma" w:eastAsia="Times New Roman" w:hAnsi="Tahoma" w:cs="Tahoma"/>
          <w:szCs w:val="24"/>
          <w:lang w:eastAsia="cs-CZ"/>
        </w:rPr>
        <w:t>Dražejov</w:t>
      </w:r>
      <w:proofErr w:type="spellEnd"/>
      <w:r w:rsidR="00BD258B">
        <w:rPr>
          <w:rFonts w:ascii="Tahoma" w:eastAsia="Times New Roman" w:hAnsi="Tahoma" w:cs="Tahoma"/>
          <w:szCs w:val="24"/>
          <w:lang w:eastAsia="cs-CZ"/>
        </w:rPr>
        <w:t xml:space="preserve"> u Strakonic“</w:t>
      </w:r>
      <w:r w:rsidRPr="00551AEC">
        <w:rPr>
          <w:rFonts w:ascii="Tahoma" w:eastAsia="Times New Roman" w:hAnsi="Tahoma" w:cs="Tahoma"/>
          <w:szCs w:val="24"/>
          <w:lang w:eastAsia="cs-CZ"/>
        </w:rPr>
        <w:t>. Kupní cena je stanovena ve výši 25% celkových finančních nákladů na realizaci, tzn. 150.782,60 Kč včetně DPH.</w:t>
      </w:r>
    </w:p>
    <w:p w:rsidR="00C76BD6" w:rsidRPr="00885506" w:rsidRDefault="00C76BD6" w:rsidP="00C76BD6">
      <w:pPr>
        <w:pStyle w:val="Nadpis3"/>
        <w:rPr>
          <w:rFonts w:ascii="Tahoma" w:eastAsia="Times New Roman" w:hAnsi="Tahoma" w:cs="Tahoma"/>
          <w:lang w:eastAsia="cs-CZ"/>
        </w:rPr>
      </w:pPr>
      <w:r w:rsidRPr="00885506">
        <w:rPr>
          <w:rFonts w:ascii="Tahoma" w:eastAsia="Times New Roman" w:hAnsi="Tahoma" w:cs="Tahoma"/>
          <w:lang w:eastAsia="cs-CZ"/>
        </w:rPr>
        <w:t>II. Pověřit</w:t>
      </w:r>
    </w:p>
    <w:p w:rsidR="00C76BD6" w:rsidRPr="00551AEC" w:rsidRDefault="00C76BD6" w:rsidP="00C76BD6">
      <w:pPr>
        <w:spacing w:after="0"/>
        <w:rPr>
          <w:rFonts w:ascii="Tahoma" w:eastAsia="Times New Roman" w:hAnsi="Tahoma" w:cs="Tahoma"/>
          <w:szCs w:val="24"/>
          <w:lang w:eastAsia="cs-CZ"/>
        </w:rPr>
      </w:pPr>
      <w:r w:rsidRPr="00551AEC">
        <w:rPr>
          <w:rFonts w:ascii="Tahoma" w:eastAsia="Times New Roman" w:hAnsi="Tahoma" w:cs="Tahoma"/>
          <w:szCs w:val="24"/>
          <w:lang w:eastAsia="cs-CZ"/>
        </w:rPr>
        <w:t xml:space="preserve">starostu podpisem předmětné smlouvy mezi městem Strakonice, Velké náměstí 2, </w:t>
      </w:r>
      <w:r>
        <w:rPr>
          <w:rFonts w:ascii="Tahoma" w:eastAsia="Times New Roman" w:hAnsi="Tahoma" w:cs="Tahoma"/>
          <w:szCs w:val="24"/>
          <w:lang w:eastAsia="cs-CZ"/>
        </w:rPr>
        <w:t xml:space="preserve">   </w:t>
      </w:r>
      <w:r w:rsidRPr="00551AEC">
        <w:rPr>
          <w:rFonts w:ascii="Tahoma" w:eastAsia="Times New Roman" w:hAnsi="Tahoma" w:cs="Tahoma"/>
          <w:szCs w:val="24"/>
          <w:lang w:eastAsia="cs-CZ"/>
        </w:rPr>
        <w:t>386 01 Strakonice a žadateli.</w:t>
      </w:r>
      <w:bookmarkStart w:id="0" w:name="_GoBack"/>
      <w:bookmarkEnd w:id="0"/>
    </w:p>
    <w:sectPr w:rsidR="00C76BD6" w:rsidRPr="00551A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E6D" w:rsidRDefault="00232E6D" w:rsidP="00232E6D">
      <w:pPr>
        <w:spacing w:after="0"/>
      </w:pPr>
      <w:r>
        <w:separator/>
      </w:r>
    </w:p>
  </w:endnote>
  <w:endnote w:type="continuationSeparator" w:id="0">
    <w:p w:rsidR="00232E6D" w:rsidRDefault="00232E6D" w:rsidP="00232E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moder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0094378"/>
      <w:docPartObj>
        <w:docPartGallery w:val="Page Numbers (Bottom of Page)"/>
        <w:docPartUnique/>
      </w:docPartObj>
    </w:sdtPr>
    <w:sdtEndPr/>
    <w:sdtContent>
      <w:p w:rsidR="00232E6D" w:rsidRDefault="00232E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58B">
          <w:rPr>
            <w:noProof/>
          </w:rPr>
          <w:t>4</w:t>
        </w:r>
        <w:r>
          <w:fldChar w:fldCharType="end"/>
        </w:r>
      </w:p>
    </w:sdtContent>
  </w:sdt>
  <w:p w:rsidR="00232E6D" w:rsidRDefault="00232E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E6D" w:rsidRDefault="00232E6D" w:rsidP="00232E6D">
      <w:pPr>
        <w:spacing w:after="0"/>
      </w:pPr>
      <w:r>
        <w:separator/>
      </w:r>
    </w:p>
  </w:footnote>
  <w:footnote w:type="continuationSeparator" w:id="0">
    <w:p w:rsidR="00232E6D" w:rsidRDefault="00232E6D" w:rsidP="00232E6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2954"/>
    <w:multiLevelType w:val="hybridMultilevel"/>
    <w:tmpl w:val="CED0BA1A"/>
    <w:lvl w:ilvl="0" w:tplc="959AB6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37483"/>
    <w:multiLevelType w:val="multilevel"/>
    <w:tmpl w:val="3516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9B7EC6"/>
    <w:multiLevelType w:val="hybridMultilevel"/>
    <w:tmpl w:val="490250EE"/>
    <w:lvl w:ilvl="0" w:tplc="F02C7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4B5D6A"/>
    <w:multiLevelType w:val="multilevel"/>
    <w:tmpl w:val="1274448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6F27967"/>
    <w:multiLevelType w:val="hybridMultilevel"/>
    <w:tmpl w:val="C5864BC6"/>
    <w:lvl w:ilvl="0" w:tplc="E2A8E2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E6D"/>
    <w:rsid w:val="000633E2"/>
    <w:rsid w:val="00095EB6"/>
    <w:rsid w:val="000A6A97"/>
    <w:rsid w:val="0012095D"/>
    <w:rsid w:val="00151A3C"/>
    <w:rsid w:val="00197744"/>
    <w:rsid w:val="00221C4C"/>
    <w:rsid w:val="00232E6D"/>
    <w:rsid w:val="00252DDE"/>
    <w:rsid w:val="002B0BDF"/>
    <w:rsid w:val="002D04B3"/>
    <w:rsid w:val="00343D99"/>
    <w:rsid w:val="00362F04"/>
    <w:rsid w:val="003633F4"/>
    <w:rsid w:val="00381451"/>
    <w:rsid w:val="003D1EFE"/>
    <w:rsid w:val="003D4089"/>
    <w:rsid w:val="00413DD1"/>
    <w:rsid w:val="004220F7"/>
    <w:rsid w:val="00485612"/>
    <w:rsid w:val="0050553C"/>
    <w:rsid w:val="00563296"/>
    <w:rsid w:val="0058713A"/>
    <w:rsid w:val="00642AA9"/>
    <w:rsid w:val="00724BBA"/>
    <w:rsid w:val="00732A31"/>
    <w:rsid w:val="00752526"/>
    <w:rsid w:val="00765651"/>
    <w:rsid w:val="007B616A"/>
    <w:rsid w:val="007D44C4"/>
    <w:rsid w:val="007E68EA"/>
    <w:rsid w:val="00851838"/>
    <w:rsid w:val="0086409B"/>
    <w:rsid w:val="00882CAF"/>
    <w:rsid w:val="008A45B8"/>
    <w:rsid w:val="008C43AE"/>
    <w:rsid w:val="00903038"/>
    <w:rsid w:val="00925C92"/>
    <w:rsid w:val="0095202D"/>
    <w:rsid w:val="00976E0C"/>
    <w:rsid w:val="009A414B"/>
    <w:rsid w:val="009D1D58"/>
    <w:rsid w:val="00A61A4E"/>
    <w:rsid w:val="00B243D2"/>
    <w:rsid w:val="00B41764"/>
    <w:rsid w:val="00B85744"/>
    <w:rsid w:val="00BA2243"/>
    <w:rsid w:val="00BC0756"/>
    <w:rsid w:val="00BD258B"/>
    <w:rsid w:val="00BD6B46"/>
    <w:rsid w:val="00C32945"/>
    <w:rsid w:val="00C35DEA"/>
    <w:rsid w:val="00C76BD6"/>
    <w:rsid w:val="00D129F0"/>
    <w:rsid w:val="00D26BAC"/>
    <w:rsid w:val="00E04D8A"/>
    <w:rsid w:val="00E40A08"/>
    <w:rsid w:val="00E80F45"/>
    <w:rsid w:val="00E9796C"/>
    <w:rsid w:val="00EB44E8"/>
    <w:rsid w:val="00F73B7C"/>
    <w:rsid w:val="00F81DB7"/>
    <w:rsid w:val="00F9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8E9A"/>
  <w15:chartTrackingRefBased/>
  <w15:docId w15:val="{272B6CC0-672E-475C-B554-46F14A4B2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2E6D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Clanek11"/>
    <w:link w:val="Nadpis1Char"/>
    <w:qFormat/>
    <w:rsid w:val="00485612"/>
    <w:pPr>
      <w:keepNext/>
      <w:numPr>
        <w:numId w:val="1"/>
      </w:numPr>
      <w:spacing w:before="240" w:after="0"/>
      <w:outlineLvl w:val="0"/>
    </w:pPr>
    <w:rPr>
      <w:rFonts w:eastAsia="Times New Roman" w:cs="Arial"/>
      <w:b/>
      <w:bCs/>
      <w:caps/>
      <w:kern w:val="32"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32E6D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32E6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95E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32E6D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32E6D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32E6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32E6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32E6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32E6D"/>
    <w:rPr>
      <w:rFonts w:ascii="Times New Roman" w:hAnsi="Times New Roman"/>
      <w:sz w:val="24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485612"/>
    <w:rPr>
      <w:rFonts w:ascii="Times New Roman" w:eastAsia="Times New Roman" w:hAnsi="Times New Roman" w:cs="Arial"/>
      <w:b/>
      <w:bCs/>
      <w:caps/>
      <w:kern w:val="32"/>
      <w:szCs w:val="32"/>
    </w:rPr>
  </w:style>
  <w:style w:type="paragraph" w:customStyle="1" w:styleId="BodyText32">
    <w:name w:val="Body Text 32"/>
    <w:basedOn w:val="Normln"/>
    <w:rsid w:val="00485612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485612"/>
    <w:pPr>
      <w:widowControl w:val="0"/>
      <w:spacing w:after="0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856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lanek11">
    <w:name w:val="Clanek 1.1"/>
    <w:basedOn w:val="Nadpis2"/>
    <w:qFormat/>
    <w:rsid w:val="00485612"/>
    <w:pPr>
      <w:keepNext w:val="0"/>
      <w:keepLines w:val="0"/>
      <w:widowControl w:val="0"/>
      <w:numPr>
        <w:ilvl w:val="1"/>
        <w:numId w:val="1"/>
      </w:numPr>
      <w:spacing w:before="120" w:after="120"/>
    </w:pPr>
    <w:rPr>
      <w:rFonts w:eastAsia="Times New Roman" w:cs="Arial"/>
      <w:b w:val="0"/>
      <w:bCs/>
      <w:iCs/>
      <w:sz w:val="22"/>
      <w:szCs w:val="28"/>
      <w:u w:val="none"/>
    </w:rPr>
  </w:style>
  <w:style w:type="paragraph" w:customStyle="1" w:styleId="Claneka">
    <w:name w:val="Clanek (a)"/>
    <w:basedOn w:val="Normln"/>
    <w:qFormat/>
    <w:rsid w:val="00485612"/>
    <w:pPr>
      <w:keepLines/>
      <w:widowControl w:val="0"/>
      <w:numPr>
        <w:ilvl w:val="2"/>
        <w:numId w:val="1"/>
      </w:numPr>
      <w:tabs>
        <w:tab w:val="clear" w:pos="992"/>
        <w:tab w:val="num" w:pos="1843"/>
      </w:tabs>
      <w:spacing w:before="120" w:after="120"/>
      <w:ind w:left="1843"/>
    </w:pPr>
    <w:rPr>
      <w:rFonts w:eastAsia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485612"/>
    <w:pPr>
      <w:keepNext/>
      <w:numPr>
        <w:ilvl w:val="3"/>
        <w:numId w:val="1"/>
      </w:numPr>
      <w:spacing w:before="120" w:after="120"/>
    </w:pPr>
    <w:rPr>
      <w:rFonts w:eastAsia="Times New Roman" w:cs="Times New Roman"/>
      <w:color w:val="000000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485612"/>
    <w:pPr>
      <w:spacing w:after="0"/>
      <w:ind w:left="720"/>
      <w:contextualSpacing/>
      <w:jc w:val="left"/>
    </w:pPr>
    <w:rPr>
      <w:rFonts w:eastAsia="Times New Roman" w:cs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95EB6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95EB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95EB6"/>
    <w:rPr>
      <w:rFonts w:ascii="Times New Roman" w:hAnsi="Times New Roman"/>
      <w:sz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9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95EB6"/>
    <w:rPr>
      <w:rFonts w:ascii="Times New Roman" w:hAnsi="Times New Roman"/>
      <w:sz w:val="16"/>
      <w:szCs w:val="16"/>
    </w:rPr>
  </w:style>
  <w:style w:type="paragraph" w:customStyle="1" w:styleId="Zkladntext211">
    <w:name w:val="Základní text 211"/>
    <w:basedOn w:val="Normln"/>
    <w:rsid w:val="0058713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9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9F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rsid w:val="00413DD1"/>
    <w:pPr>
      <w:spacing w:after="0"/>
      <w:jc w:val="left"/>
    </w:pPr>
    <w:rPr>
      <w:rFonts w:eastAsia="Times New Roman" w:cs="Times New Roman"/>
      <w:szCs w:val="24"/>
      <w:lang w:eastAsia="cs-CZ"/>
    </w:rPr>
  </w:style>
  <w:style w:type="paragraph" w:styleId="Bezmezer">
    <w:name w:val="No Spacing"/>
    <w:uiPriority w:val="1"/>
    <w:qFormat/>
    <w:rsid w:val="00642AA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Zkladntext21">
    <w:name w:val="Základní text 21"/>
    <w:basedOn w:val="Normln"/>
    <w:rsid w:val="00642AA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tsubjname">
    <w:name w:val="tsubjname"/>
    <w:basedOn w:val="Standardnpsmoodstavce"/>
    <w:rsid w:val="00D26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0AECC-EE71-4EB5-8DE4-173204769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786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cp:lastPrinted>2020-01-15T07:16:00Z</cp:lastPrinted>
  <dcterms:created xsi:type="dcterms:W3CDTF">2020-02-26T12:08:00Z</dcterms:created>
  <dcterms:modified xsi:type="dcterms:W3CDTF">2020-02-26T15:29:00Z</dcterms:modified>
</cp:coreProperties>
</file>