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00" w:rsidRDefault="00452D00" w:rsidP="00452D0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52D00" w:rsidRDefault="00452D00" w:rsidP="00F12EDD">
      <w:pPr>
        <w:pStyle w:val="Nadpis1"/>
      </w:pPr>
    </w:p>
    <w:p w:rsidR="00452D00" w:rsidRDefault="00452D00" w:rsidP="00F12EDD">
      <w:pPr>
        <w:pStyle w:val="Nadpis1"/>
      </w:pPr>
    </w:p>
    <w:p w:rsidR="00F12EDD" w:rsidRDefault="00F12EDD" w:rsidP="00F12EDD">
      <w:pPr>
        <w:pStyle w:val="Nadpis1"/>
      </w:pPr>
      <w:r>
        <w:t>71/</w:t>
      </w:r>
      <w:r w:rsidR="00D85BF1">
        <w:t>9</w:t>
      </w:r>
      <w:r>
        <w:t xml:space="preserve"> 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Vyhodnocení smlouvy o zajištění hromadné osobní dopravy, jako veřejné služby na území města Strakonice, uzavřené se společností ČSAD STTRANS a.s. Strakonice za rok 2016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  <w:r>
        <w:t>K projednání v radě města dne 15. března 2017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>Předkládá</w:t>
      </w:r>
      <w:r>
        <w:rPr>
          <w:b/>
          <w:bCs/>
        </w:rPr>
        <w:t>:</w:t>
      </w:r>
    </w:p>
    <w:p w:rsidR="00F12EDD" w:rsidRDefault="00F12EDD" w:rsidP="00F12ED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Ing. Veronika Hřebejková (z podkladů předložených společnosti ČSAD STTRANS a.s.)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  <w:r>
        <w:t>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pStyle w:val="BodyText31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12EDD" w:rsidRDefault="00F12EDD" w:rsidP="00F12EDD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Vyhodnocení smlouvy o zajištění hromadné osobní dopravy, jako veřejné služby na území města Strakonice za rok 2016</w:t>
      </w:r>
    </w:p>
    <w:p w:rsidR="00F12EDD" w:rsidRDefault="00F12EDD" w:rsidP="00F12ED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12EDD" w:rsidRDefault="00F12EDD" w:rsidP="00F12EDD">
      <w:r>
        <w:t>RM po projednání</w:t>
      </w:r>
    </w:p>
    <w:p w:rsidR="00F12EDD" w:rsidRDefault="00F12EDD" w:rsidP="00F12EDD">
      <w:pPr>
        <w:pStyle w:val="Nadpis3"/>
      </w:pPr>
      <w:r>
        <w:t>I. bere na vědomí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přeplatek z provozu MHD Strakonice za rok 2016 ve výši</w:t>
      </w:r>
      <w:r>
        <w:rPr>
          <w:b/>
          <w:bCs/>
        </w:rPr>
        <w:t xml:space="preserve"> 20 778,- Kč</w:t>
      </w:r>
      <w:r>
        <w:t>.</w:t>
      </w:r>
    </w:p>
    <w:p w:rsidR="00F12EDD" w:rsidRDefault="00F12EDD" w:rsidP="00F12EDD">
      <w:pPr>
        <w:pStyle w:val="Nadpis3"/>
      </w:pPr>
      <w:r>
        <w:t>II. souhlasí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 doplatkem minimálního provozního zisku ve výši 2% skutečných provozních nákladů, který po započtení přeplatku činí </w:t>
      </w:r>
      <w:r>
        <w:rPr>
          <w:b/>
          <w:bCs/>
        </w:rPr>
        <w:t>126 396,- Kč.</w:t>
      </w:r>
    </w:p>
    <w:p w:rsidR="00F12EDD" w:rsidRDefault="00F12EDD" w:rsidP="00F12EDD">
      <w:pPr>
        <w:pStyle w:val="Zkladntext"/>
        <w:rPr>
          <w:i w:val="0"/>
          <w:iCs w:val="0"/>
        </w:rPr>
      </w:pPr>
      <w:bookmarkStart w:id="0" w:name="_GoBack"/>
      <w:bookmarkEnd w:id="0"/>
    </w:p>
    <w:sectPr w:rsidR="00F12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DD"/>
    <w:rsid w:val="002A21E8"/>
    <w:rsid w:val="002A566B"/>
    <w:rsid w:val="00305EDE"/>
    <w:rsid w:val="00356D99"/>
    <w:rsid w:val="00452D00"/>
    <w:rsid w:val="005C64F0"/>
    <w:rsid w:val="006D7272"/>
    <w:rsid w:val="008259B5"/>
    <w:rsid w:val="009E6DDA"/>
    <w:rsid w:val="00D85BF1"/>
    <w:rsid w:val="00E711CE"/>
    <w:rsid w:val="00F1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4BC3"/>
  <w15:chartTrackingRefBased/>
  <w15:docId w15:val="{7FB5BEFC-3E98-48A3-AA53-EC73456C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2ED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12ED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2ED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12EDD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F12E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12E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12EDD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F12ED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F12EDD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12ED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F12ED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5B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BF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Hřebejková</dc:creator>
  <cp:keywords/>
  <dc:description/>
  <cp:lastModifiedBy>Miroslava Havrdová</cp:lastModifiedBy>
  <cp:revision>6</cp:revision>
  <cp:lastPrinted>2017-03-07T13:24:00Z</cp:lastPrinted>
  <dcterms:created xsi:type="dcterms:W3CDTF">2017-03-01T16:36:00Z</dcterms:created>
  <dcterms:modified xsi:type="dcterms:W3CDTF">2017-03-09T07:10:00Z</dcterms:modified>
</cp:coreProperties>
</file>