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F61" w:rsidRDefault="000B0F61" w:rsidP="000B0F6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0B0F61" w:rsidRDefault="000B0F61" w:rsidP="000B0F61">
      <w:pPr>
        <w:pStyle w:val="Nadpis1"/>
        <w:jc w:val="left"/>
        <w:rPr>
          <w:sz w:val="32"/>
        </w:rPr>
      </w:pPr>
    </w:p>
    <w:p w:rsidR="00CE2E64" w:rsidRDefault="009905DF" w:rsidP="00CE2E64">
      <w:pPr>
        <w:pStyle w:val="Nadpis1"/>
      </w:pPr>
      <w:r>
        <w:t>72/10</w:t>
      </w:r>
      <w:r w:rsidR="00CE2E64">
        <w:t xml:space="preserve">  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2E64" w:rsidRDefault="00CE2E64" w:rsidP="00CE2E6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školství a cestovního ruchu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Odbor školství a cestovního ruchu </w:t>
      </w: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rPr>
          <w:u w:val="single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>K projednání</w:t>
      </w:r>
      <w:r w:rsidR="009905DF">
        <w:t xml:space="preserve"> v radě města dne 29. března 2017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Libuše Řeřábková 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  <w:t>vedoucí odboru školství a CR</w:t>
      </w:r>
    </w:p>
    <w:p w:rsidR="00CE2E64" w:rsidRDefault="00CE2E64" w:rsidP="00CE2E64">
      <w:pPr>
        <w:widowControl w:val="0"/>
        <w:autoSpaceDE w:val="0"/>
        <w:autoSpaceDN w:val="0"/>
        <w:adjustRightInd w:val="0"/>
        <w:jc w:val="both"/>
      </w:pPr>
    </w:p>
    <w:p w:rsidR="00042866" w:rsidRDefault="00042866" w:rsidP="009905DF">
      <w:r>
        <w:tab/>
      </w:r>
      <w:r>
        <w:tab/>
      </w:r>
    </w:p>
    <w:p w:rsidR="00CE2E64" w:rsidRDefault="00042866" w:rsidP="00CE2E64">
      <w:r>
        <w:tab/>
      </w:r>
      <w:r>
        <w:tab/>
      </w:r>
    </w:p>
    <w:p w:rsidR="000267D8" w:rsidRDefault="000267D8" w:rsidP="007D62AF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BE4DDC" w:rsidRPr="00BE4DDC" w:rsidRDefault="00BE4DDC" w:rsidP="00BE4DD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 w:rsidRPr="00BE4DDC">
        <w:rPr>
          <w:b/>
          <w:bCs/>
          <w:sz w:val="28"/>
          <w:u w:val="single"/>
        </w:rPr>
        <w:t>1) Jmenování konkurzní komise pro konkurzní řízení na vedoucí pracovní místo ředitele/</w:t>
      </w:r>
      <w:proofErr w:type="spellStart"/>
      <w:r w:rsidRPr="00BE4DDC">
        <w:rPr>
          <w:b/>
          <w:bCs/>
          <w:sz w:val="28"/>
          <w:u w:val="single"/>
        </w:rPr>
        <w:t>ky</w:t>
      </w:r>
      <w:proofErr w:type="spellEnd"/>
      <w:r w:rsidRPr="00BE4DDC">
        <w:rPr>
          <w:b/>
          <w:bCs/>
          <w:sz w:val="28"/>
          <w:u w:val="single"/>
        </w:rPr>
        <w:t xml:space="preserve"> Mateřské školy Čtyřlístek, Strakonice, Holečkova 410 a jmenování konkurzní komise pro konkurzní řízení na vedoucí pracovní místo ředitele/</w:t>
      </w:r>
      <w:proofErr w:type="spellStart"/>
      <w:r w:rsidRPr="00BE4DDC">
        <w:rPr>
          <w:b/>
          <w:bCs/>
          <w:sz w:val="28"/>
          <w:u w:val="single"/>
        </w:rPr>
        <w:t>ky</w:t>
      </w:r>
      <w:proofErr w:type="spellEnd"/>
      <w:r w:rsidRPr="00BE4DDC">
        <w:rPr>
          <w:b/>
          <w:bCs/>
          <w:sz w:val="28"/>
          <w:u w:val="single"/>
        </w:rPr>
        <w:t xml:space="preserve"> Mateřské školy Strakonice, A. B. Svojsíka 892    </w:t>
      </w:r>
    </w:p>
    <w:p w:rsidR="00BE4DDC" w:rsidRPr="00BE4DDC" w:rsidRDefault="00BE4DDC" w:rsidP="00BE4DDC">
      <w:pPr>
        <w:jc w:val="both"/>
      </w:pP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BE4DDC" w:rsidRPr="00BE4DDC" w:rsidRDefault="00BE4DDC" w:rsidP="00BE4DDC">
      <w:pPr>
        <w:rPr>
          <w:b/>
          <w:bCs/>
          <w:u w:val="single"/>
        </w:rPr>
      </w:pPr>
      <w:r w:rsidRPr="00BE4DDC">
        <w:rPr>
          <w:b/>
          <w:bCs/>
          <w:u w:val="single"/>
        </w:rPr>
        <w:t>Návrh usnesení:</w:t>
      </w:r>
      <w:r w:rsidRPr="00BE4DDC">
        <w:rPr>
          <w:bCs/>
        </w:rPr>
        <w:t xml:space="preserve"> </w:t>
      </w:r>
    </w:p>
    <w:p w:rsidR="00BE4DDC" w:rsidRPr="00BE4DDC" w:rsidRDefault="00BE4DDC" w:rsidP="00BE4DDC">
      <w:r w:rsidRPr="00BE4DDC">
        <w:t>RM po projednání</w:t>
      </w:r>
    </w:p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</w:p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 xml:space="preserve">I. Jmenuje 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konkurzní komisi pro konkurzní řízení na vedoucí pracovní místo ředitele/</w:t>
      </w:r>
      <w:proofErr w:type="spellStart"/>
      <w:r w:rsidRPr="00BE4DDC">
        <w:t>ky</w:t>
      </w:r>
      <w:proofErr w:type="spellEnd"/>
      <w:r w:rsidRPr="00BE4DDC">
        <w:t xml:space="preserve"> Mateřské školy Čtyřlístek, Strakonice, Holečkova 410 ve složení: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Milan Jungvirt, předseda komise, zástupce určený zřizovatelem,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Ing. Libuše Řeřábková, zástupce určený zřizovatelem,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Ludmila Tomanová, člen určený ředitelem krajského úřadu,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Naděžda Tesařová, odborník v oblasti státní správy, organizace a řízení v oblasti školství,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 xml:space="preserve">p. </w:t>
      </w:r>
      <w:r w:rsidR="00FE3809">
        <w:t xml:space="preserve">Jana </w:t>
      </w:r>
      <w:proofErr w:type="spellStart"/>
      <w:r w:rsidR="00FE3809">
        <w:t>Kosáková</w:t>
      </w:r>
      <w:proofErr w:type="spellEnd"/>
      <w:r w:rsidRPr="00BE4DDC">
        <w:t>, pedagogický pracovník školy,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Mgr. Hana Řeřábková, školní inspektor České školní inspekce.</w:t>
      </w:r>
    </w:p>
    <w:p w:rsidR="00BE4DDC" w:rsidRPr="00BE4DDC" w:rsidRDefault="00BE4DDC" w:rsidP="00BE4DDC"/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>II. Určuje</w:t>
      </w:r>
    </w:p>
    <w:p w:rsidR="00BE4DDC" w:rsidRPr="00BE4DDC" w:rsidRDefault="00BE4DDC" w:rsidP="00BE4DDC">
      <w:pPr>
        <w:jc w:val="both"/>
      </w:pPr>
      <w:r w:rsidRPr="00BE4DDC">
        <w:t>p. Ing. Miluši Vackovou tajemníkem konkurzní komise pro konkurzní řízení na vedoucí pracovní místo ředitele/</w:t>
      </w:r>
      <w:proofErr w:type="spellStart"/>
      <w:r w:rsidRPr="00BE4DDC">
        <w:t>ky</w:t>
      </w:r>
      <w:proofErr w:type="spellEnd"/>
      <w:r w:rsidRPr="00BE4DDC">
        <w:t xml:space="preserve"> Mateřské školy Čtyřlístek, Strakonice, Holečkova 410.</w:t>
      </w:r>
    </w:p>
    <w:p w:rsidR="00BE4DDC" w:rsidRPr="00BE4DDC" w:rsidRDefault="00BE4DDC" w:rsidP="00BE4DDC">
      <w:pPr>
        <w:jc w:val="both"/>
      </w:pPr>
    </w:p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 xml:space="preserve">III. Jmenuje 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konkurzní komisi pro konkurzní řízení na vedoucí pracovní místo ředitele/</w:t>
      </w:r>
      <w:proofErr w:type="spellStart"/>
      <w:r w:rsidRPr="00BE4DDC">
        <w:t>ky</w:t>
      </w:r>
      <w:proofErr w:type="spellEnd"/>
      <w:r w:rsidRPr="00BE4DDC">
        <w:t xml:space="preserve"> Mateřské školy Strakonice, A. B. Svojsíka 892 ve složení: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Milan Jungvirt, předseda komise, zástupce určený zřizovatelem,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Ing. Libuše Řeřábková, zástupce určený zřizovatelem,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Ludmila Tomanová, člen určený ředitelem krajského úřadu,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Naděžda Tesařová, odborník v oblasti státní správy, organizace a řízení v oblasti školství,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Bc. Jana Lišková, pedagogický pracovník školy,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p. Mgr. Hana Řeřábková, školní inspektor České školní inspekce.</w:t>
      </w:r>
    </w:p>
    <w:p w:rsidR="00BE4DDC" w:rsidRPr="00BE4DDC" w:rsidRDefault="00BE4DDC" w:rsidP="00BE4DDC"/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>IV. Určuje</w:t>
      </w:r>
    </w:p>
    <w:p w:rsidR="00BE4DDC" w:rsidRPr="00BE4DDC" w:rsidRDefault="00BE4DDC" w:rsidP="00BE4DDC">
      <w:pPr>
        <w:jc w:val="both"/>
      </w:pPr>
      <w:r w:rsidRPr="00BE4DDC">
        <w:t>p. Ing. Miluši Vackovou tajemníkem konkurzní komise pro konkurzní řízení na vedoucí pracovní místo ředitele/</w:t>
      </w:r>
      <w:proofErr w:type="spellStart"/>
      <w:r w:rsidRPr="00BE4DDC">
        <w:t>ky</w:t>
      </w:r>
      <w:proofErr w:type="spellEnd"/>
      <w:r w:rsidRPr="00BE4DDC">
        <w:t xml:space="preserve"> Mateřské školy Strakonice, A. B. Svojsíka 892.</w:t>
      </w:r>
    </w:p>
    <w:p w:rsidR="00C134E8" w:rsidRDefault="00C134E8" w:rsidP="00BE4DD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0F65CD" w:rsidRDefault="000F65CD" w:rsidP="00BE4DD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0F65CD" w:rsidRDefault="000F65CD" w:rsidP="00BE4DD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</w:p>
    <w:p w:rsidR="00BE4DDC" w:rsidRPr="00BE4DDC" w:rsidRDefault="00BE4DDC" w:rsidP="00BE4DD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32"/>
          <w:szCs w:val="32"/>
          <w:u w:val="single"/>
        </w:rPr>
      </w:pPr>
      <w:r w:rsidRPr="00BE4DDC">
        <w:rPr>
          <w:b/>
          <w:bCs/>
          <w:sz w:val="28"/>
          <w:u w:val="single"/>
        </w:rPr>
        <w:t xml:space="preserve">2) Povolení výjimky z počtu dětí ve třídě mateřské školy v MŠ U Parku, v MŠ Čtyřlístek, v MŠ Lidická, v MŠ </w:t>
      </w:r>
      <w:proofErr w:type="spellStart"/>
      <w:proofErr w:type="gramStart"/>
      <w:r w:rsidRPr="00BE4DDC">
        <w:rPr>
          <w:b/>
          <w:bCs/>
          <w:sz w:val="28"/>
          <w:u w:val="single"/>
        </w:rPr>
        <w:t>A.B.Svojsíka</w:t>
      </w:r>
      <w:proofErr w:type="spellEnd"/>
      <w:proofErr w:type="gramEnd"/>
      <w:r w:rsidRPr="00BE4DDC">
        <w:rPr>
          <w:b/>
          <w:bCs/>
          <w:sz w:val="28"/>
          <w:u w:val="single"/>
        </w:rPr>
        <w:t xml:space="preserve"> a v MŠ Šumavská </w:t>
      </w:r>
    </w:p>
    <w:p w:rsidR="00BE4DDC" w:rsidRPr="00BE4DDC" w:rsidRDefault="00BE4DDC" w:rsidP="00BE4DDC"/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BE4DDC">
        <w:rPr>
          <w:b/>
          <w:bCs/>
          <w:u w:val="single"/>
        </w:rPr>
        <w:t>Návrh usnesení: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  <w:r w:rsidRPr="00BE4DDC">
        <w:t>RM po projednání:</w:t>
      </w:r>
    </w:p>
    <w:p w:rsidR="00BE4DDC" w:rsidRPr="00BE4DDC" w:rsidRDefault="00BE4DDC" w:rsidP="00BE4DD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>I. Souhlasí</w:t>
      </w:r>
    </w:p>
    <w:p w:rsidR="00BE4DDC" w:rsidRPr="00BE4DDC" w:rsidRDefault="00BE4DDC" w:rsidP="00BE4DDC">
      <w:pPr>
        <w:jc w:val="both"/>
      </w:pPr>
      <w:r w:rsidRPr="00BE4DDC">
        <w:t xml:space="preserve">s povolením výjimky z počtu dětí ve třídě mateřské školy pro školní rok 2017/2018 v MŠ          </w:t>
      </w:r>
      <w:r w:rsidR="000E76B2">
        <w:t xml:space="preserve">  U Parku ve 2. třídě</w:t>
      </w:r>
      <w:r w:rsidRPr="00BE4DDC">
        <w:t xml:space="preserve"> a ve 4. třídě na 26 dětí a v odloučeném pracovišti Lidická 194 na 28 dětí za předpokladu, že zvýšení počtu dětí nebude na újmu kvalitě vzdělávací činnosti školy a při splnění podmínek bezpečnosti a ochrany zdraví.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>II. Souhlasí</w:t>
      </w:r>
    </w:p>
    <w:p w:rsidR="00BE4DDC" w:rsidRPr="00BE4DDC" w:rsidRDefault="00BE4DDC" w:rsidP="00BE4DDC">
      <w:pPr>
        <w:jc w:val="both"/>
      </w:pPr>
      <w:r w:rsidRPr="00BE4DDC">
        <w:t>s povolením výjimky z počtu dětí ve třídě mateřské školy pro školní rok 2017/2018 v MŠ Čtyřlístek v 1. třídě na 26 dětí za předpokladu, že zvýšení počtu dětí nebude na újmu kvalitě vzdělávací činnosti školy a při splnění podmínek bezpečnosti a ochrany zdraví.</w:t>
      </w:r>
    </w:p>
    <w:p w:rsidR="000F65CD" w:rsidRDefault="000F65CD" w:rsidP="00BE4DDC">
      <w:pPr>
        <w:keepNext/>
        <w:outlineLvl w:val="2"/>
        <w:rPr>
          <w:b/>
          <w:bCs/>
          <w:szCs w:val="26"/>
          <w:u w:val="single"/>
        </w:rPr>
      </w:pPr>
    </w:p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>III. Souhlasí</w:t>
      </w:r>
    </w:p>
    <w:p w:rsidR="00BE4DDC" w:rsidRPr="00BE4DDC" w:rsidRDefault="00BE4DDC" w:rsidP="00BE4DDC">
      <w:pPr>
        <w:jc w:val="both"/>
      </w:pPr>
      <w:r w:rsidRPr="00BE4DDC">
        <w:t xml:space="preserve">s povolením výjimky z počtu dětí ve třídě mateřské školy pro školní rok 2017/2018 v MŠ Lidická v 1. </w:t>
      </w:r>
      <w:r w:rsidR="000E76B2">
        <w:t xml:space="preserve">třídě </w:t>
      </w:r>
      <w:r w:rsidRPr="00BE4DDC">
        <w:t xml:space="preserve">a ve 2. třídě na 28 dětí, ve 3. </w:t>
      </w:r>
      <w:r w:rsidR="000E76B2">
        <w:t xml:space="preserve">třídě </w:t>
      </w:r>
      <w:r w:rsidRPr="00BE4DDC">
        <w:t>a ve 4. třídě na 27 dětí, v odloučeném pracovišti MŠ Školní v 1. třídě, v</w:t>
      </w:r>
      <w:r w:rsidR="000E76B2">
        <w:t>e 2. třídě a ve 4. třídě</w:t>
      </w:r>
      <w:r w:rsidRPr="00BE4DDC">
        <w:t xml:space="preserve"> na 28 dětí a ve 3. třídě na 26 dětí,  v odloučeném pracovišti MŠ Holečkova 413 ve 3. třídě a ve 4. třídě na 25 dětí, v odloučeném pracovišti MŠ Spojařů 1260 ve  2. třídě a ve 3. třídě na 27 dětí a ve 4. třídě na 28 dětí a v odloučeném pracovišti MŠ Stavbařů 213 v 1. třídě na 28 dětí a ve 2. třídě na 27 dětí za předpokladu, že zvýšení počtu dětí nebude na újmu kvalitě vzdělávací činnosti školy a při splnění podmínek bezpečnosti a ochrany zdraví.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>IV. Souhlasí</w:t>
      </w:r>
    </w:p>
    <w:p w:rsidR="00BE4DDC" w:rsidRPr="00BE4DDC" w:rsidRDefault="00BE4DDC" w:rsidP="00BE4DDC">
      <w:pPr>
        <w:jc w:val="both"/>
      </w:pPr>
      <w:r w:rsidRPr="00BE4DDC">
        <w:t>s povolením výjimky z počtu dětí ve třídě mateřské školy pro školní rok 2017/2018 v MŠ A. B. Svojsíka v 1. třídě a ve 3. třídě na 28 dětí a ve 2. třídě a ve 4. třídě na 27 dětí za předpokladu, že zvýšení počtu dětí nebude na újmu kvalitě vzdělávací činnosti školy a při splnění podmínek bezpečnosti a ochrany zdraví.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BE4DDC" w:rsidRPr="00BE4DDC" w:rsidRDefault="00BE4DDC" w:rsidP="00BE4DDC">
      <w:pPr>
        <w:keepNext/>
        <w:outlineLvl w:val="2"/>
        <w:rPr>
          <w:b/>
          <w:bCs/>
          <w:szCs w:val="26"/>
          <w:u w:val="single"/>
        </w:rPr>
      </w:pPr>
      <w:r w:rsidRPr="00BE4DDC">
        <w:rPr>
          <w:b/>
          <w:bCs/>
          <w:szCs w:val="26"/>
          <w:u w:val="single"/>
        </w:rPr>
        <w:t>V. Souhlasí</w:t>
      </w:r>
    </w:p>
    <w:p w:rsidR="00BE4DDC" w:rsidRPr="00BE4DDC" w:rsidRDefault="00BE4DDC" w:rsidP="00BE4DDC">
      <w:pPr>
        <w:jc w:val="both"/>
      </w:pPr>
      <w:r w:rsidRPr="00BE4DDC">
        <w:t>s povolením výjimky z počtu dětí ve třídě mateřské školy pro školní rok 201</w:t>
      </w:r>
      <w:r w:rsidR="000E76B2">
        <w:t>7</w:t>
      </w:r>
      <w:r w:rsidRPr="00BE4DDC">
        <w:t>/201</w:t>
      </w:r>
      <w:r w:rsidR="000E76B2">
        <w:t>8</w:t>
      </w:r>
      <w:r w:rsidRPr="00BE4DDC">
        <w:t xml:space="preserve"> v MŠ Šumavská v 1. třídě a ve 4. třídě na 28 dětí a ve 2. třídě a ve 3. třídě na 27 dětí za předpokladu, že zvýšení počtu dětí nebude na újmu kvalitě vzdělávací činnosti školy a při splnění podmínek bezpečnosti a ochrany zdraví.</w:t>
      </w:r>
    </w:p>
    <w:p w:rsidR="00BE4DDC" w:rsidRPr="00BE4DDC" w:rsidRDefault="00BE4DDC" w:rsidP="00BE4DDC">
      <w:pPr>
        <w:widowControl w:val="0"/>
        <w:autoSpaceDE w:val="0"/>
        <w:autoSpaceDN w:val="0"/>
        <w:adjustRightInd w:val="0"/>
        <w:jc w:val="both"/>
      </w:pPr>
    </w:p>
    <w:p w:rsidR="007D62AF" w:rsidRPr="007D62AF" w:rsidRDefault="007D62AF" w:rsidP="00BE4DDC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</w:pPr>
    </w:p>
    <w:p w:rsidR="002351F6" w:rsidRDefault="002351F6" w:rsidP="002351F6">
      <w:pPr>
        <w:pStyle w:val="Nadpis2"/>
      </w:pPr>
      <w:r>
        <w:t>3</w:t>
      </w:r>
      <w:r w:rsidRPr="00BE4DDC">
        <w:t xml:space="preserve">) </w:t>
      </w:r>
      <w:r>
        <w:t>Odměny ředitelů základních a mateřských škol zřizovaných městem Strakonice</w:t>
      </w:r>
    </w:p>
    <w:p w:rsidR="002351F6" w:rsidRDefault="002351F6" w:rsidP="002351F6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2351F6" w:rsidRDefault="002351F6" w:rsidP="002351F6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351F6" w:rsidRDefault="002351F6" w:rsidP="002351F6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2351F6" w:rsidRDefault="002351F6" w:rsidP="002351F6">
      <w:pPr>
        <w:widowControl w:val="0"/>
        <w:autoSpaceDE w:val="0"/>
        <w:autoSpaceDN w:val="0"/>
        <w:adjustRightInd w:val="0"/>
        <w:jc w:val="both"/>
      </w:pPr>
    </w:p>
    <w:p w:rsidR="002351F6" w:rsidRDefault="002351F6" w:rsidP="002351F6">
      <w:pPr>
        <w:pStyle w:val="Nadpis3"/>
      </w:pPr>
      <w:r>
        <w:t>I. Schvaluje</w:t>
      </w:r>
    </w:p>
    <w:p w:rsidR="002351F6" w:rsidRDefault="002351F6" w:rsidP="002351F6">
      <w:pPr>
        <w:pStyle w:val="BodyText31"/>
        <w:widowControl/>
        <w:rPr>
          <w:szCs w:val="24"/>
        </w:rPr>
      </w:pPr>
      <w:r>
        <w:rPr>
          <w:szCs w:val="24"/>
        </w:rPr>
        <w:t>udělení odměn za 1. pololetí školního roku 2016/2017 ředitelům základních a mateřských škol zřizovaných městem Strakonice dle předloženého návrhu, který je samostatnou přílohou usnesení RM uloženou na odboru školství a CR.</w:t>
      </w:r>
    </w:p>
    <w:p w:rsidR="002351F6" w:rsidRDefault="002351F6" w:rsidP="002351F6">
      <w:pPr>
        <w:pStyle w:val="BodyText31"/>
        <w:widowControl/>
        <w:rPr>
          <w:szCs w:val="24"/>
        </w:rPr>
      </w:pPr>
    </w:p>
    <w:p w:rsidR="002351F6" w:rsidRDefault="002351F6" w:rsidP="002351F6">
      <w:pPr>
        <w:widowControl w:val="0"/>
        <w:autoSpaceDE w:val="0"/>
        <w:autoSpaceDN w:val="0"/>
        <w:adjustRightInd w:val="0"/>
        <w:jc w:val="both"/>
      </w:pPr>
    </w:p>
    <w:p w:rsidR="002351F6" w:rsidRDefault="002351F6" w:rsidP="002351F6">
      <w:pPr>
        <w:pStyle w:val="Nadpis3"/>
      </w:pPr>
      <w:r>
        <w:t>II. Ukládá</w:t>
      </w:r>
    </w:p>
    <w:p w:rsidR="002351F6" w:rsidRDefault="002351F6" w:rsidP="002351F6">
      <w:pPr>
        <w:pStyle w:val="BodyText31"/>
        <w:widowControl/>
        <w:rPr>
          <w:szCs w:val="24"/>
        </w:rPr>
      </w:pPr>
      <w:r>
        <w:rPr>
          <w:szCs w:val="24"/>
        </w:rPr>
        <w:t>odboru školství a cestovního ruchu zajistit splnění výše uvedeného usnesení.</w:t>
      </w:r>
    </w:p>
    <w:p w:rsidR="0043780D" w:rsidRDefault="0043780D" w:rsidP="002351F6">
      <w:pPr>
        <w:pStyle w:val="BodyText31"/>
        <w:widowControl/>
        <w:rPr>
          <w:szCs w:val="24"/>
        </w:rPr>
      </w:pPr>
    </w:p>
    <w:p w:rsidR="0043780D" w:rsidRDefault="0043780D" w:rsidP="002351F6">
      <w:pPr>
        <w:pStyle w:val="BodyText31"/>
        <w:widowControl/>
        <w:rPr>
          <w:szCs w:val="24"/>
        </w:rPr>
      </w:pPr>
    </w:p>
    <w:p w:rsidR="0043780D" w:rsidRDefault="0043780D" w:rsidP="0043780D">
      <w:pPr>
        <w:pStyle w:val="Nadpis2"/>
      </w:pPr>
      <w:r>
        <w:t>4) Poskytnutí individuální dotace – Y</w:t>
      </w:r>
      <w:r w:rsidR="00DB29F6">
        <w:t>v</w:t>
      </w:r>
      <w:r>
        <w:t>etta Hrabáková</w:t>
      </w:r>
    </w:p>
    <w:p w:rsidR="0043780D" w:rsidRDefault="0043780D" w:rsidP="0043780D">
      <w:pPr>
        <w:pStyle w:val="Zkladntext"/>
        <w:rPr>
          <w:i w:val="0"/>
          <w:iCs w:val="0"/>
        </w:rPr>
      </w:pPr>
    </w:p>
    <w:p w:rsidR="0043780D" w:rsidRDefault="0043780D" w:rsidP="0043780D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43780D" w:rsidRDefault="0043780D" w:rsidP="0043780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3780D" w:rsidRDefault="0043780D" w:rsidP="0043780D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43780D" w:rsidRDefault="0043780D" w:rsidP="0043780D">
      <w:pPr>
        <w:widowControl w:val="0"/>
        <w:autoSpaceDE w:val="0"/>
        <w:autoSpaceDN w:val="0"/>
        <w:adjustRightInd w:val="0"/>
        <w:jc w:val="both"/>
      </w:pPr>
    </w:p>
    <w:p w:rsidR="0043780D" w:rsidRDefault="0043780D" w:rsidP="0043780D">
      <w:pPr>
        <w:pStyle w:val="Nadpis3"/>
        <w:rPr>
          <w:szCs w:val="24"/>
        </w:rPr>
      </w:pPr>
      <w:r>
        <w:rPr>
          <w:szCs w:val="24"/>
        </w:rPr>
        <w:t>I. Souhlasí</w:t>
      </w:r>
    </w:p>
    <w:p w:rsidR="0043780D" w:rsidRDefault="0043780D" w:rsidP="0043780D">
      <w:pPr>
        <w:jc w:val="both"/>
      </w:pPr>
      <w:r>
        <w:t>s poskytnutím dotace ve výši 10 000 Kč Mgr. Y</w:t>
      </w:r>
      <w:r w:rsidR="00A10304">
        <w:t>v</w:t>
      </w:r>
      <w:r>
        <w:t>ettě Hrabákové, na dopravu na Mistrovství světa veteránů v </w:t>
      </w:r>
      <w:proofErr w:type="spellStart"/>
      <w:r>
        <w:t>Montecatiny</w:t>
      </w:r>
      <w:proofErr w:type="spellEnd"/>
      <w:r>
        <w:t xml:space="preserve"> Terme v termínu 30. 6. – </w:t>
      </w:r>
      <w:r>
        <w:br/>
        <w:t xml:space="preserve">9. 7. 2017 pro družstvo OLD STAR Strakonice.  </w:t>
      </w:r>
    </w:p>
    <w:p w:rsidR="0043780D" w:rsidRDefault="0043780D" w:rsidP="0043780D">
      <w:pPr>
        <w:jc w:val="both"/>
      </w:pPr>
    </w:p>
    <w:p w:rsidR="0043780D" w:rsidRPr="00945360" w:rsidRDefault="0043780D" w:rsidP="0043780D">
      <w:pPr>
        <w:pStyle w:val="Nadpis3"/>
      </w:pPr>
      <w:r w:rsidRPr="00945360">
        <w:t xml:space="preserve">II. Souhlasí </w:t>
      </w:r>
    </w:p>
    <w:p w:rsidR="0043780D" w:rsidRPr="00945360" w:rsidRDefault="0043780D" w:rsidP="0043780D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945360">
        <w:rPr>
          <w:sz w:val="24"/>
          <w:lang w:eastAsia="cs-CZ"/>
        </w:rPr>
        <w:t>s uzavřením veřejnoprávní smlouvy o poskytnutí dotace mezi městem Strakonice jako poskytovatelem a Mgr. Y</w:t>
      </w:r>
      <w:r w:rsidR="00A10304">
        <w:rPr>
          <w:sz w:val="24"/>
          <w:lang w:eastAsia="cs-CZ"/>
        </w:rPr>
        <w:t>v</w:t>
      </w:r>
      <w:r w:rsidRPr="00945360">
        <w:rPr>
          <w:sz w:val="24"/>
          <w:lang w:eastAsia="cs-CZ"/>
        </w:rPr>
        <w:t>ettou Hrabákovou</w:t>
      </w:r>
      <w:r w:rsidRPr="00945360">
        <w:rPr>
          <w:sz w:val="24"/>
        </w:rPr>
        <w:t>, na dopravu na Mistrovství světa veteránů v </w:t>
      </w:r>
      <w:proofErr w:type="spellStart"/>
      <w:r w:rsidRPr="00945360">
        <w:rPr>
          <w:sz w:val="24"/>
        </w:rPr>
        <w:t>Montecatiny</w:t>
      </w:r>
      <w:proofErr w:type="spellEnd"/>
      <w:r w:rsidRPr="00945360">
        <w:rPr>
          <w:sz w:val="24"/>
        </w:rPr>
        <w:t xml:space="preserve"> Terme v termínu 30. 6. – </w:t>
      </w:r>
      <w:r w:rsidRPr="00945360">
        <w:rPr>
          <w:sz w:val="24"/>
        </w:rPr>
        <w:br/>
        <w:t xml:space="preserve">9. 7. 2017 pro družstvo OLD STAR Strakonice.  </w:t>
      </w:r>
    </w:p>
    <w:p w:rsidR="0043780D" w:rsidRPr="00945360" w:rsidRDefault="0043780D" w:rsidP="0043780D">
      <w:pPr>
        <w:pStyle w:val="Zkladntext21"/>
        <w:widowControl/>
        <w:suppressAutoHyphens w:val="0"/>
        <w:autoSpaceDE/>
        <w:rPr>
          <w:sz w:val="24"/>
          <w:lang w:eastAsia="cs-CZ"/>
        </w:rPr>
      </w:pPr>
    </w:p>
    <w:p w:rsidR="0043780D" w:rsidRPr="00945360" w:rsidRDefault="0043780D" w:rsidP="0043780D">
      <w:pPr>
        <w:pStyle w:val="Nadpis3"/>
      </w:pPr>
      <w:r w:rsidRPr="00945360">
        <w:t>III. Pověřuje</w:t>
      </w:r>
    </w:p>
    <w:p w:rsidR="0043780D" w:rsidRPr="00945360" w:rsidRDefault="0043780D" w:rsidP="0043780D">
      <w:pPr>
        <w:pStyle w:val="Zkladntext21"/>
        <w:widowControl/>
        <w:suppressAutoHyphens w:val="0"/>
        <w:autoSpaceDE/>
        <w:rPr>
          <w:sz w:val="24"/>
          <w:lang w:eastAsia="cs-CZ"/>
        </w:rPr>
      </w:pPr>
      <w:r w:rsidRPr="00945360">
        <w:rPr>
          <w:sz w:val="24"/>
          <w:lang w:eastAsia="cs-CZ"/>
        </w:rPr>
        <w:t>starostu města podpisem uvedené veřejnoprávní smlouvy.</w:t>
      </w:r>
    </w:p>
    <w:p w:rsidR="0043780D" w:rsidRDefault="0043780D" w:rsidP="0043780D">
      <w:pPr>
        <w:jc w:val="both"/>
      </w:pPr>
    </w:p>
    <w:p w:rsidR="0043780D" w:rsidRDefault="0043780D" w:rsidP="002351F6">
      <w:pPr>
        <w:pStyle w:val="BodyText31"/>
        <w:widowControl/>
        <w:rPr>
          <w:szCs w:val="24"/>
        </w:rPr>
      </w:pPr>
      <w:bookmarkStart w:id="0" w:name="_GoBack"/>
      <w:bookmarkEnd w:id="0"/>
    </w:p>
    <w:p w:rsidR="00CE2E64" w:rsidRDefault="00CE2E64" w:rsidP="00CE2E64"/>
    <w:sectPr w:rsidR="00CE2E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4"/>
    <w:rsid w:val="000267D8"/>
    <w:rsid w:val="00042866"/>
    <w:rsid w:val="000545B6"/>
    <w:rsid w:val="00092CD5"/>
    <w:rsid w:val="000B0F61"/>
    <w:rsid w:val="000C6892"/>
    <w:rsid w:val="000D752C"/>
    <w:rsid w:val="000E76B2"/>
    <w:rsid w:val="000F65CD"/>
    <w:rsid w:val="001D135E"/>
    <w:rsid w:val="00233980"/>
    <w:rsid w:val="002351F6"/>
    <w:rsid w:val="00273118"/>
    <w:rsid w:val="00291CDC"/>
    <w:rsid w:val="002B1331"/>
    <w:rsid w:val="002E14EE"/>
    <w:rsid w:val="00317B20"/>
    <w:rsid w:val="003C56C0"/>
    <w:rsid w:val="0043780D"/>
    <w:rsid w:val="0045323E"/>
    <w:rsid w:val="006606B4"/>
    <w:rsid w:val="00674C54"/>
    <w:rsid w:val="00724753"/>
    <w:rsid w:val="007312E2"/>
    <w:rsid w:val="007D62AF"/>
    <w:rsid w:val="007E5589"/>
    <w:rsid w:val="008E16A3"/>
    <w:rsid w:val="00922E0F"/>
    <w:rsid w:val="009905DF"/>
    <w:rsid w:val="00A10304"/>
    <w:rsid w:val="00B01AF6"/>
    <w:rsid w:val="00B853E9"/>
    <w:rsid w:val="00BE4DDC"/>
    <w:rsid w:val="00C134E8"/>
    <w:rsid w:val="00C54806"/>
    <w:rsid w:val="00CA59DE"/>
    <w:rsid w:val="00CE2E64"/>
    <w:rsid w:val="00D511DD"/>
    <w:rsid w:val="00DB29F6"/>
    <w:rsid w:val="00DD757C"/>
    <w:rsid w:val="00EE1533"/>
    <w:rsid w:val="00F3063D"/>
    <w:rsid w:val="00F43596"/>
    <w:rsid w:val="00F72B94"/>
    <w:rsid w:val="00F765A2"/>
    <w:rsid w:val="00FC1B55"/>
    <w:rsid w:val="00FE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0EFD64-8CF3-46D9-9263-D21B947A7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2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2E64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E2E64"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unhideWhenUsed/>
    <w:qFormat/>
    <w:rsid w:val="00CE2E64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2E6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2E64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CE2E64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CE2E64"/>
    <w:pPr>
      <w:jc w:val="both"/>
    </w:pPr>
    <w:rPr>
      <w:i/>
      <w:iCs/>
    </w:rPr>
  </w:style>
  <w:style w:type="character" w:customStyle="1" w:styleId="ZkladntextChar">
    <w:name w:val="Základní text Char"/>
    <w:basedOn w:val="Standardnpsmoodstavce"/>
    <w:link w:val="Zkladntext"/>
    <w:semiHidden/>
    <w:rsid w:val="00CE2E64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E2E64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7E5589"/>
    <w:rPr>
      <w:color w:val="0000FF"/>
      <w:u w:val="single"/>
    </w:rPr>
  </w:style>
  <w:style w:type="paragraph" w:customStyle="1" w:styleId="BodyText31">
    <w:name w:val="Body Text 31"/>
    <w:basedOn w:val="Normln"/>
    <w:rsid w:val="00F3063D"/>
    <w:pPr>
      <w:widowControl w:val="0"/>
      <w:jc w:val="both"/>
    </w:pPr>
    <w:rPr>
      <w:szCs w:val="20"/>
    </w:rPr>
  </w:style>
  <w:style w:type="paragraph" w:styleId="Zhlav">
    <w:name w:val="header"/>
    <w:basedOn w:val="Normln"/>
    <w:link w:val="ZhlavChar"/>
    <w:semiHidden/>
    <w:unhideWhenUsed/>
    <w:rsid w:val="00CA59D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CA59D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67D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67D8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Zkladntext21">
    <w:name w:val="Základní text 21"/>
    <w:basedOn w:val="Normln"/>
    <w:rsid w:val="0043780D"/>
    <w:pPr>
      <w:widowControl w:val="0"/>
      <w:suppressAutoHyphens/>
      <w:autoSpaceDE w:val="0"/>
      <w:jc w:val="both"/>
    </w:pPr>
    <w:rPr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6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3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38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81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779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4</Pages>
  <Words>789</Words>
  <Characters>4660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Dubová</dc:creator>
  <cp:keywords/>
  <dc:description/>
  <cp:lastModifiedBy>Eva Mácková</cp:lastModifiedBy>
  <cp:revision>40</cp:revision>
  <cp:lastPrinted>2017-03-22T12:52:00Z</cp:lastPrinted>
  <dcterms:created xsi:type="dcterms:W3CDTF">2017-02-06T14:04:00Z</dcterms:created>
  <dcterms:modified xsi:type="dcterms:W3CDTF">2017-03-23T11:35:00Z</dcterms:modified>
</cp:coreProperties>
</file>