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C7F" w:rsidRDefault="00BB7C7F" w:rsidP="00BB7C7F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  <w:lang w:eastAsia="cs-CZ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B7C7F" w:rsidRDefault="00BB7C7F" w:rsidP="00BB7C7F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2C19CD" w:rsidRDefault="00D54FC2">
      <w:pPr>
        <w:pStyle w:val="Nadpis1"/>
      </w:pPr>
      <w:r>
        <w:t>17</w:t>
      </w:r>
      <w:r w:rsidR="002C19CD">
        <w:t>/0</w:t>
      </w:r>
      <w:r>
        <w:t>4</w:t>
      </w:r>
      <w:r w:rsidR="002C19CD">
        <w:t xml:space="preserve"> Správa tělovýchovných a rekreačních zařízení Strakonice</w:t>
      </w:r>
    </w:p>
    <w:p w:rsidR="002C19CD" w:rsidRDefault="002C19CD"/>
    <w:p w:rsidR="002C19CD" w:rsidRDefault="002C19CD"/>
    <w:p w:rsidR="002C19CD" w:rsidRDefault="002C19CD"/>
    <w:p w:rsidR="002C19CD" w:rsidRDefault="002C19CD"/>
    <w:p w:rsidR="002C19CD" w:rsidRDefault="002C19CD"/>
    <w:p w:rsidR="002C19CD" w:rsidRDefault="002C19CD"/>
    <w:p w:rsidR="002C19CD" w:rsidRDefault="002C19CD"/>
    <w:p w:rsidR="002C19CD" w:rsidRDefault="002C19CD">
      <w:pPr>
        <w:widowControl w:val="0"/>
        <w:jc w:val="center"/>
        <w:rPr>
          <w:sz w:val="28"/>
          <w:szCs w:val="28"/>
        </w:rPr>
      </w:pPr>
    </w:p>
    <w:p w:rsidR="002C19CD" w:rsidRDefault="002C19C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STAR Z Strakonice, Správa tělovýchovných a rekreačních zařízení</w:t>
      </w:r>
    </w:p>
    <w:p w:rsidR="002C19CD" w:rsidRDefault="002C19CD">
      <w:pPr>
        <w:jc w:val="center"/>
        <w:rPr>
          <w:sz w:val="32"/>
          <w:szCs w:val="32"/>
        </w:rPr>
      </w:pPr>
      <w:r>
        <w:rPr>
          <w:b/>
          <w:bCs/>
          <w:sz w:val="28"/>
          <w:u w:val="single"/>
        </w:rPr>
        <w:t xml:space="preserve">Na </w:t>
      </w:r>
      <w:proofErr w:type="spellStart"/>
      <w:r>
        <w:rPr>
          <w:b/>
          <w:bCs/>
          <w:sz w:val="28"/>
          <w:u w:val="single"/>
        </w:rPr>
        <w:t>Křemelce</w:t>
      </w:r>
      <w:proofErr w:type="spellEnd"/>
      <w:r>
        <w:rPr>
          <w:b/>
          <w:bCs/>
          <w:sz w:val="28"/>
          <w:u w:val="single"/>
        </w:rPr>
        <w:t xml:space="preserve"> 512, 386 01 Strakonice</w:t>
      </w:r>
    </w:p>
    <w:p w:rsidR="002C19CD" w:rsidRDefault="002C19CD">
      <w:pPr>
        <w:widowControl w:val="0"/>
        <w:jc w:val="both"/>
        <w:rPr>
          <w:sz w:val="32"/>
          <w:szCs w:val="32"/>
        </w:rPr>
      </w:pPr>
    </w:p>
    <w:p w:rsidR="002C19CD" w:rsidRDefault="002C19CD">
      <w:pPr>
        <w:widowControl w:val="0"/>
        <w:jc w:val="both"/>
        <w:rPr>
          <w:sz w:val="32"/>
          <w:szCs w:val="32"/>
        </w:rPr>
      </w:pPr>
    </w:p>
    <w:p w:rsidR="002C19CD" w:rsidRDefault="002C19CD">
      <w:pPr>
        <w:widowControl w:val="0"/>
        <w:jc w:val="both"/>
        <w:rPr>
          <w:sz w:val="32"/>
          <w:szCs w:val="32"/>
        </w:rPr>
      </w:pPr>
    </w:p>
    <w:p w:rsidR="002C19CD" w:rsidRDefault="002C19CD">
      <w:pPr>
        <w:widowControl w:val="0"/>
        <w:jc w:val="both"/>
        <w:rPr>
          <w:sz w:val="32"/>
          <w:szCs w:val="32"/>
        </w:rPr>
      </w:pPr>
    </w:p>
    <w:p w:rsidR="002C19CD" w:rsidRDefault="002C19CD">
      <w:pPr>
        <w:widowControl w:val="0"/>
        <w:jc w:val="both"/>
        <w:rPr>
          <w:sz w:val="32"/>
          <w:szCs w:val="32"/>
        </w:rPr>
      </w:pPr>
    </w:p>
    <w:p w:rsidR="002C19CD" w:rsidRDefault="002C19CD">
      <w:pPr>
        <w:widowControl w:val="0"/>
        <w:jc w:val="center"/>
        <w:rPr>
          <w:u w:val="single"/>
        </w:rPr>
      </w:pPr>
      <w:r>
        <w:rPr>
          <w:b/>
          <w:bCs/>
          <w:sz w:val="28"/>
          <w:szCs w:val="28"/>
        </w:rPr>
        <w:t xml:space="preserve">Návrh usnesení </w:t>
      </w:r>
      <w:r w:rsidR="00D54FC2">
        <w:rPr>
          <w:b/>
          <w:bCs/>
          <w:sz w:val="28"/>
          <w:szCs w:val="28"/>
        </w:rPr>
        <w:t>Z</w:t>
      </w:r>
      <w:r>
        <w:rPr>
          <w:b/>
          <w:bCs/>
          <w:sz w:val="28"/>
          <w:szCs w:val="28"/>
        </w:rPr>
        <w:t>M</w:t>
      </w:r>
    </w:p>
    <w:p w:rsidR="002C19CD" w:rsidRDefault="002C19CD">
      <w:pPr>
        <w:widowControl w:val="0"/>
        <w:jc w:val="center"/>
        <w:rPr>
          <w:u w:val="single"/>
        </w:rPr>
      </w:pPr>
      <w:r>
        <w:rPr>
          <w:u w:val="single"/>
        </w:rPr>
        <w:t>1) Realizace vířivky jako druhé části schváleného projektu "Dostavba  relaxačního bazénu a vířivky v roce 2016"</w:t>
      </w: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rPr>
          <w:u w:val="single"/>
        </w:rPr>
      </w:pPr>
    </w:p>
    <w:p w:rsidR="002C19CD" w:rsidRDefault="002C19CD">
      <w:pPr>
        <w:widowControl w:val="0"/>
        <w:jc w:val="both"/>
        <w:rPr>
          <w:sz w:val="20"/>
        </w:rPr>
      </w:pPr>
    </w:p>
    <w:p w:rsidR="002C19CD" w:rsidRDefault="002C19CD">
      <w:pPr>
        <w:widowControl w:val="0"/>
        <w:jc w:val="both"/>
      </w:pPr>
      <w:r>
        <w:t>K projednání v</w:t>
      </w:r>
      <w:r w:rsidR="005D4B3E">
        <w:t xml:space="preserve"> zastupitelstvu </w:t>
      </w:r>
      <w:r>
        <w:t xml:space="preserve">města dne </w:t>
      </w:r>
      <w:r w:rsidR="00D54FC2">
        <w:t>19. dubna 2017</w:t>
      </w:r>
    </w:p>
    <w:p w:rsidR="00D54FC2" w:rsidRDefault="00D54FC2">
      <w:pPr>
        <w:widowControl w:val="0"/>
        <w:jc w:val="both"/>
      </w:pPr>
    </w:p>
    <w:p w:rsidR="002C19CD" w:rsidRDefault="002C19CD">
      <w:pPr>
        <w:widowControl w:val="0"/>
        <w:jc w:val="both"/>
      </w:pPr>
    </w:p>
    <w:p w:rsidR="002C19CD" w:rsidRDefault="002C19CD">
      <w:pPr>
        <w:widowControl w:val="0"/>
        <w:jc w:val="both"/>
      </w:pPr>
    </w:p>
    <w:p w:rsidR="002C19CD" w:rsidRDefault="002C19CD">
      <w:pPr>
        <w:widowControl w:val="0"/>
        <w:jc w:val="both"/>
      </w:pPr>
    </w:p>
    <w:p w:rsidR="002C19CD" w:rsidRDefault="002C19CD">
      <w:pPr>
        <w:widowControl w:val="0"/>
        <w:jc w:val="both"/>
        <w:rPr>
          <w:bCs/>
        </w:rPr>
      </w:pPr>
      <w:r>
        <w:rPr>
          <w:b/>
          <w:bCs/>
        </w:rPr>
        <w:t xml:space="preserve">Předkládá:   </w:t>
      </w:r>
      <w:proofErr w:type="spellStart"/>
      <w:proofErr w:type="gramStart"/>
      <w:r>
        <w:rPr>
          <w:bCs/>
        </w:rPr>
        <w:t>Ing.Pavel</w:t>
      </w:r>
      <w:proofErr w:type="spellEnd"/>
      <w:proofErr w:type="gramEnd"/>
      <w:r>
        <w:rPr>
          <w:bCs/>
        </w:rPr>
        <w:t xml:space="preserve"> Mareš</w:t>
      </w:r>
    </w:p>
    <w:p w:rsidR="00D54FC2" w:rsidRDefault="00D54FC2">
      <w:pPr>
        <w:widowControl w:val="0"/>
        <w:jc w:val="both"/>
        <w:rPr>
          <w:bCs/>
        </w:rPr>
      </w:pPr>
      <w:r>
        <w:rPr>
          <w:bCs/>
        </w:rPr>
        <w:t xml:space="preserve">                      ředitel STARZ</w:t>
      </w:r>
    </w:p>
    <w:p w:rsidR="002C19CD" w:rsidRPr="00BB7C7F" w:rsidRDefault="002C19CD" w:rsidP="00BB7C7F">
      <w:pPr>
        <w:widowControl w:val="0"/>
        <w:jc w:val="both"/>
        <w:rPr>
          <w:b/>
          <w:u w:val="single"/>
        </w:rPr>
      </w:pPr>
      <w:bookmarkStart w:id="0" w:name="_GoBack"/>
      <w:bookmarkEnd w:id="0"/>
      <w:r w:rsidRPr="00BB7C7F">
        <w:rPr>
          <w:b/>
          <w:szCs w:val="32"/>
          <w:u w:val="single"/>
        </w:rPr>
        <w:lastRenderedPageBreak/>
        <w:t>1) Realizace vířivky jako druhé části schváleného projektu  "Dostavba relaxačního bazénu a vířivky v roce 2016"</w:t>
      </w:r>
    </w:p>
    <w:p w:rsidR="002C19CD" w:rsidRDefault="002C19CD">
      <w:pPr>
        <w:jc w:val="both"/>
      </w:pPr>
    </w:p>
    <w:p w:rsidR="002C19CD" w:rsidRDefault="002C19CD">
      <w:pPr>
        <w:jc w:val="both"/>
      </w:pPr>
    </w:p>
    <w:p w:rsidR="002C19CD" w:rsidRDefault="002C19CD">
      <w:r>
        <w:rPr>
          <w:b/>
          <w:bCs/>
        </w:rPr>
        <w:t xml:space="preserve">Návrh usnesení: </w:t>
      </w:r>
    </w:p>
    <w:p w:rsidR="002C19CD" w:rsidRDefault="00D54FC2">
      <w:r>
        <w:t>ZM</w:t>
      </w:r>
      <w:r w:rsidR="002C19CD">
        <w:t xml:space="preserve"> po projednání</w:t>
      </w:r>
    </w:p>
    <w:p w:rsidR="002C19CD" w:rsidRDefault="002C19CD"/>
    <w:p w:rsidR="002C19CD" w:rsidRDefault="002C19CD"/>
    <w:p w:rsidR="002C19CD" w:rsidRDefault="002C19CD">
      <w:pPr>
        <w:jc w:val="both"/>
      </w:pPr>
      <w:r>
        <w:rPr>
          <w:b/>
          <w:bCs/>
          <w:szCs w:val="26"/>
          <w:u w:val="single"/>
        </w:rPr>
        <w:t>I. Souhlasí</w:t>
      </w:r>
    </w:p>
    <w:p w:rsidR="002C19CD" w:rsidRDefault="002C19CD">
      <w:pPr>
        <w:pStyle w:val="Nadpis1"/>
        <w:rPr>
          <w:szCs w:val="26"/>
          <w:u w:val="single"/>
        </w:rPr>
      </w:pPr>
      <w:r>
        <w:rPr>
          <w:b w:val="0"/>
          <w:sz w:val="24"/>
          <w:szCs w:val="24"/>
        </w:rPr>
        <w:t xml:space="preserve">s realizací vířivky ve vnitřním krytém bazénu v 7. - 8. měsíci 2017. </w:t>
      </w:r>
    </w:p>
    <w:p w:rsidR="002C19CD" w:rsidRDefault="002C19CD">
      <w:pPr>
        <w:jc w:val="both"/>
        <w:rPr>
          <w:b/>
          <w:bCs/>
          <w:szCs w:val="26"/>
          <w:u w:val="single"/>
        </w:rPr>
      </w:pPr>
    </w:p>
    <w:p w:rsidR="002C19CD" w:rsidRDefault="002C19CD">
      <w:pPr>
        <w:jc w:val="both"/>
      </w:pPr>
      <w:r>
        <w:rPr>
          <w:b/>
          <w:bCs/>
          <w:szCs w:val="26"/>
          <w:u w:val="single"/>
        </w:rPr>
        <w:t>II. Doporučuje</w:t>
      </w:r>
    </w:p>
    <w:p w:rsidR="002C19CD" w:rsidRDefault="002C19CD">
      <w:r>
        <w:t>schválení finančního krytí k dokončení vířivky v částce  1 900 000,-Kč včetně DPH.</w:t>
      </w:r>
    </w:p>
    <w:sectPr w:rsidR="002C19CD">
      <w:pgSz w:w="11906" w:h="16838"/>
      <w:pgMar w:top="1417" w:right="1417" w:bottom="1417" w:left="1417" w:header="708" w:footer="708" w:gutter="0"/>
      <w:cols w:space="708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FC2"/>
    <w:rsid w:val="002C19CD"/>
    <w:rsid w:val="00374B1F"/>
    <w:rsid w:val="005D4B3E"/>
    <w:rsid w:val="00AF0BA5"/>
    <w:rsid w:val="00BB7C7F"/>
    <w:rsid w:val="00D5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EB718"/>
  <w15:chartTrackingRefBased/>
  <w15:docId w15:val="{5412E5D8-4159-46AE-8211-303235FAB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Zkladntext"/>
    <w:qFormat/>
    <w:pPr>
      <w:keepNext/>
      <w:widowControl w:val="0"/>
      <w:numPr>
        <w:numId w:val="1"/>
      </w:numPr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Zkladntext"/>
    <w:qFormat/>
    <w:pPr>
      <w:keepNext/>
      <w:widowControl w:val="0"/>
      <w:numPr>
        <w:ilvl w:val="1"/>
        <w:numId w:val="1"/>
      </w:numPr>
      <w:tabs>
        <w:tab w:val="left" w:pos="5103"/>
      </w:tabs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Zkladntext"/>
    <w:qFormat/>
    <w:pPr>
      <w:keepNext/>
      <w:numPr>
        <w:ilvl w:val="2"/>
        <w:numId w:val="1"/>
      </w:numPr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ozloendokumentu1">
    <w:name w:val="Rozložení dokumentu1"/>
    <w:basedOn w:val="Normln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Václav Sýkora</dc:creator>
  <cp:keywords/>
  <cp:lastModifiedBy>Eva Mácková</cp:lastModifiedBy>
  <cp:revision>3</cp:revision>
  <cp:lastPrinted>2017-03-28T12:17:00Z</cp:lastPrinted>
  <dcterms:created xsi:type="dcterms:W3CDTF">2017-03-30T08:51:00Z</dcterms:created>
  <dcterms:modified xsi:type="dcterms:W3CDTF">2017-04-10T11:27:00Z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MeU Strakonice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