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1E7" w:rsidRDefault="005201E7" w:rsidP="005201E7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201E7" w:rsidRDefault="005201E7" w:rsidP="005201E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31B77" w:rsidRDefault="00C91B4F" w:rsidP="00C31B77">
      <w:pPr>
        <w:pStyle w:val="Nadpis1"/>
        <w:jc w:val="both"/>
      </w:pPr>
      <w:r>
        <w:t>17</w:t>
      </w:r>
      <w:r w:rsidR="00C31B77">
        <w:t>/</w:t>
      </w:r>
      <w:r>
        <w:t>7</w:t>
      </w:r>
      <w:r w:rsidR="00C31B77">
        <w:t xml:space="preserve"> sociální odbor</w:t>
      </w:r>
    </w:p>
    <w:p w:rsidR="00C31B77" w:rsidRDefault="00C31B77" w:rsidP="00C31B77">
      <w:pPr>
        <w:rPr>
          <w:color w:val="C0C0C0"/>
        </w:rPr>
      </w:pPr>
    </w:p>
    <w:p w:rsidR="00C31B77" w:rsidRDefault="00C31B77" w:rsidP="00C31B77"/>
    <w:p w:rsidR="00C31B77" w:rsidRDefault="00C31B77" w:rsidP="00C31B7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1B77" w:rsidRDefault="00C31B77" w:rsidP="00C31B7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C31B77" w:rsidRDefault="00C31B77" w:rsidP="00C31B77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C31B77" w:rsidRDefault="00C31B77" w:rsidP="00C31B77">
      <w:pPr>
        <w:jc w:val="center"/>
      </w:pPr>
      <w:r>
        <w:t>Dotace</w:t>
      </w:r>
    </w:p>
    <w:p w:rsidR="00C31B77" w:rsidRDefault="00C31B77" w:rsidP="00C31B77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rPr>
          <w:u w:val="single"/>
        </w:rPr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31B77" w:rsidRDefault="00C31B77" w:rsidP="00C31B77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zastupitelstvu města dne </w:t>
      </w:r>
      <w:r w:rsidR="00C91B4F">
        <w:t>19</w:t>
      </w:r>
      <w:r>
        <w:t>.4.201</w:t>
      </w:r>
      <w:r w:rsidR="00A9713E">
        <w:t>7</w:t>
      </w:r>
      <w:r>
        <w:t xml:space="preserve"> </w:t>
      </w: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</w:pPr>
    </w:p>
    <w:p w:rsidR="00C31B77" w:rsidRDefault="00C31B77" w:rsidP="00C31B77">
      <w:pPr>
        <w:widowControl w:val="0"/>
        <w:autoSpaceDE w:val="0"/>
        <w:autoSpaceDN w:val="0"/>
        <w:adjustRightInd w:val="0"/>
        <w:jc w:val="both"/>
      </w:pPr>
    </w:p>
    <w:p w:rsidR="00C31B77" w:rsidRDefault="00C31B77" w:rsidP="00C31B7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31B77" w:rsidRDefault="00C31B77" w:rsidP="00C31B77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C91B4F" w:rsidRDefault="00C91B4F" w:rsidP="00C91B4F">
      <w:pPr>
        <w:pStyle w:val="Nadpis2"/>
      </w:pPr>
      <w:r>
        <w:rPr>
          <w:b w:val="0"/>
          <w:bCs w:val="0"/>
        </w:rPr>
        <w:lastRenderedPageBreak/>
        <w:t>1</w:t>
      </w:r>
      <w:r>
        <w:t xml:space="preserve">)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spolufinancování osobních a provozních nákladů spojených s poskytováním sociálních služeb v zařízení NZDM CROSSS PREVENT Strakonice</w:t>
      </w:r>
    </w:p>
    <w:p w:rsidR="00C91B4F" w:rsidRDefault="00C91B4F" w:rsidP="00C91B4F"/>
    <w:p w:rsidR="00C91B4F" w:rsidRDefault="00C91B4F" w:rsidP="00C91B4F">
      <w:pPr>
        <w:jc w:val="both"/>
        <w:rPr>
          <w:i/>
          <w:iCs/>
        </w:rPr>
      </w:pPr>
      <w:r>
        <w:rPr>
          <w:i/>
          <w:iCs/>
        </w:rPr>
        <w:t xml:space="preserve">RM doporučuje svým usnesením ze dne </w:t>
      </w:r>
      <w:proofErr w:type="gramStart"/>
      <w:r>
        <w:rPr>
          <w:i/>
          <w:iCs/>
        </w:rPr>
        <w:t>15.3.2017</w:t>
      </w:r>
      <w:proofErr w:type="gramEnd"/>
      <w:r>
        <w:rPr>
          <w:i/>
          <w:iCs/>
        </w:rPr>
        <w:t xml:space="preserve"> č. 3192/2017 ZM přijmout níže uvedené usnesení:</w:t>
      </w:r>
    </w:p>
    <w:p w:rsidR="00C91B4F" w:rsidRDefault="00C91B4F" w:rsidP="00C91B4F">
      <w:pPr>
        <w:jc w:val="both"/>
        <w:rPr>
          <w:iCs/>
        </w:rPr>
      </w:pPr>
    </w:p>
    <w:p w:rsidR="00C91B4F" w:rsidRDefault="00C91B4F" w:rsidP="00C91B4F">
      <w:pPr>
        <w:jc w:val="both"/>
      </w:pPr>
    </w:p>
    <w:p w:rsidR="00C91B4F" w:rsidRDefault="00C91B4F" w:rsidP="00C91B4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91B4F" w:rsidRDefault="00C91B4F" w:rsidP="00C91B4F">
      <w:pPr>
        <w:jc w:val="both"/>
      </w:pPr>
      <w:r>
        <w:t>ZM po projednání</w:t>
      </w:r>
    </w:p>
    <w:p w:rsidR="00C91B4F" w:rsidRDefault="00C91B4F" w:rsidP="00C91B4F"/>
    <w:p w:rsidR="00C91B4F" w:rsidRDefault="00C91B4F" w:rsidP="00C91B4F">
      <w:pPr>
        <w:pStyle w:val="Nadpis3"/>
      </w:pPr>
      <w:r>
        <w:t>I. Souhlasí</w:t>
      </w:r>
    </w:p>
    <w:p w:rsidR="00C91B4F" w:rsidRDefault="00C91B4F" w:rsidP="00C91B4F">
      <w:pPr>
        <w:pStyle w:val="Nadpis3"/>
        <w:rPr>
          <w:b w:val="0"/>
          <w:bCs/>
        </w:rPr>
      </w:pPr>
      <w:r>
        <w:rPr>
          <w:b w:val="0"/>
          <w:bCs/>
        </w:rPr>
        <w:t xml:space="preserve">s uzavřením Smlouvy o poskytnutí dotace PREVENTU </w:t>
      </w:r>
      <w:proofErr w:type="gramStart"/>
      <w:r>
        <w:rPr>
          <w:b w:val="0"/>
          <w:bCs/>
        </w:rPr>
        <w:t xml:space="preserve">99 </w:t>
      </w:r>
      <w:proofErr w:type="spellStart"/>
      <w:r>
        <w:rPr>
          <w:b w:val="0"/>
          <w:bCs/>
        </w:rPr>
        <w:t>z.ú</w:t>
      </w:r>
      <w:proofErr w:type="spellEnd"/>
      <w:r>
        <w:rPr>
          <w:b w:val="0"/>
          <w:bCs/>
        </w:rPr>
        <w:t>., Heydukova</w:t>
      </w:r>
      <w:proofErr w:type="gramEnd"/>
      <w:r>
        <w:rPr>
          <w:b w:val="0"/>
          <w:bCs/>
        </w:rPr>
        <w:t xml:space="preserve"> 349, 386 01 Strakonice, jejímž předmětem je poskytnutí dotace ve výši 300.000 Kč na </w:t>
      </w:r>
      <w:r>
        <w:rPr>
          <w:b w:val="0"/>
        </w:rPr>
        <w:t>spolufinancování osobních a provozních nákladů</w:t>
      </w:r>
      <w:r>
        <w:rPr>
          <w:b w:val="0"/>
          <w:bCs/>
        </w:rPr>
        <w:t xml:space="preserve"> spojené s poskytováním  sociální služby CROSS Nízkoprahové zařízení pro děti a mládež </w:t>
      </w:r>
      <w:proofErr w:type="spellStart"/>
      <w:r>
        <w:rPr>
          <w:b w:val="0"/>
          <w:bCs/>
        </w:rPr>
        <w:t>Prevent</w:t>
      </w:r>
      <w:proofErr w:type="spellEnd"/>
      <w:r>
        <w:rPr>
          <w:b w:val="0"/>
          <w:bCs/>
        </w:rPr>
        <w:t>, Lidická 193, 386 01 Strakonice, v předloženém znění.</w:t>
      </w:r>
    </w:p>
    <w:p w:rsidR="00C91B4F" w:rsidRDefault="00C91B4F" w:rsidP="00C91B4F">
      <w:pPr>
        <w:jc w:val="both"/>
        <w:rPr>
          <w:rFonts w:eastAsia="MS Mincho"/>
        </w:rPr>
      </w:pPr>
      <w:r>
        <w:t xml:space="preserve">Žadatelem požadovanou dotaci ve výši 350.000 Kč nelze poskytnout v plné výši z důvodu nedostatku finančních prostředků v rozpočtu města v roce 2017. </w:t>
      </w:r>
    </w:p>
    <w:p w:rsidR="00C91B4F" w:rsidRDefault="00C91B4F" w:rsidP="00C91B4F">
      <w:pPr>
        <w:pStyle w:val="Nadpis3"/>
      </w:pPr>
      <w:r>
        <w:rPr>
          <w:b w:val="0"/>
          <w:bCs/>
        </w:rPr>
        <w:t xml:space="preserve"> </w:t>
      </w:r>
    </w:p>
    <w:p w:rsidR="00C91B4F" w:rsidRDefault="00C91B4F" w:rsidP="00C91B4F"/>
    <w:p w:rsidR="00C91B4F" w:rsidRDefault="00C91B4F" w:rsidP="00C91B4F">
      <w:pPr>
        <w:pStyle w:val="Nadpis3"/>
      </w:pPr>
      <w:r>
        <w:t>II. Pověřuje</w:t>
      </w:r>
    </w:p>
    <w:p w:rsidR="00C91B4F" w:rsidRDefault="00C91B4F" w:rsidP="00C91B4F">
      <w:pPr>
        <w:pStyle w:val="Nadpis3"/>
        <w:rPr>
          <w:b w:val="0"/>
          <w:bCs/>
        </w:rPr>
      </w:pPr>
      <w:r>
        <w:rPr>
          <w:b w:val="0"/>
          <w:bCs/>
        </w:rPr>
        <w:t xml:space="preserve">starostu města podpisem uvedené Smlouvy o poskytnutí dotace PREVENTU </w:t>
      </w:r>
      <w:proofErr w:type="gramStart"/>
      <w:r>
        <w:rPr>
          <w:b w:val="0"/>
          <w:bCs/>
        </w:rPr>
        <w:t xml:space="preserve">99 </w:t>
      </w:r>
      <w:proofErr w:type="spellStart"/>
      <w:r>
        <w:rPr>
          <w:b w:val="0"/>
          <w:bCs/>
        </w:rPr>
        <w:t>z.ú</w:t>
      </w:r>
      <w:proofErr w:type="spellEnd"/>
      <w:r>
        <w:rPr>
          <w:b w:val="0"/>
          <w:bCs/>
        </w:rPr>
        <w:t>.,</w:t>
      </w:r>
      <w:proofErr w:type="gramEnd"/>
      <w:r>
        <w:rPr>
          <w:b w:val="0"/>
          <w:bCs/>
        </w:rPr>
        <w:t xml:space="preserve"> Heydukova 349, 386 01 Strakonice.</w:t>
      </w:r>
    </w:p>
    <w:p w:rsidR="00C91B4F" w:rsidRDefault="00C91B4F" w:rsidP="00C91B4F">
      <w:pPr>
        <w:pStyle w:val="BodyText31"/>
        <w:widowControl/>
        <w:rPr>
          <w:szCs w:val="24"/>
        </w:rPr>
      </w:pPr>
    </w:p>
    <w:p w:rsidR="00C91B4F" w:rsidRDefault="00C91B4F" w:rsidP="00C91B4F">
      <w:pPr>
        <w:pStyle w:val="BodyText31"/>
        <w:widowControl/>
        <w:rPr>
          <w:szCs w:val="24"/>
        </w:rPr>
      </w:pPr>
    </w:p>
    <w:p w:rsidR="00C91B4F" w:rsidRDefault="00C91B4F" w:rsidP="00C91B4F">
      <w:pPr>
        <w:pStyle w:val="Nadpis2"/>
      </w:pPr>
    </w:p>
    <w:p w:rsidR="00C91B4F" w:rsidRDefault="00C91B4F" w:rsidP="00C91B4F">
      <w:pPr>
        <w:pStyle w:val="Nadpis2"/>
      </w:pPr>
      <w:r>
        <w:t xml:space="preserve">2) Dotace PREVENTU </w:t>
      </w:r>
      <w:proofErr w:type="gramStart"/>
      <w:r>
        <w:t xml:space="preserve">99 </w:t>
      </w:r>
      <w:proofErr w:type="spellStart"/>
      <w:r>
        <w:t>z.ú</w:t>
      </w:r>
      <w:proofErr w:type="spellEnd"/>
      <w:r>
        <w:t>. – na</w:t>
      </w:r>
      <w:proofErr w:type="gramEnd"/>
      <w:r>
        <w:t xml:space="preserve"> provoz sociální služby „Služby pro rodiny s dětmi PREVENT“ </w:t>
      </w:r>
    </w:p>
    <w:p w:rsidR="00C91B4F" w:rsidRDefault="00C91B4F" w:rsidP="00C91B4F">
      <w:pPr>
        <w:pStyle w:val="Nadpis2"/>
      </w:pPr>
    </w:p>
    <w:p w:rsidR="00C91B4F" w:rsidRDefault="00C91B4F" w:rsidP="00C91B4F">
      <w:pPr>
        <w:jc w:val="both"/>
        <w:rPr>
          <w:i/>
          <w:iCs/>
        </w:rPr>
      </w:pPr>
      <w:r>
        <w:rPr>
          <w:i/>
          <w:iCs/>
        </w:rPr>
        <w:t xml:space="preserve">RM doporučuje svým usnesením ze dne </w:t>
      </w:r>
      <w:proofErr w:type="gramStart"/>
      <w:r>
        <w:rPr>
          <w:i/>
          <w:iCs/>
        </w:rPr>
        <w:t>15.3.2017</w:t>
      </w:r>
      <w:proofErr w:type="gramEnd"/>
      <w:r>
        <w:rPr>
          <w:i/>
          <w:iCs/>
        </w:rPr>
        <w:t xml:space="preserve"> č. 3193/2017 ZM přijmout níže uvedené usnesení:</w:t>
      </w:r>
    </w:p>
    <w:p w:rsidR="00C91B4F" w:rsidRDefault="00C91B4F" w:rsidP="00C91B4F">
      <w:pPr>
        <w:jc w:val="both"/>
        <w:rPr>
          <w:iCs/>
        </w:rPr>
      </w:pPr>
    </w:p>
    <w:p w:rsidR="00C91B4F" w:rsidRDefault="00C91B4F" w:rsidP="00C91B4F">
      <w:pPr>
        <w:jc w:val="both"/>
      </w:pPr>
    </w:p>
    <w:p w:rsidR="00C91B4F" w:rsidRDefault="00C91B4F" w:rsidP="00C91B4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91B4F" w:rsidRDefault="00C91B4F" w:rsidP="00C91B4F">
      <w:pPr>
        <w:jc w:val="both"/>
      </w:pPr>
      <w:r>
        <w:t>ZM po projednání</w:t>
      </w:r>
    </w:p>
    <w:p w:rsidR="00C91B4F" w:rsidRDefault="00C91B4F" w:rsidP="00C91B4F"/>
    <w:p w:rsidR="00C91B4F" w:rsidRDefault="00C91B4F" w:rsidP="00C91B4F">
      <w:pPr>
        <w:pStyle w:val="Nadpis3"/>
      </w:pPr>
      <w:r>
        <w:t>I. Souhlasí</w:t>
      </w:r>
    </w:p>
    <w:p w:rsidR="00C91B4F" w:rsidRDefault="00C91B4F" w:rsidP="00C91B4F">
      <w:pPr>
        <w:pStyle w:val="Zhlav"/>
        <w:tabs>
          <w:tab w:val="left" w:pos="708"/>
        </w:tabs>
      </w:pPr>
      <w:r>
        <w:rPr>
          <w:bCs/>
        </w:rPr>
        <w:t xml:space="preserve">s uzavřením Smlouvy o poskytnutí dotace PREVENTU </w:t>
      </w:r>
      <w:proofErr w:type="gramStart"/>
      <w:r>
        <w:rPr>
          <w:bCs/>
        </w:rPr>
        <w:t xml:space="preserve">99 </w:t>
      </w:r>
      <w:proofErr w:type="spellStart"/>
      <w:r>
        <w:rPr>
          <w:bCs/>
        </w:rPr>
        <w:t>z.ú</w:t>
      </w:r>
      <w:proofErr w:type="spellEnd"/>
      <w:r>
        <w:rPr>
          <w:bCs/>
        </w:rPr>
        <w:t>., Heydukova</w:t>
      </w:r>
      <w:proofErr w:type="gramEnd"/>
      <w:r>
        <w:rPr>
          <w:bCs/>
        </w:rPr>
        <w:t xml:space="preserve"> 349, 386 01 Strakonice, jejímž předmětem je poskytnutí dotace ve výši 150.000 Kč na </w:t>
      </w:r>
      <w:r>
        <w:t>provoz sociální služby „Služby pro rodiny s dětmi PREVENT“ (Sociálně aktivizační služby pro rodiny s dětmi) Heydukova 349,</w:t>
      </w:r>
      <w:r>
        <w:rPr>
          <w:bCs/>
        </w:rPr>
        <w:t xml:space="preserve">386 01 Strakonice, v předloženém znění. </w:t>
      </w:r>
    </w:p>
    <w:p w:rsidR="00C91B4F" w:rsidRDefault="00C91B4F" w:rsidP="00C91B4F"/>
    <w:p w:rsidR="00C91B4F" w:rsidRDefault="00C91B4F" w:rsidP="00C91B4F">
      <w:pPr>
        <w:pStyle w:val="Nadpis3"/>
      </w:pPr>
      <w:r>
        <w:t>II. Pověřuje</w:t>
      </w:r>
    </w:p>
    <w:p w:rsidR="00C91B4F" w:rsidRDefault="00C91B4F" w:rsidP="00C91B4F">
      <w:pPr>
        <w:pStyle w:val="Nadpis3"/>
        <w:rPr>
          <w:b w:val="0"/>
          <w:bCs/>
        </w:rPr>
      </w:pPr>
      <w:r>
        <w:rPr>
          <w:b w:val="0"/>
          <w:bCs/>
        </w:rPr>
        <w:t xml:space="preserve">starostu města podpisem uvedené Smlouvy o poskytnutí dotace PREVENTU </w:t>
      </w:r>
      <w:proofErr w:type="gramStart"/>
      <w:r>
        <w:rPr>
          <w:b w:val="0"/>
          <w:bCs/>
        </w:rPr>
        <w:t xml:space="preserve">99 </w:t>
      </w:r>
      <w:proofErr w:type="spellStart"/>
      <w:r>
        <w:rPr>
          <w:b w:val="0"/>
          <w:bCs/>
        </w:rPr>
        <w:t>z.ú</w:t>
      </w:r>
      <w:proofErr w:type="spellEnd"/>
      <w:r>
        <w:rPr>
          <w:b w:val="0"/>
          <w:bCs/>
        </w:rPr>
        <w:t>., Heydukova</w:t>
      </w:r>
      <w:proofErr w:type="gramEnd"/>
      <w:r>
        <w:rPr>
          <w:b w:val="0"/>
          <w:bCs/>
        </w:rPr>
        <w:t xml:space="preserve"> 349, 386 01 Strakonice.</w:t>
      </w:r>
    </w:p>
    <w:p w:rsidR="00C91B4F" w:rsidRDefault="00C91B4F" w:rsidP="00C91B4F">
      <w:pPr>
        <w:pStyle w:val="Nadpis2"/>
      </w:pPr>
    </w:p>
    <w:p w:rsidR="00C91B4F" w:rsidRDefault="00C91B4F" w:rsidP="00C91B4F"/>
    <w:p w:rsidR="005201E7" w:rsidRDefault="005201E7" w:rsidP="00C91B4F"/>
    <w:p w:rsidR="005201E7" w:rsidRDefault="005201E7" w:rsidP="00C91B4F"/>
    <w:p w:rsidR="00C91B4F" w:rsidRDefault="00C91B4F" w:rsidP="00C91B4F"/>
    <w:p w:rsidR="00C91B4F" w:rsidRDefault="00C91B4F" w:rsidP="00C91B4F">
      <w:pPr>
        <w:pStyle w:val="Nadpis2"/>
      </w:pPr>
      <w:r>
        <w:lastRenderedPageBreak/>
        <w:t>3) Dotace Poradně pro rodinu, manželství, mezilidské vztahy, psychosociální, pracovně-profesní oblast a osobnostní rozvoj, o.p.s. – na provoz poradny</w:t>
      </w:r>
    </w:p>
    <w:p w:rsidR="00C91B4F" w:rsidRDefault="00C91B4F" w:rsidP="00C91B4F">
      <w:pPr>
        <w:pStyle w:val="Zkladntext"/>
        <w:rPr>
          <w:bCs/>
        </w:rPr>
      </w:pPr>
    </w:p>
    <w:p w:rsidR="00C91B4F" w:rsidRDefault="00C91B4F" w:rsidP="00C91B4F">
      <w:pPr>
        <w:pStyle w:val="Zkladntext"/>
        <w:rPr>
          <w:bCs/>
        </w:rPr>
      </w:pPr>
    </w:p>
    <w:p w:rsidR="00C91B4F" w:rsidRDefault="00C91B4F" w:rsidP="00C91B4F">
      <w:bookmarkStart w:id="0" w:name="_GoBack"/>
      <w:bookmarkEnd w:id="0"/>
    </w:p>
    <w:p w:rsidR="00C91B4F" w:rsidRDefault="00C91B4F" w:rsidP="00C91B4F">
      <w:pPr>
        <w:jc w:val="both"/>
        <w:rPr>
          <w:i/>
          <w:iCs/>
        </w:rPr>
      </w:pPr>
      <w:r>
        <w:rPr>
          <w:i/>
          <w:iCs/>
        </w:rPr>
        <w:t xml:space="preserve">RM doporučuje svým usnesením ze dne </w:t>
      </w:r>
      <w:proofErr w:type="gramStart"/>
      <w:r>
        <w:rPr>
          <w:i/>
          <w:iCs/>
        </w:rPr>
        <w:t>15.3.2017</w:t>
      </w:r>
      <w:proofErr w:type="gramEnd"/>
      <w:r>
        <w:rPr>
          <w:i/>
          <w:iCs/>
        </w:rPr>
        <w:t xml:space="preserve"> č. 3194/2017 ZM přijmout níže uvedené usnesení:</w:t>
      </w:r>
    </w:p>
    <w:p w:rsidR="00C91B4F" w:rsidRDefault="00C91B4F" w:rsidP="00C91B4F">
      <w:pPr>
        <w:jc w:val="both"/>
        <w:rPr>
          <w:iCs/>
        </w:rPr>
      </w:pPr>
    </w:p>
    <w:p w:rsidR="00C91B4F" w:rsidRDefault="00C91B4F" w:rsidP="00C91B4F">
      <w:pPr>
        <w:jc w:val="both"/>
      </w:pPr>
    </w:p>
    <w:p w:rsidR="00C91B4F" w:rsidRDefault="00C91B4F" w:rsidP="00C91B4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C91B4F" w:rsidRDefault="00C91B4F" w:rsidP="00C91B4F">
      <w:pPr>
        <w:jc w:val="both"/>
      </w:pPr>
      <w:r>
        <w:t>ZM po projednání</w:t>
      </w:r>
    </w:p>
    <w:p w:rsidR="00C91B4F" w:rsidRDefault="00C91B4F" w:rsidP="00C91B4F">
      <w:pPr>
        <w:jc w:val="both"/>
      </w:pPr>
    </w:p>
    <w:p w:rsidR="00C91B4F" w:rsidRDefault="00C91B4F" w:rsidP="00C91B4F">
      <w:pPr>
        <w:pStyle w:val="Nadpis2"/>
        <w:widowControl/>
        <w:numPr>
          <w:ilvl w:val="0"/>
          <w:numId w:val="1"/>
        </w:numPr>
        <w:tabs>
          <w:tab w:val="left" w:pos="708"/>
        </w:tabs>
        <w:autoSpaceDE/>
        <w:adjustRightInd/>
        <w:ind w:left="284" w:hanging="284"/>
        <w:rPr>
          <w:rFonts w:eastAsia="MS Mincho"/>
        </w:rPr>
      </w:pPr>
      <w:r>
        <w:rPr>
          <w:rFonts w:eastAsia="MS Mincho"/>
        </w:rPr>
        <w:t>Souhlasí</w:t>
      </w:r>
    </w:p>
    <w:p w:rsidR="00C91B4F" w:rsidRDefault="00C91B4F" w:rsidP="00C91B4F">
      <w:pPr>
        <w:jc w:val="both"/>
        <w:rPr>
          <w:rFonts w:eastAsia="MS Mincho"/>
        </w:rPr>
      </w:pPr>
      <w:r>
        <w:t xml:space="preserve">s uzavřením Smlouvy o poskytnutí dotace v předloženém znění Poradně pro rodinu, manželství, mezilidské vztahy, psychosociální, pracovně-profesní oblast a osobnostní rozvoj, </w:t>
      </w:r>
      <w:proofErr w:type="spellStart"/>
      <w:r>
        <w:t>o.p.s</w:t>
      </w:r>
      <w:proofErr w:type="spellEnd"/>
      <w:r>
        <w:t xml:space="preserve">, Záboří 83, 387 34 Záboří, jejímž předmětem je poskytnutí dotace ve výši 200.000 Kč na provoz poradny – služby Odborného sociálního poradenství. Žadatelem požadovanou dotaci ve výši 400.000 Kč nelze poskytnout v plné výši z důvodu nedostatku finančních prostředků v rozpočtu města v roce 2017. </w:t>
      </w:r>
    </w:p>
    <w:p w:rsidR="00C91B4F" w:rsidRDefault="00C91B4F" w:rsidP="00C91B4F">
      <w:pPr>
        <w:jc w:val="both"/>
      </w:pPr>
    </w:p>
    <w:p w:rsidR="00C91B4F" w:rsidRDefault="00C91B4F" w:rsidP="00C91B4F">
      <w:pPr>
        <w:pStyle w:val="Nadpis3"/>
      </w:pPr>
      <w:r>
        <w:t xml:space="preserve">II. Pověřuje  </w:t>
      </w:r>
    </w:p>
    <w:p w:rsidR="00C91B4F" w:rsidRDefault="00C91B4F" w:rsidP="00C91B4F">
      <w:pPr>
        <w:pStyle w:val="BodyText31"/>
        <w:widowControl/>
      </w:pPr>
      <w:r>
        <w:rPr>
          <w:szCs w:val="24"/>
        </w:rPr>
        <w:t>starostu města podpisem</w:t>
      </w:r>
      <w:r>
        <w:t xml:space="preserve"> uvedené Smlouvy o poskytnutí dotace Poradně pro rodinu, manželství, mezilidské vztahy, psychosociální, pracovně-profesní oblast a osobnostní rozvoj, </w:t>
      </w:r>
      <w:proofErr w:type="spellStart"/>
      <w:r>
        <w:t>o.p.s</w:t>
      </w:r>
      <w:proofErr w:type="spellEnd"/>
      <w:r>
        <w:t xml:space="preserve">, Záboří 83, 387 34 Záboří.   </w:t>
      </w:r>
      <w:r>
        <w:rPr>
          <w:szCs w:val="24"/>
        </w:rPr>
        <w:t xml:space="preserve">     </w:t>
      </w:r>
    </w:p>
    <w:p w:rsidR="00C91B4F" w:rsidRDefault="00C91B4F" w:rsidP="00C91B4F"/>
    <w:p w:rsidR="00BC1ABC" w:rsidRDefault="00BC1ABC"/>
    <w:sectPr w:rsidR="00BC1A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E6D89"/>
    <w:multiLevelType w:val="hybridMultilevel"/>
    <w:tmpl w:val="A57027F2"/>
    <w:lvl w:ilvl="0" w:tplc="AAF60C5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77"/>
    <w:rsid w:val="005201E7"/>
    <w:rsid w:val="007B7EAF"/>
    <w:rsid w:val="00A9713E"/>
    <w:rsid w:val="00BC1ABC"/>
    <w:rsid w:val="00C31B77"/>
    <w:rsid w:val="00C9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90A1"/>
  <w15:chartTrackingRefBased/>
  <w15:docId w15:val="{BD994B87-8363-4EDC-A81E-15DA9B69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1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31B7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1B7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C31B7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31B7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31B7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C31B7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C31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31B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31B77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C31B7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BodyText31">
    <w:name w:val="Body Text 31"/>
    <w:basedOn w:val="Normln"/>
    <w:rsid w:val="00C31B77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2017-04-07T06:50:00Z</dcterms:created>
  <dcterms:modified xsi:type="dcterms:W3CDTF">2017-04-10T11:53:00Z</dcterms:modified>
</cp:coreProperties>
</file>