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1DB" w:rsidRDefault="008041DB" w:rsidP="008041D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8041DB" w:rsidRDefault="008041DB">
      <w:pPr>
        <w:pStyle w:val="Nadpis1"/>
      </w:pPr>
    </w:p>
    <w:p w:rsidR="008041DB" w:rsidRDefault="008041DB">
      <w:pPr>
        <w:pStyle w:val="Nadpis1"/>
      </w:pPr>
    </w:p>
    <w:p w:rsidR="00996942" w:rsidRDefault="00A778AD">
      <w:pPr>
        <w:pStyle w:val="Nadpis1"/>
      </w:pPr>
      <w:r>
        <w:t>76</w:t>
      </w:r>
      <w:r w:rsidR="00996942">
        <w:t>/05 finanční odbor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pStyle w:val="Zkladntext"/>
        <w:jc w:val="center"/>
        <w:rPr>
          <w:sz w:val="28"/>
          <w:u w:val="single"/>
        </w:rPr>
      </w:pPr>
    </w:p>
    <w:p w:rsidR="00996942" w:rsidRDefault="0099694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996942" w:rsidRDefault="00996942">
      <w:pPr>
        <w:jc w:val="center"/>
      </w:pPr>
      <w:r>
        <w:t>odbor finanční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778AD" w:rsidRDefault="00996942" w:rsidP="00996942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 xml:space="preserve">Rozpočtová opatření  č. </w:t>
      </w:r>
      <w:r w:rsidR="00A778AD">
        <w:rPr>
          <w:u w:val="single"/>
        </w:rPr>
        <w:t>30</w:t>
      </w:r>
      <w:r>
        <w:rPr>
          <w:u w:val="single"/>
        </w:rPr>
        <w:t xml:space="preserve"> – </w:t>
      </w:r>
      <w:r w:rsidR="009A3BD8">
        <w:rPr>
          <w:u w:val="single"/>
        </w:rPr>
        <w:t>39</w:t>
      </w:r>
    </w:p>
    <w:p w:rsidR="00996942" w:rsidRDefault="00A778AD" w:rsidP="00996942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>P</w:t>
      </w:r>
      <w:r w:rsidR="00996942">
        <w:rPr>
          <w:u w:val="single"/>
        </w:rPr>
        <w:t xml:space="preserve">oužití IF </w:t>
      </w:r>
      <w:r>
        <w:rPr>
          <w:u w:val="single"/>
        </w:rPr>
        <w:t>–</w:t>
      </w:r>
      <w:r w:rsidR="00996942">
        <w:rPr>
          <w:u w:val="single"/>
        </w:rPr>
        <w:t xml:space="preserve"> </w:t>
      </w:r>
      <w:r w:rsidR="0056376F">
        <w:rPr>
          <w:u w:val="single"/>
        </w:rPr>
        <w:t xml:space="preserve">STARZ, </w:t>
      </w:r>
      <w:proofErr w:type="spellStart"/>
      <w:r>
        <w:rPr>
          <w:u w:val="single"/>
        </w:rPr>
        <w:t>MěÚSS</w:t>
      </w:r>
      <w:proofErr w:type="spellEnd"/>
    </w:p>
    <w:p w:rsidR="00A778AD" w:rsidRDefault="00A778AD" w:rsidP="00996942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 xml:space="preserve">Směrnice </w:t>
      </w:r>
      <w:r w:rsidR="0056376F">
        <w:rPr>
          <w:u w:val="single"/>
        </w:rPr>
        <w:t>k sestavování, schvalování a úpravám rozpočtu města</w:t>
      </w:r>
    </w:p>
    <w:p w:rsidR="00996942" w:rsidRDefault="00996942" w:rsidP="00996942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>Závěrečný účet ročního hospodaření města Strakonice a jím zřizovaných a založených organizací za rok 201</w:t>
      </w:r>
      <w:r w:rsidR="00A778AD">
        <w:rPr>
          <w:u w:val="single"/>
        </w:rPr>
        <w:t>6</w:t>
      </w:r>
    </w:p>
    <w:p w:rsidR="00996942" w:rsidRDefault="00996942" w:rsidP="00996942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>Účetní závěrka města Strakonice za rok 201</w:t>
      </w:r>
      <w:r w:rsidR="00F10492">
        <w:rPr>
          <w:u w:val="single"/>
        </w:rPr>
        <w:t>6</w:t>
      </w:r>
    </w:p>
    <w:p w:rsidR="00996942" w:rsidRDefault="00996942" w:rsidP="00A778AD">
      <w:pPr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/>
    <w:p w:rsidR="00996942" w:rsidRDefault="00996942"/>
    <w:p w:rsidR="00996942" w:rsidRDefault="00996942"/>
    <w:p w:rsidR="00996942" w:rsidRDefault="00996942"/>
    <w:p w:rsidR="00996942" w:rsidRDefault="00996942">
      <w:pPr>
        <w:rPr>
          <w:b/>
          <w:bCs/>
        </w:rPr>
      </w:pPr>
      <w:r>
        <w:t> </w:t>
      </w:r>
    </w:p>
    <w:p w:rsidR="00996942" w:rsidRDefault="00996942"/>
    <w:p w:rsidR="00996942" w:rsidRDefault="0099694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CB6B7B">
        <w:t>17</w:t>
      </w:r>
      <w:r>
        <w:t>. května 201</w:t>
      </w:r>
      <w:r w:rsidR="00F10492">
        <w:t>7</w:t>
      </w: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Jitka </w:t>
      </w:r>
      <w:proofErr w:type="spellStart"/>
      <w:r>
        <w:t>Šochmanová</w:t>
      </w:r>
      <w:proofErr w:type="spellEnd"/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t xml:space="preserve">             </w:t>
      </w:r>
      <w:r>
        <w:tab/>
        <w:t>vedoucí finančního odboru</w:t>
      </w:r>
    </w:p>
    <w:p w:rsidR="00996942" w:rsidRDefault="00996942"/>
    <w:p w:rsidR="00996942" w:rsidRDefault="00996942">
      <w:pPr>
        <w:pStyle w:val="Nadpis2"/>
      </w:pPr>
      <w:r>
        <w:lastRenderedPageBreak/>
        <w:t xml:space="preserve">1)  Rozpočtová opatření č. </w:t>
      </w:r>
      <w:r w:rsidR="00A778AD">
        <w:t>30</w:t>
      </w:r>
      <w:r>
        <w:t xml:space="preserve"> - </w:t>
      </w:r>
      <w:r w:rsidR="009A3BD8">
        <w:t>39</w:t>
      </w:r>
    </w:p>
    <w:p w:rsidR="00996942" w:rsidRDefault="0099694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96942" w:rsidRDefault="00996942">
      <w:r>
        <w:t>RM po projednání</w:t>
      </w:r>
    </w:p>
    <w:p w:rsidR="00996942" w:rsidRDefault="0099694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996942" w:rsidRDefault="00996942">
      <w:pPr>
        <w:pStyle w:val="Zkladntext2"/>
      </w:pPr>
      <w:r>
        <w:t xml:space="preserve">RO  č. </w:t>
      </w:r>
      <w:r w:rsidR="00A778AD">
        <w:t>30</w:t>
      </w:r>
      <w:r>
        <w:t xml:space="preserve">  ve výši  </w:t>
      </w:r>
      <w:r w:rsidR="00A778AD">
        <w:t>250 000</w:t>
      </w:r>
      <w:r>
        <w:t>,- Kč</w:t>
      </w:r>
    </w:p>
    <w:p w:rsidR="00A778AD" w:rsidRDefault="0056376F" w:rsidP="00A778AD">
      <w:pPr>
        <w:jc w:val="both"/>
      </w:pPr>
      <w:r>
        <w:t>P</w:t>
      </w:r>
      <w:r w:rsidR="00A778AD">
        <w:t>řesun finančních prostředků z rozpočtu majetkového odboru, položky právní služby spojené s investičními akcemi ZŠ Povážská - výstavba, Revitalizace strakonického hradu a Stavební úpravy - Strakonice, Velké náměstí čp. 1, čp. 2, čp. 270 do rozpočtu odboru informatiky a provozu, oddělení provozu na úhrady právních služeb z pracovněprávních vztahů.</w:t>
      </w:r>
    </w:p>
    <w:p w:rsidR="00996942" w:rsidRDefault="007115EA">
      <w:pPr>
        <w:pStyle w:val="Zkladntext"/>
      </w:pPr>
      <w:r>
        <w:t xml:space="preserve"> </w:t>
      </w:r>
      <w:r w:rsidR="00996942"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145"/>
        <w:gridCol w:w="1581"/>
        <w:gridCol w:w="921"/>
        <w:gridCol w:w="751"/>
        <w:gridCol w:w="679"/>
        <w:gridCol w:w="993"/>
        <w:gridCol w:w="1010"/>
      </w:tblGrid>
      <w:tr w:rsidR="00A778AD" w:rsidTr="00D14C1D">
        <w:trPr>
          <w:trHeight w:val="495"/>
        </w:trPr>
        <w:tc>
          <w:tcPr>
            <w:tcW w:w="320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6942" w:rsidRDefault="00996942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58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6942" w:rsidRDefault="00996942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6942" w:rsidRDefault="00A778AD" w:rsidP="00A778A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upravený rozpočet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6942" w:rsidRDefault="00996942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6942" w:rsidRDefault="00996942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6942" w:rsidRDefault="00996942" w:rsidP="00CC71C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</w:t>
            </w:r>
            <w:r w:rsidR="00CC71C7">
              <w:rPr>
                <w:rFonts w:ascii="Arial" w:hAnsi="Arial"/>
                <w:b/>
                <w:bCs/>
                <w:sz w:val="18"/>
                <w:szCs w:val="18"/>
              </w:rPr>
              <w:t>8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.5.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6942" w:rsidRDefault="00996942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A778AD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A778AD" w:rsidP="00A778A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OIP – právní služby</w:t>
            </w:r>
            <w:r w:rsidR="009969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A778AD" w:rsidP="00A778A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45</w:t>
            </w:r>
            <w:r w:rsidR="00996942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A778AD" w:rsidP="00A778A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A778A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295</w:t>
            </w:r>
            <w:r w:rsidR="00996942">
              <w:rPr>
                <w:rFonts w:ascii="Arial" w:hAnsi="Arial"/>
                <w:sz w:val="18"/>
                <w:szCs w:val="18"/>
              </w:rPr>
              <w:t>,</w:t>
            </w: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A778A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44,5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A778A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295,0</w:t>
            </w:r>
          </w:p>
        </w:tc>
      </w:tr>
      <w:tr w:rsidR="00A778A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A778AD" w:rsidP="00A778A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Maj – právní služby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A778AD" w:rsidP="00A778A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1 330,</w:t>
            </w:r>
            <w:r w:rsidR="00996942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A778AD" w:rsidP="00A778A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A778AD" w:rsidP="00A778A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1 080,0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A778AD" w:rsidP="00A778A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A778A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1 080,0</w:t>
            </w:r>
          </w:p>
        </w:tc>
      </w:tr>
      <w:tr w:rsidR="00A778A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A778AD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A778AD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A778A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A778A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A778A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A778A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A778AD" w:rsidTr="00D14C1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A778A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A778A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A778A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A778A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A778A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-250,0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6942" w:rsidRDefault="00996942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56376F" w:rsidRDefault="0056376F" w:rsidP="0056376F">
      <w:pPr>
        <w:pStyle w:val="Zkladntext2"/>
      </w:pPr>
      <w:r w:rsidRPr="009A3BD8">
        <w:t>RO  č. 3</w:t>
      </w:r>
      <w:r w:rsidR="00D14C1D" w:rsidRPr="009A3BD8">
        <w:t>1</w:t>
      </w:r>
      <w:r w:rsidRPr="009A3BD8">
        <w:t xml:space="preserve">  ve výši  </w:t>
      </w:r>
      <w:r w:rsidR="00D14C1D" w:rsidRPr="009A3BD8">
        <w:t>6</w:t>
      </w:r>
      <w:r w:rsidRPr="009A3BD8">
        <w:t xml:space="preserve"> 000,- Kč</w:t>
      </w:r>
    </w:p>
    <w:p w:rsidR="009A3BD8" w:rsidRDefault="0056376F" w:rsidP="0056376F">
      <w:pPr>
        <w:jc w:val="both"/>
      </w:pPr>
      <w:r>
        <w:t xml:space="preserve">Přesun finančních prostředků </w:t>
      </w:r>
      <w:r w:rsidR="00D14C1D">
        <w:t>v rámci odboru školství a cestovního ruchu z </w:t>
      </w:r>
      <w:proofErr w:type="spellStart"/>
      <w:r w:rsidR="00D14C1D">
        <w:t>org</w:t>
      </w:r>
      <w:proofErr w:type="spellEnd"/>
      <w:r w:rsidR="00D14C1D">
        <w:t>. 243 – provoz informačního centra, kde</w:t>
      </w:r>
      <w:r w:rsidR="009A3BD8">
        <w:t xml:space="preserve"> již nebudou prostředky čerpány, na</w:t>
      </w:r>
      <w:r w:rsidR="00D14C1D">
        <w:t xml:space="preserve"> </w:t>
      </w:r>
      <w:proofErr w:type="spellStart"/>
      <w:r w:rsidR="00D14C1D">
        <w:t>org</w:t>
      </w:r>
      <w:proofErr w:type="spellEnd"/>
      <w:r w:rsidR="00D14C1D">
        <w:t xml:space="preserve">. 204 – významné akce na </w:t>
      </w:r>
      <w:r w:rsidR="009A3BD8">
        <w:t xml:space="preserve">ocenění </w:t>
      </w:r>
      <w:r w:rsidR="00D14C1D">
        <w:t>vítěz</w:t>
      </w:r>
      <w:r w:rsidR="009A3BD8">
        <w:t>ů</w:t>
      </w:r>
      <w:r w:rsidR="00D14C1D">
        <w:t xml:space="preserve"> soutěže Strakonice kvetou</w:t>
      </w:r>
      <w:r w:rsidR="009A3BD8">
        <w:t>.</w:t>
      </w:r>
      <w:r w:rsidR="00D14C1D">
        <w:t xml:space="preserve"> </w:t>
      </w:r>
    </w:p>
    <w:p w:rsidR="0056376F" w:rsidRDefault="007115EA" w:rsidP="0056376F">
      <w:pPr>
        <w:pStyle w:val="Zkladntext"/>
      </w:pPr>
      <w:r>
        <w:t xml:space="preserve"> </w:t>
      </w:r>
      <w:r w:rsidR="0056376F"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3"/>
        <w:gridCol w:w="132"/>
        <w:gridCol w:w="1861"/>
        <w:gridCol w:w="921"/>
        <w:gridCol w:w="751"/>
        <w:gridCol w:w="679"/>
        <w:gridCol w:w="993"/>
        <w:gridCol w:w="1010"/>
      </w:tblGrid>
      <w:tr w:rsidR="009A3BD8" w:rsidTr="009A3BD8">
        <w:trPr>
          <w:trHeight w:val="495"/>
        </w:trPr>
        <w:tc>
          <w:tcPr>
            <w:tcW w:w="292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376F" w:rsidRDefault="0056376F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376F" w:rsidRDefault="0056376F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376F" w:rsidRDefault="0056376F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upravený rozpočet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376F" w:rsidRDefault="0056376F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376F" w:rsidRDefault="0056376F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376F" w:rsidRDefault="0056376F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8.5.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376F" w:rsidRDefault="0056376F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9A3BD8" w:rsidTr="002A7CBB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6376F" w:rsidRDefault="0056376F" w:rsidP="009A3BD8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</w:t>
            </w:r>
            <w:r w:rsidR="009A3BD8">
              <w:rPr>
                <w:rFonts w:ascii="Arial" w:hAnsi="Arial"/>
                <w:sz w:val="18"/>
                <w:szCs w:val="18"/>
              </w:rPr>
              <w:t>ŠCR</w:t>
            </w:r>
            <w:r>
              <w:rPr>
                <w:rFonts w:ascii="Arial" w:hAnsi="Arial"/>
                <w:sz w:val="18"/>
                <w:szCs w:val="18"/>
              </w:rPr>
              <w:t xml:space="preserve"> – </w:t>
            </w:r>
            <w:r w:rsidR="009A3BD8">
              <w:rPr>
                <w:rFonts w:ascii="Arial" w:hAnsi="Arial"/>
                <w:sz w:val="18"/>
                <w:szCs w:val="18"/>
              </w:rPr>
              <w:t>významné akce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6376F" w:rsidRDefault="0056376F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6376F" w:rsidRDefault="009A3BD8" w:rsidP="009A3BD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612,5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6376F" w:rsidRDefault="009A3BD8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6376F" w:rsidRDefault="009A3BD8" w:rsidP="009A3BD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618,5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6376F" w:rsidRDefault="009A3BD8" w:rsidP="009A3BD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253,6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6376F" w:rsidRDefault="009A3BD8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618</w:t>
            </w:r>
            <w:r w:rsidR="0056376F">
              <w:rPr>
                <w:rFonts w:ascii="Arial" w:hAnsi="Arial"/>
                <w:sz w:val="18"/>
                <w:szCs w:val="18"/>
              </w:rPr>
              <w:t>,</w:t>
            </w:r>
            <w:r>
              <w:rPr>
                <w:rFonts w:ascii="Arial" w:hAnsi="Arial"/>
                <w:sz w:val="18"/>
                <w:szCs w:val="18"/>
              </w:rPr>
              <w:t>6</w:t>
            </w:r>
          </w:p>
        </w:tc>
      </w:tr>
      <w:tr w:rsidR="009A3BD8" w:rsidTr="002A7CBB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OŠCR – infocentrum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4,5</w:t>
            </w:r>
          </w:p>
        </w:tc>
      </w:tr>
      <w:tr w:rsidR="009A3BD8" w:rsidTr="002A7CBB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9A3BD8" w:rsidTr="002A7CBB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9A3BD8" w:rsidTr="002A7C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9A3BD8" w:rsidTr="008041DB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-6,0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3BD8" w:rsidRDefault="009A3BD8" w:rsidP="009A3BD8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8041DB" w:rsidTr="002A7CBB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1DB" w:rsidRDefault="008041DB" w:rsidP="009A3BD8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1DB" w:rsidRDefault="008041DB" w:rsidP="009A3BD8">
            <w:pPr>
              <w:rPr>
                <w:rFonts w:ascii="Arial" w:hAnsi="Arial" w:hint="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1DB" w:rsidRDefault="008041DB" w:rsidP="009A3BD8"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1DB" w:rsidRDefault="008041DB" w:rsidP="009A3BD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1DB" w:rsidRDefault="008041DB" w:rsidP="009A3BD8"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1DB" w:rsidRDefault="008041DB" w:rsidP="009A3BD8"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1DB" w:rsidRDefault="008041DB" w:rsidP="009A3BD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1DB" w:rsidRDefault="008041DB" w:rsidP="009A3BD8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8375C9" w:rsidRDefault="008375C9" w:rsidP="008375C9">
      <w:pPr>
        <w:pStyle w:val="Zkladntext2"/>
      </w:pPr>
      <w:r>
        <w:t>RO  č. 3</w:t>
      </w:r>
      <w:r w:rsidR="009A3BD8">
        <w:t>2</w:t>
      </w:r>
      <w:r>
        <w:t xml:space="preserve">  ve výši  </w:t>
      </w:r>
      <w:r w:rsidR="007E43F9">
        <w:t>154</w:t>
      </w:r>
      <w:r>
        <w:t xml:space="preserve"> 000,- Kč</w:t>
      </w:r>
    </w:p>
    <w:p w:rsidR="00552ADE" w:rsidRDefault="007E43F9" w:rsidP="008375C9">
      <w:pPr>
        <w:jc w:val="both"/>
      </w:pPr>
      <w:r>
        <w:t>Navýšení příspěvku na provoz příspěvkové organizaci STARZ Strakonice na nákup vybavení do nové ubytovny</w:t>
      </w:r>
      <w:r w:rsidR="00E10178">
        <w:t xml:space="preserve">. Finanční prostředky budou použity na nákup </w:t>
      </w:r>
      <w:r w:rsidR="00552ADE">
        <w:t>elektrických spotřebičů (lednice, trouba digestoř, sklokeramická deska, myčka, mikrovlnná trouba) za celkovou cenu cca 40 000,- Kč</w:t>
      </w:r>
      <w:r w:rsidR="00A14D2E">
        <w:t xml:space="preserve"> a vybavení ubytovny (</w:t>
      </w:r>
      <w:r w:rsidR="00552ADE">
        <w:t>6x palanda včetně výsuvných lůžek, matrace, lůžkoviny, 2x rozkládací pohovka včetně matrací, jídelní stůl, židle, 2x noční stolek, šatní skříň, systém otevřených úložných prostor pro 16 osob, televize</w:t>
      </w:r>
      <w:r w:rsidR="00A14D2E">
        <w:t>)</w:t>
      </w:r>
      <w:r w:rsidR="00552ADE">
        <w:t xml:space="preserve"> za celkovou cenu cca 114 000,- Kč. Rozpočtové opatření bude kryto vratkami příspěvkových organizací města do rozpočtu zřizovatele ve výši nedočerpaných účelových prostředků za rok 2016.</w:t>
      </w:r>
    </w:p>
    <w:p w:rsidR="008375C9" w:rsidRDefault="008375C9" w:rsidP="00552ADE">
      <w:pPr>
        <w:jc w:val="both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3"/>
        <w:gridCol w:w="167"/>
        <w:gridCol w:w="1054"/>
        <w:gridCol w:w="921"/>
        <w:gridCol w:w="751"/>
        <w:gridCol w:w="731"/>
        <w:gridCol w:w="993"/>
        <w:gridCol w:w="1010"/>
      </w:tblGrid>
      <w:tr w:rsidR="00A14D2E" w:rsidTr="002A7CBB">
        <w:trPr>
          <w:trHeight w:val="495"/>
        </w:trPr>
        <w:tc>
          <w:tcPr>
            <w:tcW w:w="373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75C9" w:rsidRDefault="008375C9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75C9" w:rsidRDefault="008375C9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75C9" w:rsidRDefault="008375C9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upravený rozpočet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75C9" w:rsidRDefault="008375C9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75C9" w:rsidRDefault="008375C9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75C9" w:rsidRDefault="008375C9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8.5.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75C9" w:rsidRDefault="008375C9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A14D2E" w:rsidTr="002A7CBB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552ADE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STARZ - provoz</w:t>
            </w:r>
            <w:r w:rsidR="008375C9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A14D2E" w:rsidP="00A14D2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21 000,</w:t>
            </w:r>
            <w:r w:rsidR="008375C9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A14D2E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154</w:t>
            </w:r>
            <w:r w:rsidR="008375C9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A14D2E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21 154,0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A14D2E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10 350,0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A14D2E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21 154,0</w:t>
            </w:r>
          </w:p>
        </w:tc>
      </w:tr>
      <w:tr w:rsidR="00552ADE" w:rsidTr="002A7CBB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552ADE" w:rsidP="00552A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Vratky 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</w:t>
            </w:r>
            <w:r w:rsidR="00A14D2E">
              <w:rPr>
                <w:rFonts w:ascii="Arial" w:hAnsi="Arial"/>
                <w:sz w:val="18"/>
                <w:szCs w:val="18"/>
              </w:rPr>
              <w:t>27</w:t>
            </w: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A14D2E" w:rsidP="00A14D2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</w:t>
            </w:r>
            <w:r w:rsidR="00A14D2E">
              <w:rPr>
                <w:rFonts w:ascii="Arial" w:hAnsi="Arial"/>
                <w:sz w:val="18"/>
                <w:szCs w:val="18"/>
              </w:rPr>
              <w:t>424</w:t>
            </w:r>
            <w:r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A14D2E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2 912,6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A14D2E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2 912,6</w:t>
            </w:r>
          </w:p>
        </w:tc>
      </w:tr>
      <w:tr w:rsidR="00552ADE" w:rsidTr="002A7CBB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52ADE" w:rsidTr="002A7CBB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552ADE" w:rsidTr="002A7C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A14D2E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A14D2E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  <w:r w:rsidR="00A14D2E">
              <w:rPr>
                <w:rFonts w:ascii="Arial" w:hAnsi="Arial"/>
                <w:sz w:val="18"/>
                <w:szCs w:val="18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A14D2E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154</w:t>
            </w:r>
            <w:r w:rsidR="008375C9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52ADE" w:rsidTr="002A7CBB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A14D2E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A14D2E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A14D2E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A14D2E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154,0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375C9" w:rsidRDefault="008375C9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8375C9" w:rsidRDefault="008375C9">
      <w:pPr>
        <w:pStyle w:val="Zkladntext2"/>
      </w:pPr>
    </w:p>
    <w:p w:rsidR="0033528D" w:rsidRDefault="0033528D" w:rsidP="0033528D">
      <w:pPr>
        <w:pStyle w:val="Zkladntext2"/>
      </w:pPr>
      <w:r>
        <w:t>RO  č. 3</w:t>
      </w:r>
      <w:r w:rsidR="009A3BD8">
        <w:t>3</w:t>
      </w:r>
      <w:r>
        <w:t xml:space="preserve">  ve </w:t>
      </w:r>
      <w:r w:rsidRPr="00A14D2E">
        <w:t>výši  4</w:t>
      </w:r>
      <w:r w:rsidR="00A14D2E" w:rsidRPr="00A14D2E">
        <w:t>88</w:t>
      </w:r>
      <w:r w:rsidRPr="00A14D2E">
        <w:t xml:space="preserve"> 000,- Kč</w:t>
      </w:r>
    </w:p>
    <w:p w:rsidR="0033528D" w:rsidRDefault="0033528D" w:rsidP="0033528D">
      <w:pPr>
        <w:widowControl w:val="0"/>
        <w:autoSpaceDE w:val="0"/>
        <w:autoSpaceDN w:val="0"/>
        <w:adjustRightInd w:val="0"/>
        <w:jc w:val="both"/>
      </w:pPr>
      <w:r>
        <w:t>Finanční prostředky ze státního rozpočtu z Programu prevence kriminality v roce 2017 na zajištění projektu „Strakonice – asistent prevence kriminality“. V rozpočtu města je na spolufinancování schválena částka 50 000,- Kč.</w:t>
      </w:r>
    </w:p>
    <w:p w:rsidR="0033528D" w:rsidRDefault="007115EA" w:rsidP="0033528D">
      <w:pPr>
        <w:pStyle w:val="Zkladntext"/>
      </w:pPr>
      <w:r>
        <w:t xml:space="preserve"> </w:t>
      </w:r>
      <w:r w:rsidR="0033528D"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63"/>
        <w:gridCol w:w="169"/>
        <w:gridCol w:w="1054"/>
        <w:gridCol w:w="921"/>
        <w:gridCol w:w="751"/>
        <w:gridCol w:w="679"/>
        <w:gridCol w:w="993"/>
        <w:gridCol w:w="1010"/>
      </w:tblGrid>
      <w:tr w:rsidR="0033528D" w:rsidTr="002A7CBB">
        <w:trPr>
          <w:trHeight w:val="495"/>
        </w:trPr>
        <w:tc>
          <w:tcPr>
            <w:tcW w:w="373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528D" w:rsidRDefault="0033528D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528D" w:rsidRDefault="0033528D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528D" w:rsidRDefault="0033528D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528D" w:rsidRDefault="0033528D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528D" w:rsidRDefault="0033528D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528D" w:rsidRDefault="0033528D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8.5.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528D" w:rsidRDefault="0033528D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33528D" w:rsidTr="002A7CBB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1431B3" w:rsidP="001431B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Asistent p</w:t>
            </w:r>
            <w:r w:rsidR="0033528D">
              <w:rPr>
                <w:rFonts w:ascii="Arial" w:hAnsi="Arial"/>
                <w:sz w:val="18"/>
                <w:szCs w:val="18"/>
              </w:rPr>
              <w:t xml:space="preserve">revence kriminality 2017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A14D2E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488,0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A14D2E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538,0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A14D2E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A14D2E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538,0</w:t>
            </w:r>
          </w:p>
        </w:tc>
      </w:tr>
      <w:tr w:rsidR="0033528D" w:rsidTr="002A7CBB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Dotace SR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A14D2E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A14D2E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A14D2E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A14D2E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488,0</w:t>
            </w:r>
          </w:p>
        </w:tc>
      </w:tr>
      <w:tr w:rsidR="0033528D" w:rsidTr="002A7CBB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33528D" w:rsidTr="002A7CBB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33528D" w:rsidTr="002A7C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5xxx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  <w:r w:rsidR="00A14D2E">
              <w:rPr>
                <w:rFonts w:ascii="Arial" w:hAnsi="Arial"/>
                <w:sz w:val="18"/>
                <w:szCs w:val="18"/>
              </w:rPr>
              <w:t>8</w:t>
            </w:r>
            <w:r>
              <w:rPr>
                <w:rFonts w:ascii="Arial" w:hAnsi="Arial"/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14 0</w:t>
            </w:r>
            <w:r w:rsidR="00A14D2E">
              <w:rPr>
                <w:rFonts w:ascii="Arial" w:eastAsia="Arial Unicode MS" w:hAnsi="Arial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33528D" w:rsidTr="002A7CBB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</w:t>
            </w:r>
            <w:r>
              <w:rPr>
                <w:rFonts w:ascii="Arial" w:hAnsi="Arial" w:hint="cs"/>
                <w:sz w:val="18"/>
                <w:szCs w:val="18"/>
              </w:rPr>
              <w:t>ř</w:t>
            </w:r>
            <w:r>
              <w:rPr>
                <w:rFonts w:ascii="Arial" w:hAnsi="Arial" w:hint="eastAsia"/>
                <w:sz w:val="18"/>
                <w:szCs w:val="18"/>
              </w:rPr>
              <w:t>í</w:t>
            </w:r>
            <w:r>
              <w:rPr>
                <w:rFonts w:ascii="Arial" w:hAnsi="Arial"/>
                <w:sz w:val="18"/>
                <w:szCs w:val="18"/>
              </w:rPr>
              <w:t>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428,0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14 0</w:t>
            </w:r>
            <w:r w:rsidR="00A14D2E">
              <w:rPr>
                <w:rFonts w:ascii="Arial" w:eastAsia="Arial Unicode MS" w:hAnsi="Arial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528D" w:rsidRDefault="0033528D" w:rsidP="002A7CBB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A14D2E" w:rsidRDefault="00A14D2E" w:rsidP="00A14D2E">
      <w:pPr>
        <w:pStyle w:val="Zkladntext2"/>
      </w:pPr>
      <w:r>
        <w:t>RO  č. 3</w:t>
      </w:r>
      <w:r w:rsidR="009A3BD8">
        <w:t>4</w:t>
      </w:r>
      <w:r>
        <w:t xml:space="preserve">  ve výši  </w:t>
      </w:r>
      <w:r w:rsidRPr="00A14D2E">
        <w:t>27 000,- Kč</w:t>
      </w:r>
    </w:p>
    <w:p w:rsidR="00A14D2E" w:rsidRDefault="00A14D2E" w:rsidP="00A14D2E">
      <w:pPr>
        <w:widowControl w:val="0"/>
        <w:autoSpaceDE w:val="0"/>
        <w:autoSpaceDN w:val="0"/>
        <w:adjustRightInd w:val="0"/>
        <w:jc w:val="both"/>
      </w:pPr>
      <w:r>
        <w:t xml:space="preserve">Finanční prostředky ze státního rozpočtu z Programu prevence kriminality v roce 2017 na zajištění projektu „Strakonice – stáří v bezpečí“. </w:t>
      </w:r>
      <w:r w:rsidR="001431B3">
        <w:t>Spolufinancování ve výši minimálně 10 % bude zajištěno z rozpočtu MP položky 5139 - materiál.</w:t>
      </w:r>
    </w:p>
    <w:p w:rsidR="001431B3" w:rsidRDefault="001431B3" w:rsidP="001431B3">
      <w:r>
        <w:t>Rozpočtová skladba:</w:t>
      </w:r>
      <w:r>
        <w:tab/>
        <w:t>příjmy:</w:t>
      </w:r>
      <w:r>
        <w:tab/>
      </w:r>
      <w:r>
        <w:tab/>
        <w:t xml:space="preserve">    1 – 0000 – 4116 – ÚZ 14 032</w:t>
      </w:r>
    </w:p>
    <w:p w:rsidR="001431B3" w:rsidRDefault="001431B3" w:rsidP="001431B3">
      <w:r>
        <w:tab/>
      </w:r>
      <w:r>
        <w:tab/>
      </w:r>
      <w:r>
        <w:tab/>
        <w:t>výdaje:                1 – 5311 – 5139 – ÚZ 14 032</w:t>
      </w:r>
    </w:p>
    <w:p w:rsidR="0033528D" w:rsidRDefault="0033528D" w:rsidP="0033528D">
      <w:pPr>
        <w:pStyle w:val="Zkladntext2"/>
      </w:pPr>
      <w:r>
        <w:t>RO  č. 3</w:t>
      </w:r>
      <w:r w:rsidR="009A3BD8">
        <w:t>5</w:t>
      </w:r>
      <w:r w:rsidR="001431B3">
        <w:t xml:space="preserve">  </w:t>
      </w:r>
      <w:r>
        <w:t>ve výši  1 074 345,- Kč</w:t>
      </w:r>
    </w:p>
    <w:p w:rsidR="0033528D" w:rsidRDefault="0033528D" w:rsidP="0033528D">
      <w:pPr>
        <w:widowControl w:val="0"/>
        <w:autoSpaceDE w:val="0"/>
        <w:autoSpaceDN w:val="0"/>
        <w:adjustRightInd w:val="0"/>
        <w:jc w:val="both"/>
      </w:pPr>
      <w:r>
        <w:t>Neinvestiční účelová dotace z MPSV na výkon sociální práce v roce 2017. Finanční prostředky budou použity v souladu s metodikou MPSV k financování běžných výdajů, které souvisejí s výkonem sociální práce dle žádosti o dotaci na rok 2017.</w:t>
      </w:r>
    </w:p>
    <w:p w:rsidR="0033528D" w:rsidRDefault="0033528D" w:rsidP="0033528D">
      <w:r>
        <w:t>Rozpočtová skladba:</w:t>
      </w:r>
      <w:r>
        <w:tab/>
        <w:t>příjmy:</w:t>
      </w:r>
      <w:r>
        <w:tab/>
      </w:r>
      <w:r>
        <w:tab/>
        <w:t>340 – 0000 – 4116 – ÚZ 13 015</w:t>
      </w:r>
    </w:p>
    <w:p w:rsidR="0033528D" w:rsidRDefault="0033528D" w:rsidP="0033528D">
      <w:r>
        <w:tab/>
      </w:r>
      <w:r>
        <w:tab/>
      </w:r>
      <w:r>
        <w:tab/>
        <w:t>výdaje:</w:t>
      </w:r>
      <w:r>
        <w:tab/>
      </w:r>
      <w:r>
        <w:tab/>
      </w:r>
      <w:proofErr w:type="spellStart"/>
      <w:r>
        <w:t>xxx</w:t>
      </w:r>
      <w:proofErr w:type="spellEnd"/>
      <w:r>
        <w:t xml:space="preserve"> – </w:t>
      </w:r>
      <w:proofErr w:type="spellStart"/>
      <w:r>
        <w:t>xxxx</w:t>
      </w:r>
      <w:proofErr w:type="spellEnd"/>
      <w:r>
        <w:t xml:space="preserve"> – 5xxx – ÚZ 13 015</w:t>
      </w:r>
    </w:p>
    <w:p w:rsidR="00996942" w:rsidRDefault="00996942">
      <w:pPr>
        <w:pStyle w:val="Zkladntext2"/>
      </w:pPr>
      <w:r>
        <w:t xml:space="preserve">RO  č. </w:t>
      </w:r>
      <w:r w:rsidR="004139F8">
        <w:t>3</w:t>
      </w:r>
      <w:r w:rsidR="009A3BD8">
        <w:t xml:space="preserve">6 </w:t>
      </w:r>
      <w:r>
        <w:t xml:space="preserve"> ve výši  </w:t>
      </w:r>
      <w:r w:rsidR="004139F8">
        <w:t>20</w:t>
      </w:r>
      <w:r>
        <w:t xml:space="preserve"> </w:t>
      </w:r>
      <w:r w:rsidR="004139F8">
        <w:t>000</w:t>
      </w:r>
      <w:r>
        <w:t>,- Kč</w:t>
      </w:r>
    </w:p>
    <w:p w:rsidR="00D1420F" w:rsidRDefault="00996942">
      <w:pPr>
        <w:widowControl w:val="0"/>
        <w:autoSpaceDE w:val="0"/>
        <w:autoSpaceDN w:val="0"/>
        <w:adjustRightInd w:val="0"/>
        <w:jc w:val="both"/>
      </w:pPr>
      <w:r>
        <w:t>Neinvestiční účelová dotace z</w:t>
      </w:r>
      <w:r w:rsidR="004139F8">
        <w:t> Jihočeského kraje</w:t>
      </w:r>
      <w:r>
        <w:t xml:space="preserve"> v rámci dotačního programu </w:t>
      </w:r>
      <w:r w:rsidR="00D1420F">
        <w:t xml:space="preserve">Kulturní dědictví – Drobná sakrální architektura na zajištění projektu Boží muka ve Starém </w:t>
      </w:r>
      <w:proofErr w:type="spellStart"/>
      <w:r w:rsidR="00D1420F">
        <w:t>Dražejově</w:t>
      </w:r>
      <w:proofErr w:type="spellEnd"/>
      <w:r w:rsidR="00D1420F">
        <w:t>.</w:t>
      </w:r>
    </w:p>
    <w:p w:rsidR="00FD24D9" w:rsidRDefault="00FD24D9" w:rsidP="00FD24D9">
      <w:r>
        <w:t>Rozpočtová skladba:</w:t>
      </w:r>
      <w:r>
        <w:tab/>
        <w:t>příjmy:</w:t>
      </w:r>
      <w:r>
        <w:tab/>
      </w:r>
      <w:r>
        <w:tab/>
        <w:t>717 – 0000 – 4122 – ÚZ 457</w:t>
      </w:r>
    </w:p>
    <w:p w:rsidR="00FD24D9" w:rsidRDefault="00FD24D9" w:rsidP="00FD24D9">
      <w:r>
        <w:tab/>
      </w:r>
      <w:r>
        <w:tab/>
      </w:r>
      <w:r>
        <w:tab/>
        <w:t>výdaje:</w:t>
      </w:r>
      <w:r>
        <w:tab/>
      </w:r>
      <w:r>
        <w:tab/>
        <w:t>717 – 3</w:t>
      </w:r>
      <w:r w:rsidR="00585241">
        <w:t>33x</w:t>
      </w:r>
      <w:r>
        <w:t xml:space="preserve"> – </w:t>
      </w:r>
      <w:r w:rsidR="00585241">
        <w:t>51xx</w:t>
      </w:r>
      <w:r>
        <w:t xml:space="preserve"> – ÚZ 457</w:t>
      </w:r>
    </w:p>
    <w:p w:rsidR="00831992" w:rsidRDefault="00831992" w:rsidP="00831992">
      <w:pPr>
        <w:pStyle w:val="Zkladntext2"/>
      </w:pPr>
      <w:r>
        <w:t>RO  č. 3</w:t>
      </w:r>
      <w:r w:rsidR="009A3BD8">
        <w:t>7</w:t>
      </w:r>
      <w:r w:rsidR="001431B3">
        <w:t xml:space="preserve"> </w:t>
      </w:r>
      <w:r>
        <w:t xml:space="preserve"> ve výši  20 000,- Kč</w:t>
      </w:r>
    </w:p>
    <w:p w:rsidR="00831992" w:rsidRDefault="008375C9" w:rsidP="00831992">
      <w:pPr>
        <w:widowControl w:val="0"/>
        <w:autoSpaceDE w:val="0"/>
        <w:autoSpaceDN w:val="0"/>
        <w:adjustRightInd w:val="0"/>
        <w:jc w:val="both"/>
      </w:pPr>
      <w:r>
        <w:t>Průtoková n</w:t>
      </w:r>
      <w:r w:rsidR="00831992">
        <w:t xml:space="preserve">einvestiční účelová dotace z Jihočeského kraje pro příspěvkovou organizaci Městské kulturní středisko </w:t>
      </w:r>
      <w:r w:rsidR="00585241">
        <w:t xml:space="preserve">Strakonice v rámci dotačního programu Podpora kultury </w:t>
      </w:r>
      <w:r w:rsidR="00831992">
        <w:t>za účelem zajištění projektu „52. ročník krajské loutkářské přehlídky Skupovy Strakonice s postupem na loutkářskou Chrudim 201</w:t>
      </w:r>
      <w:r w:rsidR="00585241">
        <w:t>7</w:t>
      </w:r>
      <w:r w:rsidR="00831992">
        <w:t>“.</w:t>
      </w:r>
    </w:p>
    <w:p w:rsidR="00831992" w:rsidRDefault="00831992" w:rsidP="00831992">
      <w:r>
        <w:t>Rozpočtová skladba:</w:t>
      </w:r>
      <w:r>
        <w:tab/>
        <w:t>příjmy:</w:t>
      </w:r>
      <w:r>
        <w:tab/>
      </w:r>
      <w:r>
        <w:tab/>
      </w:r>
      <w:r w:rsidR="00585241">
        <w:t>1078</w:t>
      </w:r>
      <w:r>
        <w:t xml:space="preserve"> – 0000 – 4122 – ÚZ 4</w:t>
      </w:r>
      <w:r w:rsidR="00585241">
        <w:t>28</w:t>
      </w:r>
    </w:p>
    <w:p w:rsidR="00831992" w:rsidRDefault="00831992" w:rsidP="00831992">
      <w:r>
        <w:tab/>
      </w:r>
      <w:r>
        <w:tab/>
      </w:r>
      <w:r>
        <w:tab/>
        <w:t>výdaje:</w:t>
      </w:r>
      <w:r>
        <w:tab/>
      </w:r>
      <w:r>
        <w:tab/>
      </w:r>
      <w:r w:rsidR="00585241">
        <w:t>1078</w:t>
      </w:r>
      <w:r>
        <w:t xml:space="preserve"> – 3</w:t>
      </w:r>
      <w:r w:rsidR="00585241">
        <w:t>319</w:t>
      </w:r>
      <w:r>
        <w:t xml:space="preserve"> – </w:t>
      </w:r>
      <w:r w:rsidR="00585241">
        <w:t>5336</w:t>
      </w:r>
      <w:r>
        <w:t xml:space="preserve"> – ÚZ 4</w:t>
      </w:r>
      <w:r w:rsidR="00585241">
        <w:t>28</w:t>
      </w:r>
    </w:p>
    <w:p w:rsidR="00585241" w:rsidRDefault="00585241" w:rsidP="00585241">
      <w:pPr>
        <w:pStyle w:val="Zkladntext2"/>
      </w:pPr>
      <w:r>
        <w:t>RO  č. 3</w:t>
      </w:r>
      <w:r w:rsidR="009A3BD8">
        <w:t>8</w:t>
      </w:r>
      <w:r w:rsidR="0033528D">
        <w:t xml:space="preserve"> </w:t>
      </w:r>
      <w:r>
        <w:t xml:space="preserve"> ve výši  20 000,- Kč</w:t>
      </w:r>
    </w:p>
    <w:p w:rsidR="00585241" w:rsidRDefault="008375C9" w:rsidP="00585241">
      <w:pPr>
        <w:widowControl w:val="0"/>
        <w:autoSpaceDE w:val="0"/>
        <w:autoSpaceDN w:val="0"/>
        <w:adjustRightInd w:val="0"/>
        <w:jc w:val="both"/>
      </w:pPr>
      <w:r>
        <w:t>Průtoková n</w:t>
      </w:r>
      <w:r w:rsidR="00585241">
        <w:t>einvestiční účelová dotace z Jihočeského kraje pro příspěvkovou organizaci Městské kulturní středisko Strakonice v rámci dotačního programu Podpora kultury za účelem zajištění projektu „Jamboree 2017“.</w:t>
      </w:r>
    </w:p>
    <w:p w:rsidR="00585241" w:rsidRDefault="00585241" w:rsidP="00585241">
      <w:r>
        <w:t>Rozpočtová skladba:</w:t>
      </w:r>
      <w:r>
        <w:tab/>
        <w:t>příjmy:</w:t>
      </w:r>
      <w:r>
        <w:tab/>
      </w:r>
      <w:r>
        <w:tab/>
        <w:t>1078 – 0000 – 4122 – ÚZ 428</w:t>
      </w:r>
    </w:p>
    <w:p w:rsidR="00585241" w:rsidRDefault="00585241" w:rsidP="00585241">
      <w:r>
        <w:tab/>
      </w:r>
      <w:r>
        <w:tab/>
      </w:r>
      <w:r>
        <w:tab/>
        <w:t>výdaje:</w:t>
      </w:r>
      <w:r>
        <w:tab/>
      </w:r>
      <w:r>
        <w:tab/>
        <w:t>1078 – 3319 – 5336 – ÚZ 428</w:t>
      </w:r>
    </w:p>
    <w:p w:rsidR="00996942" w:rsidRDefault="00996942">
      <w:pPr>
        <w:pStyle w:val="Zkladntext2"/>
      </w:pPr>
      <w:r>
        <w:t xml:space="preserve">RO  č. </w:t>
      </w:r>
      <w:r w:rsidR="008375C9">
        <w:t>3</w:t>
      </w:r>
      <w:r w:rsidR="009A3BD8">
        <w:t>9</w:t>
      </w:r>
      <w:r>
        <w:t xml:space="preserve">  ve výši  </w:t>
      </w:r>
      <w:r w:rsidR="008375C9">
        <w:t>1 371 166,20 Kč</w:t>
      </w:r>
    </w:p>
    <w:p w:rsidR="008375C9" w:rsidRDefault="008375C9">
      <w:pPr>
        <w:widowControl w:val="0"/>
        <w:autoSpaceDE w:val="0"/>
        <w:autoSpaceDN w:val="0"/>
        <w:adjustRightInd w:val="0"/>
        <w:jc w:val="both"/>
      </w:pPr>
      <w:r>
        <w:t xml:space="preserve">Zálohová platba průtokové neinvestiční dotace z MŠMT pro ZŠ Dukelská, Strakonice na realizaci projektu „ZŠ Dukelská Strakonice – zvýšení kvality výchovy a vzdělávání a </w:t>
      </w:r>
      <w:proofErr w:type="spellStart"/>
      <w:r>
        <w:t>proinkluzivnost</w:t>
      </w:r>
      <w:proofErr w:type="spellEnd"/>
      <w:r>
        <w:t>“. Jde o dvouletý projekt, celkové způsobilé výdaje činí 2 285 277 Kč,  dotace činí 100 % těchto výdajů – 85 % z Evropského sociálního fondu, 15 % ze státního rozpočtu.</w:t>
      </w:r>
    </w:p>
    <w:p w:rsidR="008375C9" w:rsidRDefault="008375C9" w:rsidP="008375C9">
      <w:r>
        <w:t>Rozpočtová skladba:</w:t>
      </w:r>
      <w:r>
        <w:tab/>
        <w:t>příjmy:</w:t>
      </w:r>
      <w:r>
        <w:tab/>
      </w:r>
      <w:r>
        <w:tab/>
        <w:t>1321 – 0000 – 4116 – ÚZ 33 063, Nástroj 103, Zdroj 1,5</w:t>
      </w:r>
    </w:p>
    <w:p w:rsidR="008375C9" w:rsidRDefault="008375C9" w:rsidP="008375C9">
      <w:r>
        <w:tab/>
      </w:r>
      <w:r>
        <w:tab/>
      </w:r>
      <w:r>
        <w:tab/>
        <w:t>výdaje:</w:t>
      </w:r>
      <w:r>
        <w:tab/>
      </w:r>
      <w:r>
        <w:tab/>
        <w:t>1321 – 3113 – 5336 – ÚZ 33 063, Nástroj 103, Zdroj 1,5</w:t>
      </w:r>
    </w:p>
    <w:p w:rsidR="00A34CEF" w:rsidRDefault="00A34CEF">
      <w:pPr>
        <w:widowControl w:val="0"/>
        <w:autoSpaceDE w:val="0"/>
        <w:autoSpaceDN w:val="0"/>
        <w:adjustRightInd w:val="0"/>
        <w:jc w:val="both"/>
      </w:pPr>
    </w:p>
    <w:p w:rsidR="00CC71C7" w:rsidRDefault="00CC71C7" w:rsidP="00CC71C7">
      <w:pPr>
        <w:pStyle w:val="Nadpis2"/>
      </w:pPr>
      <w:r>
        <w:lastRenderedPageBreak/>
        <w:t xml:space="preserve">2)  Použití IF – </w:t>
      </w:r>
      <w:r w:rsidR="0033528D">
        <w:t xml:space="preserve">STARZ, </w:t>
      </w:r>
      <w:proofErr w:type="spellStart"/>
      <w:r>
        <w:t>MěÚSS</w:t>
      </w:r>
      <w:proofErr w:type="spellEnd"/>
      <w:r w:rsidR="0033528D">
        <w:t xml:space="preserve">, </w:t>
      </w:r>
    </w:p>
    <w:p w:rsidR="00CC71C7" w:rsidRDefault="00CC71C7" w:rsidP="00CC71C7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CC71C7" w:rsidRDefault="00CC71C7" w:rsidP="00CC71C7">
      <w:r>
        <w:t>RM po projednání</w:t>
      </w:r>
    </w:p>
    <w:p w:rsidR="001431B3" w:rsidRDefault="001431B3" w:rsidP="001431B3">
      <w:pPr>
        <w:pStyle w:val="Nadpis3"/>
      </w:pPr>
      <w:r>
        <w:t>I. Souhlasí</w:t>
      </w:r>
    </w:p>
    <w:p w:rsidR="00DF519F" w:rsidRDefault="00DF519F" w:rsidP="00DF519F">
      <w:pPr>
        <w:pStyle w:val="Zkladntext"/>
      </w:pPr>
      <w:r>
        <w:t xml:space="preserve">s použitím investičního fondu příspěvkové organizace Správa tělovýchovných a rekreačních zařízení Strakonice na stavební úpravy v letním plaveckém stadionu ve výši 232 000,- Kč. Finanční prostředky budou použity na vybudování nové ubytovny č. 4. </w:t>
      </w:r>
      <w:r w:rsidR="00234B10">
        <w:t>V rámci akce b</w:t>
      </w:r>
      <w:r>
        <w:t>udou provedeny stavební úpravy - vybourání původních výkladních ploch, jejich zazdění, úpravy podhledů, a další, budou provedeny elektroinstalační práce – výměna elektroinstalace, osazení světel</w:t>
      </w:r>
      <w:r w:rsidR="00E10E94">
        <w:t xml:space="preserve"> a</w:t>
      </w:r>
      <w:r>
        <w:t xml:space="preserve"> hlásičů, </w:t>
      </w:r>
      <w:proofErr w:type="spellStart"/>
      <w:r>
        <w:t>podlahářské</w:t>
      </w:r>
      <w:proofErr w:type="spellEnd"/>
      <w:r>
        <w:t xml:space="preserve"> práce – pokládka nové zátěžové podlahy z</w:t>
      </w:r>
      <w:r w:rsidR="00E10E94">
        <w:t> </w:t>
      </w:r>
      <w:r>
        <w:t>PVC</w:t>
      </w:r>
      <w:r w:rsidR="00E10E94">
        <w:t xml:space="preserve"> a</w:t>
      </w:r>
      <w:r>
        <w:t xml:space="preserve"> dosazení kuchyňské linky. Zůstatek investičního fondu k 31. 3. 2017 činí 155 312 tis. Kč, odpisy v roce 2017 jsou schváleny ve výši </w:t>
      </w:r>
      <w:r w:rsidR="00E10E94">
        <w:t>249 000,- Kč</w:t>
      </w:r>
      <w:r>
        <w:t>.</w:t>
      </w:r>
    </w:p>
    <w:p w:rsidR="00996942" w:rsidRDefault="00E10E94">
      <w:pPr>
        <w:pStyle w:val="Nadpis3"/>
      </w:pPr>
      <w:r>
        <w:t>I</w:t>
      </w:r>
      <w:r w:rsidR="00996942">
        <w:t>I. Souhlasí</w:t>
      </w:r>
    </w:p>
    <w:p w:rsidR="00504F78" w:rsidRDefault="00996942">
      <w:pPr>
        <w:pStyle w:val="Zkladntext"/>
      </w:pPr>
      <w:r>
        <w:t>s</w:t>
      </w:r>
      <w:r w:rsidR="00CC71C7">
        <w:t xml:space="preserve"> převedením částky 4 300 000,- Kč z rezervního fondu </w:t>
      </w:r>
      <w:r w:rsidR="00E10E94">
        <w:t xml:space="preserve">příspěvkové organizace Městský ústav sociálních služeb Strakonice </w:t>
      </w:r>
      <w:r w:rsidR="00CC71C7">
        <w:t>do fondu investičního z důvodu nákupu nových spotřebičů</w:t>
      </w:r>
      <w:r w:rsidR="00504F78">
        <w:t xml:space="preserve"> do stravovacích provozů v domovech pro seniory v Lidické ulici a v ulici Rybniční (překapávač čaje, nářezový stroj na uzeniny a sýry, banketový vozík 4x, kráječ chlebů, vek a knedlíků, multifunkční pánev, mycí stroj stolního nádobí 2x, mycí stroj provozního nádobí, </w:t>
      </w:r>
      <w:proofErr w:type="spellStart"/>
      <w:r w:rsidR="00504F78">
        <w:t>konvektomat</w:t>
      </w:r>
      <w:proofErr w:type="spellEnd"/>
      <w:r w:rsidR="00234B10">
        <w:t> </w:t>
      </w:r>
      <w:r w:rsidR="00504F78">
        <w:t>2x).</w:t>
      </w:r>
    </w:p>
    <w:p w:rsidR="00B80DE9" w:rsidRDefault="00B80DE9">
      <w:pPr>
        <w:pStyle w:val="Zkladntext"/>
      </w:pPr>
      <w:r>
        <w:t>Zůstatky fondů</w:t>
      </w:r>
      <w:r w:rsidR="00504F78">
        <w:t xml:space="preserve"> k 31. </w:t>
      </w:r>
      <w:r>
        <w:t>3.</w:t>
      </w:r>
      <w:r w:rsidR="00504F78">
        <w:t xml:space="preserve"> 201</w:t>
      </w:r>
      <w:r>
        <w:t>7</w:t>
      </w:r>
      <w:r w:rsidR="00504F78">
        <w:t xml:space="preserve"> činí</w:t>
      </w:r>
      <w:r>
        <w:t>: fond rezervní -</w:t>
      </w:r>
      <w:r w:rsidR="00504F78">
        <w:t xml:space="preserve"> </w:t>
      </w:r>
      <w:r>
        <w:t xml:space="preserve">12 195,2 tis. Kč (v roce 2017 se nepředpokládá jeho čerpání), fond </w:t>
      </w:r>
      <w:r w:rsidR="00996942">
        <w:t xml:space="preserve"> investiční</w:t>
      </w:r>
      <w:r>
        <w:t xml:space="preserve"> 2 766,5 tis. Kč (v ro</w:t>
      </w:r>
      <w:r w:rsidR="00C24381">
        <w:t>zpočtu na rok</w:t>
      </w:r>
      <w:r>
        <w:t xml:space="preserve"> 2017 schválen nákup automobilu 2x, </w:t>
      </w:r>
      <w:proofErr w:type="spellStart"/>
      <w:r>
        <w:t>konvektomatu</w:t>
      </w:r>
      <w:proofErr w:type="spellEnd"/>
      <w:r>
        <w:t xml:space="preserve"> a pračky v</w:t>
      </w:r>
      <w:r w:rsidR="00234B10">
        <w:t xml:space="preserve"> celkové </w:t>
      </w:r>
      <w:r>
        <w:t>maximální výši 2 500 tis. Kč).</w:t>
      </w:r>
    </w:p>
    <w:p w:rsidR="00B80DE9" w:rsidRDefault="00E10E94" w:rsidP="00B80DE9">
      <w:pPr>
        <w:pStyle w:val="Nadpis3"/>
      </w:pPr>
      <w:r>
        <w:t>I</w:t>
      </w:r>
      <w:r w:rsidR="00B80DE9">
        <w:t>I</w:t>
      </w:r>
      <w:r w:rsidR="00C24381">
        <w:t>I</w:t>
      </w:r>
      <w:r w:rsidR="00B80DE9">
        <w:t>. Souhlasí</w:t>
      </w:r>
    </w:p>
    <w:p w:rsidR="00C24381" w:rsidRDefault="00B80DE9" w:rsidP="00B80DE9">
      <w:pPr>
        <w:pStyle w:val="Zkladntext"/>
      </w:pPr>
      <w:r>
        <w:t xml:space="preserve">s převedením částky </w:t>
      </w:r>
      <w:r w:rsidR="00C24381">
        <w:t>52 765</w:t>
      </w:r>
      <w:r>
        <w:t xml:space="preserve">,- Kč z rezervního fondu </w:t>
      </w:r>
      <w:r w:rsidR="00C24381">
        <w:t xml:space="preserve">– finančních darů od drobných dárců - </w:t>
      </w:r>
      <w:r w:rsidR="00E10E94">
        <w:t xml:space="preserve">příspěvkové organizace Městský ústav sociálních služeb Strakonice </w:t>
      </w:r>
      <w:r>
        <w:t xml:space="preserve">do fondu investičního z důvodu </w:t>
      </w:r>
      <w:r w:rsidR="00C24381">
        <w:t xml:space="preserve">pořízení zdviže do osobního vozidla určeného pro převoz klientů </w:t>
      </w:r>
      <w:proofErr w:type="spellStart"/>
      <w:r w:rsidR="00C24381">
        <w:t>MěÚSS</w:t>
      </w:r>
      <w:proofErr w:type="spellEnd"/>
      <w:r w:rsidR="00C24381">
        <w:t>.</w:t>
      </w:r>
    </w:p>
    <w:p w:rsidR="00996942" w:rsidRDefault="00996942"/>
    <w:p w:rsidR="00234B10" w:rsidRDefault="00234B10" w:rsidP="00234B10">
      <w:pPr>
        <w:pStyle w:val="Nadpis2"/>
      </w:pPr>
      <w:r>
        <w:t xml:space="preserve">3)  Směrnice </w:t>
      </w:r>
      <w:r w:rsidR="0056376F">
        <w:t>k sestavování, schvalování a úpravám rozpočtu města</w:t>
      </w:r>
    </w:p>
    <w:p w:rsidR="000701A4" w:rsidRDefault="000701A4" w:rsidP="000701A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0701A4" w:rsidRDefault="000701A4" w:rsidP="000701A4">
      <w:r>
        <w:t>RM po projednání</w:t>
      </w:r>
    </w:p>
    <w:p w:rsidR="000701A4" w:rsidRPr="00F25216" w:rsidRDefault="000701A4" w:rsidP="00F25216">
      <w:pPr>
        <w:pStyle w:val="Nadpis3"/>
      </w:pPr>
      <w:r>
        <w:t xml:space="preserve">I. Doporučuje ZM zrušit  </w:t>
      </w:r>
    </w:p>
    <w:p w:rsidR="000701A4" w:rsidRDefault="000701A4" w:rsidP="000701A4">
      <w:pPr>
        <w:jc w:val="both"/>
      </w:pPr>
      <w:r>
        <w:t xml:space="preserve">Směrnici k sestavování, schvalování a úpravám rozpočtu města, schválenou dne 25. 6. 2008 </w:t>
      </w:r>
      <w:proofErr w:type="spellStart"/>
      <w:r>
        <w:t>usn</w:t>
      </w:r>
      <w:proofErr w:type="spellEnd"/>
      <w:r>
        <w:t xml:space="preserve">. č. 410/ZM/2008 a upravenou dne 12. 9. 2012 </w:t>
      </w:r>
      <w:proofErr w:type="spellStart"/>
      <w:r>
        <w:t>usn</w:t>
      </w:r>
      <w:proofErr w:type="spellEnd"/>
      <w:r>
        <w:t>. č. 346/ZM/2012.</w:t>
      </w:r>
    </w:p>
    <w:p w:rsidR="000701A4" w:rsidRPr="008041DB" w:rsidRDefault="000701A4" w:rsidP="008041DB">
      <w:pPr>
        <w:jc w:val="both"/>
        <w:rPr>
          <w:b/>
        </w:rPr>
      </w:pPr>
      <w:r w:rsidRPr="008041DB">
        <w:rPr>
          <w:b/>
        </w:rPr>
        <w:t xml:space="preserve">II. Doporučuje ZM schválit  </w:t>
      </w:r>
    </w:p>
    <w:p w:rsidR="000701A4" w:rsidRDefault="000701A4" w:rsidP="000701A4">
      <w:pPr>
        <w:jc w:val="both"/>
      </w:pPr>
      <w:r>
        <w:t>Směrnici k sestavování, schvalování a úpravám rozpočtu města.</w:t>
      </w:r>
    </w:p>
    <w:p w:rsidR="00E10E94" w:rsidRDefault="00E10E94"/>
    <w:p w:rsidR="000701A4" w:rsidRDefault="000701A4" w:rsidP="000701A4"/>
    <w:p w:rsidR="00996942" w:rsidRDefault="00234B10">
      <w:pPr>
        <w:pStyle w:val="Nadpis2"/>
      </w:pPr>
      <w:r>
        <w:t>4</w:t>
      </w:r>
      <w:r w:rsidR="00996942">
        <w:t>)</w:t>
      </w:r>
      <w:r>
        <w:t xml:space="preserve"> </w:t>
      </w:r>
      <w:r w:rsidR="00996942">
        <w:t xml:space="preserve"> Závěrečný účet ročního hospodaření města Strakonice a jím zřizovaných a založených organizací za rok 201</w:t>
      </w:r>
      <w:r w:rsidR="00A34CEF">
        <w:t>6</w:t>
      </w:r>
    </w:p>
    <w:p w:rsidR="00996942" w:rsidRDefault="0099694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96942" w:rsidRDefault="00996942">
      <w:r>
        <w:t>RM po projednání</w:t>
      </w:r>
    </w:p>
    <w:p w:rsidR="00996942" w:rsidRPr="00F25216" w:rsidRDefault="00996942" w:rsidP="00F25216">
      <w:pPr>
        <w:pStyle w:val="Nadpis3"/>
      </w:pPr>
      <w:r>
        <w:t xml:space="preserve">I. Doporučuje ZM souhlasit  </w:t>
      </w:r>
    </w:p>
    <w:p w:rsidR="00996942" w:rsidRDefault="00996942">
      <w:pPr>
        <w:jc w:val="both"/>
      </w:pPr>
      <w:r>
        <w:t>s celoročním hospodařením města Strakonice a jím zřizovaných a založených organizací za rok 201</w:t>
      </w:r>
      <w:r w:rsidR="00A34CEF">
        <w:t xml:space="preserve">6 </w:t>
      </w:r>
      <w:r w:rsidR="001C171B">
        <w:t>s výhradami</w:t>
      </w:r>
      <w:r w:rsidR="00A34CEF">
        <w:t>.</w:t>
      </w:r>
    </w:p>
    <w:p w:rsidR="00996942" w:rsidRPr="00F25216" w:rsidRDefault="00996942" w:rsidP="00F25216">
      <w:pPr>
        <w:pStyle w:val="Nadpis3"/>
      </w:pPr>
      <w:r>
        <w:t xml:space="preserve">II. Doporučuje ZM přijmout  </w:t>
      </w:r>
    </w:p>
    <w:p w:rsidR="00996942" w:rsidRDefault="00996942">
      <w:pPr>
        <w:jc w:val="both"/>
      </w:pPr>
      <w:r>
        <w:t>opatření potřebná k nápravě zjištěných chyb a nedostatků ve smyslu ustanovení § 13 odst. 1 písm. b) zákona č. 420/2004 Sb., v platném znění</w:t>
      </w:r>
      <w:r w:rsidR="001414D5">
        <w:t xml:space="preserve"> uvedená v příloze č. 7</w:t>
      </w:r>
      <w:r>
        <w:t>.</w:t>
      </w:r>
    </w:p>
    <w:p w:rsidR="00996942" w:rsidRDefault="00996942">
      <w:pPr>
        <w:jc w:val="both"/>
      </w:pPr>
    </w:p>
    <w:p w:rsidR="00996942" w:rsidRDefault="00996942">
      <w:pPr>
        <w:jc w:val="both"/>
      </w:pPr>
    </w:p>
    <w:p w:rsidR="00996942" w:rsidRDefault="00996942">
      <w:pPr>
        <w:jc w:val="both"/>
      </w:pPr>
    </w:p>
    <w:p w:rsidR="00996942" w:rsidRDefault="00996942">
      <w:pPr>
        <w:jc w:val="both"/>
        <w:rPr>
          <w:b/>
          <w:bCs/>
        </w:rPr>
      </w:pPr>
    </w:p>
    <w:p w:rsidR="00996942" w:rsidRDefault="00F25216">
      <w:pPr>
        <w:pStyle w:val="Nadpis2"/>
      </w:pPr>
      <w:r>
        <w:lastRenderedPageBreak/>
        <w:t>5</w:t>
      </w:r>
      <w:r w:rsidR="00996942">
        <w:t>) Účetní závěrka města Strakonice za rok 201</w:t>
      </w:r>
      <w:r w:rsidR="001C171B">
        <w:t>6</w:t>
      </w:r>
    </w:p>
    <w:p w:rsidR="00996942" w:rsidRDefault="0099694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96942" w:rsidRDefault="00996942">
      <w:pPr>
        <w:pStyle w:val="TTV"/>
      </w:pPr>
      <w:r>
        <w:t>RM po projednání</w:t>
      </w:r>
    </w:p>
    <w:p w:rsidR="00996942" w:rsidRDefault="00996942">
      <w:pPr>
        <w:jc w:val="both"/>
        <w:rPr>
          <w:b/>
          <w:bCs/>
        </w:rPr>
      </w:pPr>
    </w:p>
    <w:p w:rsidR="00996942" w:rsidRPr="00F25216" w:rsidRDefault="00996942" w:rsidP="00F25216">
      <w:pPr>
        <w:pStyle w:val="Nadpis3"/>
      </w:pPr>
      <w:r>
        <w:t xml:space="preserve">I. Doporučuje ZM schválit  </w:t>
      </w:r>
    </w:p>
    <w:p w:rsidR="00996942" w:rsidRDefault="00996942">
      <w:pPr>
        <w:jc w:val="both"/>
      </w:pPr>
      <w:r>
        <w:t>účetní závěrku města Strakonice za rok 201</w:t>
      </w:r>
      <w:r w:rsidR="001C171B">
        <w:t>6</w:t>
      </w:r>
      <w:r>
        <w:t>.</w:t>
      </w:r>
    </w:p>
    <w:p w:rsidR="00F25216" w:rsidRDefault="00F25216">
      <w:pPr>
        <w:jc w:val="both"/>
        <w:rPr>
          <w:b/>
          <w:bCs/>
        </w:rPr>
      </w:pPr>
      <w:bookmarkStart w:id="0" w:name="_GoBack"/>
      <w:bookmarkEnd w:id="0"/>
    </w:p>
    <w:sectPr w:rsidR="00F2521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5708B6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43AE7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547A0DD5"/>
    <w:multiLevelType w:val="hybridMultilevel"/>
    <w:tmpl w:val="B9EE4FCC"/>
    <w:lvl w:ilvl="0" w:tplc="107EF9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229C4"/>
    <w:multiLevelType w:val="hybridMultilevel"/>
    <w:tmpl w:val="508C9330"/>
    <w:lvl w:ilvl="0" w:tplc="107EF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AD"/>
    <w:rsid w:val="0000401B"/>
    <w:rsid w:val="000701A4"/>
    <w:rsid w:val="00110DBA"/>
    <w:rsid w:val="001414D5"/>
    <w:rsid w:val="001431B3"/>
    <w:rsid w:val="001921F8"/>
    <w:rsid w:val="001C171B"/>
    <w:rsid w:val="00234B10"/>
    <w:rsid w:val="0033528D"/>
    <w:rsid w:val="004139F8"/>
    <w:rsid w:val="00504F78"/>
    <w:rsid w:val="00552ADE"/>
    <w:rsid w:val="0056376F"/>
    <w:rsid w:val="00585241"/>
    <w:rsid w:val="005940CA"/>
    <w:rsid w:val="00595608"/>
    <w:rsid w:val="007115EA"/>
    <w:rsid w:val="007E43F9"/>
    <w:rsid w:val="008041DB"/>
    <w:rsid w:val="00831992"/>
    <w:rsid w:val="008375C9"/>
    <w:rsid w:val="008615C7"/>
    <w:rsid w:val="008754DA"/>
    <w:rsid w:val="008A5415"/>
    <w:rsid w:val="00996942"/>
    <w:rsid w:val="009A3BD8"/>
    <w:rsid w:val="00A14D2E"/>
    <w:rsid w:val="00A34CEF"/>
    <w:rsid w:val="00A778AD"/>
    <w:rsid w:val="00B50931"/>
    <w:rsid w:val="00B80DE9"/>
    <w:rsid w:val="00BD6B82"/>
    <w:rsid w:val="00C24381"/>
    <w:rsid w:val="00CB6B7B"/>
    <w:rsid w:val="00CC71C7"/>
    <w:rsid w:val="00D1420F"/>
    <w:rsid w:val="00D14C1D"/>
    <w:rsid w:val="00DB1CF0"/>
    <w:rsid w:val="00DF519F"/>
    <w:rsid w:val="00DF53AE"/>
    <w:rsid w:val="00E10178"/>
    <w:rsid w:val="00E10E94"/>
    <w:rsid w:val="00F10492"/>
    <w:rsid w:val="00F25216"/>
    <w:rsid w:val="00FD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8982EF"/>
  <w15:chartTrackingRefBased/>
  <w15:docId w15:val="{ECA80F46-2828-4E7B-AD56-33463364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4B10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2Char">
    <w:name w:val="Základní text 2 Char"/>
    <w:link w:val="Zkladntext2"/>
    <w:semiHidden/>
    <w:rsid w:val="00A14D2E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semiHidden/>
    <w:rsid w:val="00A14D2E"/>
    <w:rPr>
      <w:sz w:val="24"/>
      <w:szCs w:val="24"/>
    </w:rPr>
  </w:style>
  <w:style w:type="character" w:customStyle="1" w:styleId="Nadpis3Char">
    <w:name w:val="Nadpis 3 Char"/>
    <w:link w:val="Nadpis3"/>
    <w:rsid w:val="001431B3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14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14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6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5</Pages>
  <Words>1329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Miroslava Havrdová</cp:lastModifiedBy>
  <cp:revision>17</cp:revision>
  <cp:lastPrinted>2017-05-10T06:15:00Z</cp:lastPrinted>
  <dcterms:created xsi:type="dcterms:W3CDTF">2017-05-09T11:12:00Z</dcterms:created>
  <dcterms:modified xsi:type="dcterms:W3CDTF">2017-05-11T08:46:00Z</dcterms:modified>
</cp:coreProperties>
</file>