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A4B" w:rsidRDefault="00635A4B" w:rsidP="00635A4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077E5" w:rsidRDefault="00812B1C" w:rsidP="004567DB">
      <w:pPr>
        <w:pStyle w:val="Nadpis1"/>
      </w:pPr>
      <w:r w:rsidRPr="00431746">
        <w:t>8</w:t>
      </w:r>
      <w:r w:rsidR="00431746" w:rsidRPr="00431746">
        <w:t>9</w:t>
      </w:r>
      <w:r w:rsidR="008077E5" w:rsidRPr="00431746">
        <w:t>/0</w:t>
      </w:r>
      <w:r w:rsidR="00793354">
        <w:t>7</w:t>
      </w:r>
      <w:bookmarkStart w:id="0" w:name="_GoBack"/>
      <w:bookmarkEnd w:id="0"/>
      <w:r w:rsidR="008077E5" w:rsidRPr="00431746">
        <w:t xml:space="preserve"> </w:t>
      </w:r>
      <w:r w:rsidR="00B76EFE">
        <w:t xml:space="preserve">a) na stůl  </w:t>
      </w:r>
      <w:r w:rsidR="008077E5" w:rsidRPr="00431746">
        <w:t>finanční odbor</w:t>
      </w:r>
    </w:p>
    <w:p w:rsidR="004567DB" w:rsidRPr="004567DB" w:rsidRDefault="004567DB" w:rsidP="004567DB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8077E5" w:rsidP="0043381C">
      <w:pPr>
        <w:numPr>
          <w:ilvl w:val="0"/>
          <w:numId w:val="3"/>
        </w:numPr>
      </w:pPr>
      <w:r w:rsidRPr="00D57431">
        <w:t>Rozpočtov</w:t>
      </w:r>
      <w:r w:rsidR="0031277D">
        <w:t>é</w:t>
      </w:r>
      <w:r w:rsidRPr="00D57431">
        <w:t xml:space="preserve"> opatření č. 1</w:t>
      </w:r>
      <w:r w:rsidR="005B3B4F" w:rsidRPr="00D57431">
        <w:t>3</w:t>
      </w:r>
      <w:r w:rsidR="00B76EFE">
        <w:t>9</w:t>
      </w:r>
    </w:p>
    <w:p w:rsidR="00B76EFE" w:rsidRDefault="00B76EFE" w:rsidP="0043381C">
      <w:pPr>
        <w:numPr>
          <w:ilvl w:val="0"/>
          <w:numId w:val="3"/>
        </w:numPr>
      </w:pPr>
      <w:r>
        <w:t>STARZ – použití investičního fondu</w:t>
      </w: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1277D">
        <w:t>6</w:t>
      </w:r>
      <w:r>
        <w:t xml:space="preserve">. </w:t>
      </w:r>
      <w:r w:rsidR="0031277D">
        <w:t>prosince</w:t>
      </w:r>
      <w:r>
        <w:t xml:space="preserve"> 201</w:t>
      </w:r>
      <w:r w:rsidR="00812B1C">
        <w:t>7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B76EFE" w:rsidRDefault="00B76EFE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396CCD" w:rsidRDefault="00396CCD">
      <w:pPr>
        <w:widowControl w:val="0"/>
        <w:autoSpaceDE w:val="0"/>
        <w:autoSpaceDN w:val="0"/>
        <w:adjustRightInd w:val="0"/>
        <w:jc w:val="both"/>
      </w:pPr>
    </w:p>
    <w:p w:rsidR="0031277D" w:rsidRDefault="0031277D">
      <w:pPr>
        <w:widowControl w:val="0"/>
        <w:autoSpaceDE w:val="0"/>
        <w:autoSpaceDN w:val="0"/>
        <w:adjustRightInd w:val="0"/>
        <w:jc w:val="both"/>
      </w:pPr>
    </w:p>
    <w:p w:rsidR="0031277D" w:rsidRPr="0098387D" w:rsidRDefault="008077E5" w:rsidP="0098387D">
      <w:pPr>
        <w:pStyle w:val="Nadpis2"/>
        <w:numPr>
          <w:ilvl w:val="0"/>
          <w:numId w:val="18"/>
        </w:numPr>
      </w:pPr>
      <w:r w:rsidRPr="0098387D">
        <w:t>Rozpočtov</w:t>
      </w:r>
      <w:r w:rsidR="0031277D" w:rsidRPr="0098387D">
        <w:t>é</w:t>
      </w:r>
      <w:r w:rsidRPr="0098387D">
        <w:t xml:space="preserve"> opatření č. 1</w:t>
      </w:r>
      <w:r w:rsidR="005B3B4F" w:rsidRPr="0098387D">
        <w:t>3</w:t>
      </w:r>
      <w:r w:rsidR="00B76EFE" w:rsidRPr="0098387D">
        <w:t>9</w:t>
      </w:r>
    </w:p>
    <w:p w:rsidR="008077E5" w:rsidRDefault="008077E5"/>
    <w:p w:rsidR="008077E5" w:rsidRDefault="008077E5"/>
    <w:p w:rsidR="008077E5" w:rsidRDefault="008077E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077E5" w:rsidRDefault="008077E5">
      <w:pPr>
        <w:rPr>
          <w:b/>
          <w:bCs/>
          <w:u w:val="single"/>
        </w:rPr>
      </w:pPr>
    </w:p>
    <w:p w:rsidR="008077E5" w:rsidRDefault="008077E5">
      <w:r>
        <w:t>RM po projednání</w:t>
      </w:r>
    </w:p>
    <w:p w:rsidR="0098387D" w:rsidRDefault="0098387D"/>
    <w:p w:rsidR="0098387D" w:rsidRDefault="0098387D" w:rsidP="0098387D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98387D" w:rsidRDefault="0098387D"/>
    <w:p w:rsidR="00B76EFE" w:rsidRPr="0098387D" w:rsidRDefault="00B76EFE" w:rsidP="0098387D">
      <w:pPr>
        <w:rPr>
          <w:b/>
        </w:rPr>
      </w:pPr>
      <w:r w:rsidRPr="0098387D">
        <w:rPr>
          <w:b/>
        </w:rPr>
        <w:t>RO  č. 139  ve výši  250.000,- Kč</w:t>
      </w:r>
    </w:p>
    <w:p w:rsidR="00B76EFE" w:rsidRDefault="00D569EE" w:rsidP="00B76EFE">
      <w:pPr>
        <w:pStyle w:val="Zkladntext31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Navýšení rozpočtu majetkového odboru na stavební úpravy bytových jader v bytech ul. Stavbařů čp. 205. Rekonstrukce byla </w:t>
      </w:r>
      <w:r w:rsidR="0040030C">
        <w:rPr>
          <w:szCs w:val="24"/>
        </w:rPr>
        <w:t>zajištěna Technickými službami Strakonice s.r.o.</w:t>
      </w:r>
      <w:r w:rsidR="00B76EFE">
        <w:rPr>
          <w:szCs w:val="24"/>
        </w:rPr>
        <w:t xml:space="preserve">  T</w:t>
      </w:r>
      <w:r w:rsidR="0098387D">
        <w:rPr>
          <w:szCs w:val="24"/>
        </w:rPr>
        <w:t>S </w:t>
      </w:r>
      <w:r w:rsidR="00B76EFE">
        <w:rPr>
          <w:szCs w:val="24"/>
        </w:rPr>
        <w:t xml:space="preserve">Strakonice s.r.o. jsou dle mandátní smlouvy správcem bytového fondu města a  smí hradit pouze opravy, veškeré investiční akce musí být prováděny majitelem bytů, tj.  městem Strakonice. </w:t>
      </w:r>
      <w:r w:rsidR="0040030C">
        <w:rPr>
          <w:szCs w:val="24"/>
        </w:rPr>
        <w:t>Z tohoto důvodu je nutné rekonstrukce bytových jader</w:t>
      </w:r>
      <w:r w:rsidR="0098387D">
        <w:rPr>
          <w:szCs w:val="24"/>
        </w:rPr>
        <w:t xml:space="preserve"> hradit z</w:t>
      </w:r>
      <w:r w:rsidR="0040030C">
        <w:rPr>
          <w:szCs w:val="24"/>
        </w:rPr>
        <w:t xml:space="preserve"> rozpočtu města.</w:t>
      </w:r>
      <w:r w:rsidR="00B76EFE">
        <w:rPr>
          <w:szCs w:val="24"/>
        </w:rPr>
        <w:t xml:space="preserve"> Rozpočtové opatření bude kryto navýšením převodu</w:t>
      </w:r>
      <w:r w:rsidR="0098387D">
        <w:rPr>
          <w:szCs w:val="24"/>
        </w:rPr>
        <w:t xml:space="preserve"> finančních prostředků z</w:t>
      </w:r>
      <w:r w:rsidR="00B76EFE">
        <w:rPr>
          <w:szCs w:val="24"/>
        </w:rPr>
        <w:t xml:space="preserve"> hospodářské činnosti – bytové hospodářství. </w:t>
      </w:r>
    </w:p>
    <w:p w:rsidR="00B76EFE" w:rsidRDefault="00B76EFE" w:rsidP="00B76EFE">
      <w:pPr>
        <w:pStyle w:val="Zkladntext2"/>
      </w:pPr>
    </w:p>
    <w:p w:rsidR="00D24AE9" w:rsidRDefault="00D24AE9" w:rsidP="00D24AE9">
      <w:pPr>
        <w:widowControl w:val="0"/>
        <w:autoSpaceDE w:val="0"/>
        <w:autoSpaceDN w:val="0"/>
        <w:adjustRightInd w:val="0"/>
        <w:jc w:val="both"/>
      </w:pPr>
    </w:p>
    <w:p w:rsidR="00F920C6" w:rsidRDefault="00F920C6" w:rsidP="00D24AE9">
      <w:pPr>
        <w:widowControl w:val="0"/>
        <w:autoSpaceDE w:val="0"/>
        <w:autoSpaceDN w:val="0"/>
        <w:adjustRightInd w:val="0"/>
        <w:jc w:val="both"/>
      </w:pPr>
    </w:p>
    <w:p w:rsidR="00F920C6" w:rsidRDefault="00F920C6" w:rsidP="00D24AE9">
      <w:pPr>
        <w:widowControl w:val="0"/>
        <w:autoSpaceDE w:val="0"/>
        <w:autoSpaceDN w:val="0"/>
        <w:adjustRightInd w:val="0"/>
        <w:jc w:val="both"/>
      </w:pPr>
    </w:p>
    <w:p w:rsidR="0098387D" w:rsidRDefault="0098387D" w:rsidP="0098387D">
      <w:pPr>
        <w:pStyle w:val="Nadpis2"/>
      </w:pPr>
      <w:r>
        <w:t>2)  STARZ – použití investičního fondu</w:t>
      </w:r>
    </w:p>
    <w:p w:rsidR="0098387D" w:rsidRPr="0098387D" w:rsidRDefault="0098387D" w:rsidP="0098387D"/>
    <w:p w:rsidR="0098387D" w:rsidRDefault="0098387D" w:rsidP="0098387D">
      <w:pPr>
        <w:rPr>
          <w:i/>
          <w:iCs/>
        </w:rPr>
      </w:pPr>
    </w:p>
    <w:p w:rsidR="0098387D" w:rsidRDefault="0098387D" w:rsidP="0098387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8387D" w:rsidRDefault="0098387D" w:rsidP="0098387D">
      <w:pPr>
        <w:rPr>
          <w:b/>
          <w:bCs/>
          <w:u w:val="single"/>
        </w:rPr>
      </w:pPr>
    </w:p>
    <w:p w:rsidR="0098387D" w:rsidRDefault="0098387D" w:rsidP="0098387D">
      <w:r>
        <w:t>RM po projednání</w:t>
      </w:r>
    </w:p>
    <w:p w:rsidR="0098387D" w:rsidRDefault="0098387D" w:rsidP="0098387D"/>
    <w:p w:rsidR="0098387D" w:rsidRDefault="0098387D" w:rsidP="0098387D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Souhlasí</w:t>
      </w:r>
    </w:p>
    <w:p w:rsidR="0098387D" w:rsidRDefault="0098387D" w:rsidP="0098387D">
      <w:pPr>
        <w:jc w:val="both"/>
        <w:rPr>
          <w:rFonts w:eastAsia="MS Mincho"/>
        </w:rPr>
      </w:pPr>
      <w:r w:rsidRPr="00AF30D3">
        <w:rPr>
          <w:rFonts w:eastAsia="MS Mincho"/>
        </w:rPr>
        <w:t>s použitím investičního fondu</w:t>
      </w:r>
      <w:r>
        <w:rPr>
          <w:rFonts w:eastAsia="MS Mincho"/>
        </w:rPr>
        <w:t xml:space="preserve"> organizace</w:t>
      </w:r>
      <w:r w:rsidRPr="00AF30D3">
        <w:rPr>
          <w:rFonts w:eastAsia="MS Mincho"/>
        </w:rPr>
        <w:t xml:space="preserve"> ve výši </w:t>
      </w:r>
      <w:r w:rsidRPr="0098387D">
        <w:rPr>
          <w:rFonts w:eastAsia="MS Mincho"/>
          <w:b/>
        </w:rPr>
        <w:t>49.000</w:t>
      </w:r>
      <w:r w:rsidRPr="00AF30D3">
        <w:rPr>
          <w:rFonts w:eastAsia="MS Mincho"/>
          <w:b/>
        </w:rPr>
        <w:t xml:space="preserve"> Kč</w:t>
      </w:r>
      <w:r w:rsidRPr="00AF30D3">
        <w:rPr>
          <w:rFonts w:eastAsia="MS Mincho"/>
        </w:rPr>
        <w:t xml:space="preserve"> na </w:t>
      </w:r>
      <w:r>
        <w:rPr>
          <w:rFonts w:eastAsia="MS Mincho"/>
        </w:rPr>
        <w:t>financování studie na výstavbu zdravotně relaxačního bazénu včetně rekonstrukce šaten.</w:t>
      </w:r>
      <w:r w:rsidRPr="00AF30D3">
        <w:rPr>
          <w:rFonts w:eastAsia="MS Mincho"/>
        </w:rPr>
        <w:t xml:space="preserve"> Na úhradu nákladů bude použita úspora investiční dotace na vybudování vířivky v objektu krytého bazénu</w:t>
      </w:r>
      <w:r>
        <w:rPr>
          <w:rFonts w:eastAsia="MS Mincho"/>
        </w:rPr>
        <w:t xml:space="preserve"> (investiční dotace zřizovatele </w:t>
      </w:r>
      <w:r w:rsidR="00866DF9">
        <w:rPr>
          <w:rFonts w:eastAsia="MS Mincho"/>
        </w:rPr>
        <w:t>byla poskytnuta ve výši</w:t>
      </w:r>
      <w:r>
        <w:rPr>
          <w:rFonts w:eastAsia="MS Mincho"/>
        </w:rPr>
        <w:t xml:space="preserve"> 1.900 tis. Kč, skutečné náklady </w:t>
      </w:r>
      <w:r w:rsidR="00866DF9">
        <w:rPr>
          <w:rFonts w:eastAsia="MS Mincho"/>
        </w:rPr>
        <w:t>na její vybudování činily</w:t>
      </w:r>
      <w:r>
        <w:rPr>
          <w:rFonts w:eastAsia="MS Mincho"/>
        </w:rPr>
        <w:t xml:space="preserve"> 1.698,2 tis. Kč</w:t>
      </w:r>
      <w:r w:rsidR="00866DF9">
        <w:rPr>
          <w:rFonts w:eastAsia="MS Mincho"/>
        </w:rPr>
        <w:t xml:space="preserve">, z úspory bylo dále hrazeno připojení tribuny Na Sídlišti na teplovod TST a.s. </w:t>
      </w:r>
      <w:r w:rsidR="005D6DD3">
        <w:rPr>
          <w:rFonts w:eastAsia="MS Mincho"/>
        </w:rPr>
        <w:t>ve výši 108,9 tis. Kč).</w:t>
      </w:r>
    </w:p>
    <w:p w:rsidR="0098387D" w:rsidRDefault="0098387D" w:rsidP="0098387D">
      <w:pPr>
        <w:jc w:val="both"/>
        <w:rPr>
          <w:rFonts w:eastAsia="MS Mincho"/>
        </w:rPr>
      </w:pPr>
    </w:p>
    <w:p w:rsidR="0098387D" w:rsidRDefault="0098387D" w:rsidP="0098387D">
      <w:pPr>
        <w:jc w:val="both"/>
        <w:rPr>
          <w:rFonts w:eastAsia="MS Mincho"/>
        </w:rPr>
      </w:pPr>
    </w:p>
    <w:p w:rsidR="005D6DD3" w:rsidRDefault="005D6DD3" w:rsidP="0098387D">
      <w:pPr>
        <w:jc w:val="both"/>
        <w:rPr>
          <w:rFonts w:eastAsia="MS Mincho"/>
        </w:rPr>
      </w:pPr>
    </w:p>
    <w:p w:rsidR="0098387D" w:rsidRPr="00AF30D3" w:rsidRDefault="0098387D" w:rsidP="0098387D">
      <w:pPr>
        <w:rPr>
          <w:rFonts w:eastAsia="MS Mincho"/>
        </w:rPr>
      </w:pPr>
    </w:p>
    <w:p w:rsidR="0098387D" w:rsidRDefault="0098387D" w:rsidP="00D24AE9">
      <w:pPr>
        <w:widowControl w:val="0"/>
        <w:autoSpaceDE w:val="0"/>
        <w:autoSpaceDN w:val="0"/>
        <w:adjustRightInd w:val="0"/>
        <w:jc w:val="both"/>
      </w:pPr>
    </w:p>
    <w:sectPr w:rsidR="00983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939EB"/>
    <w:multiLevelType w:val="hybridMultilevel"/>
    <w:tmpl w:val="B41E7F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3D25"/>
    <w:multiLevelType w:val="hybridMultilevel"/>
    <w:tmpl w:val="5150E9EC"/>
    <w:lvl w:ilvl="0" w:tplc="8CC84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A4456"/>
    <w:multiLevelType w:val="hybridMultilevel"/>
    <w:tmpl w:val="DAF216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C1079"/>
    <w:multiLevelType w:val="hybridMultilevel"/>
    <w:tmpl w:val="D1E849EC"/>
    <w:lvl w:ilvl="0" w:tplc="3D1837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330F8"/>
    <w:multiLevelType w:val="hybridMultilevel"/>
    <w:tmpl w:val="2D322B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40E4B"/>
    <w:multiLevelType w:val="hybridMultilevel"/>
    <w:tmpl w:val="9E4A0B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00493E"/>
    <w:multiLevelType w:val="hybridMultilevel"/>
    <w:tmpl w:val="E1040C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7" w15:restartNumberingAfterBreak="0">
    <w:nsid w:val="7E223F0E"/>
    <w:multiLevelType w:val="hybridMultilevel"/>
    <w:tmpl w:val="8E722B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6"/>
  </w:num>
  <w:num w:numId="5">
    <w:abstractNumId w:val="4"/>
  </w:num>
  <w:num w:numId="6">
    <w:abstractNumId w:val="0"/>
  </w:num>
  <w:num w:numId="7">
    <w:abstractNumId w:val="10"/>
  </w:num>
  <w:num w:numId="8">
    <w:abstractNumId w:val="15"/>
  </w:num>
  <w:num w:numId="9">
    <w:abstractNumId w:val="8"/>
  </w:num>
  <w:num w:numId="10">
    <w:abstractNumId w:val="13"/>
  </w:num>
  <w:num w:numId="11">
    <w:abstractNumId w:val="5"/>
  </w:num>
  <w:num w:numId="12">
    <w:abstractNumId w:val="6"/>
  </w:num>
  <w:num w:numId="13">
    <w:abstractNumId w:val="2"/>
  </w:num>
  <w:num w:numId="14">
    <w:abstractNumId w:val="17"/>
  </w:num>
  <w:num w:numId="15">
    <w:abstractNumId w:val="1"/>
  </w:num>
  <w:num w:numId="16">
    <w:abstractNumId w:val="11"/>
  </w:num>
  <w:num w:numId="17">
    <w:abstractNumId w:val="7"/>
  </w:num>
  <w:num w:numId="18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33E0D"/>
    <w:rsid w:val="00055A1F"/>
    <w:rsid w:val="00061B64"/>
    <w:rsid w:val="0008021E"/>
    <w:rsid w:val="000A6D39"/>
    <w:rsid w:val="000B3836"/>
    <w:rsid w:val="00146CFD"/>
    <w:rsid w:val="00162F81"/>
    <w:rsid w:val="001718D2"/>
    <w:rsid w:val="001A00E0"/>
    <w:rsid w:val="001A0B59"/>
    <w:rsid w:val="001A2A84"/>
    <w:rsid w:val="001D435E"/>
    <w:rsid w:val="001E6129"/>
    <w:rsid w:val="001F356D"/>
    <w:rsid w:val="0020649D"/>
    <w:rsid w:val="00235490"/>
    <w:rsid w:val="002507BB"/>
    <w:rsid w:val="00254FBF"/>
    <w:rsid w:val="00266E96"/>
    <w:rsid w:val="00285EEE"/>
    <w:rsid w:val="002D2023"/>
    <w:rsid w:val="002F55E8"/>
    <w:rsid w:val="00310937"/>
    <w:rsid w:val="0031277D"/>
    <w:rsid w:val="003129BF"/>
    <w:rsid w:val="00330D85"/>
    <w:rsid w:val="00332A8E"/>
    <w:rsid w:val="00343CA2"/>
    <w:rsid w:val="003525F5"/>
    <w:rsid w:val="003542EA"/>
    <w:rsid w:val="003649D8"/>
    <w:rsid w:val="00366898"/>
    <w:rsid w:val="003904E1"/>
    <w:rsid w:val="003937E6"/>
    <w:rsid w:val="00396CCD"/>
    <w:rsid w:val="003A1B98"/>
    <w:rsid w:val="003D3BBC"/>
    <w:rsid w:val="003D4379"/>
    <w:rsid w:val="003F6B0A"/>
    <w:rsid w:val="0040030C"/>
    <w:rsid w:val="00431746"/>
    <w:rsid w:val="00432BD3"/>
    <w:rsid w:val="004373BC"/>
    <w:rsid w:val="00443FEA"/>
    <w:rsid w:val="0044514F"/>
    <w:rsid w:val="004567DB"/>
    <w:rsid w:val="0049228B"/>
    <w:rsid w:val="004A3ED8"/>
    <w:rsid w:val="004C4A61"/>
    <w:rsid w:val="004D333F"/>
    <w:rsid w:val="004F1663"/>
    <w:rsid w:val="004F7BC5"/>
    <w:rsid w:val="0050022B"/>
    <w:rsid w:val="0050290D"/>
    <w:rsid w:val="00535BAE"/>
    <w:rsid w:val="005369C1"/>
    <w:rsid w:val="00560C51"/>
    <w:rsid w:val="00574996"/>
    <w:rsid w:val="005B3B4F"/>
    <w:rsid w:val="005C4CDA"/>
    <w:rsid w:val="005D349A"/>
    <w:rsid w:val="005D6DD3"/>
    <w:rsid w:val="005E6B86"/>
    <w:rsid w:val="00601A63"/>
    <w:rsid w:val="006025F7"/>
    <w:rsid w:val="00624D07"/>
    <w:rsid w:val="00635A4B"/>
    <w:rsid w:val="0065668E"/>
    <w:rsid w:val="00681539"/>
    <w:rsid w:val="00684588"/>
    <w:rsid w:val="006D28B5"/>
    <w:rsid w:val="006D7E20"/>
    <w:rsid w:val="00707CC5"/>
    <w:rsid w:val="00733638"/>
    <w:rsid w:val="00745316"/>
    <w:rsid w:val="00757D48"/>
    <w:rsid w:val="007646C3"/>
    <w:rsid w:val="00793354"/>
    <w:rsid w:val="007A5C64"/>
    <w:rsid w:val="007C02BE"/>
    <w:rsid w:val="007E12DC"/>
    <w:rsid w:val="00801D91"/>
    <w:rsid w:val="00804443"/>
    <w:rsid w:val="008077E5"/>
    <w:rsid w:val="00812B1C"/>
    <w:rsid w:val="00830221"/>
    <w:rsid w:val="00830A99"/>
    <w:rsid w:val="0083420A"/>
    <w:rsid w:val="00842265"/>
    <w:rsid w:val="00866DF9"/>
    <w:rsid w:val="00875B20"/>
    <w:rsid w:val="00893ACE"/>
    <w:rsid w:val="008A1DEC"/>
    <w:rsid w:val="008A60AC"/>
    <w:rsid w:val="008E787F"/>
    <w:rsid w:val="008F700F"/>
    <w:rsid w:val="0092514A"/>
    <w:rsid w:val="009443B8"/>
    <w:rsid w:val="00957092"/>
    <w:rsid w:val="00960BB8"/>
    <w:rsid w:val="009733D4"/>
    <w:rsid w:val="009743D3"/>
    <w:rsid w:val="0098387D"/>
    <w:rsid w:val="0099679A"/>
    <w:rsid w:val="009D1749"/>
    <w:rsid w:val="009D6BD0"/>
    <w:rsid w:val="00A17B09"/>
    <w:rsid w:val="00A4484E"/>
    <w:rsid w:val="00A44D9B"/>
    <w:rsid w:val="00A530A5"/>
    <w:rsid w:val="00A721EA"/>
    <w:rsid w:val="00A8301E"/>
    <w:rsid w:val="00AA3577"/>
    <w:rsid w:val="00AB534F"/>
    <w:rsid w:val="00AC544F"/>
    <w:rsid w:val="00AE0F67"/>
    <w:rsid w:val="00AE68DE"/>
    <w:rsid w:val="00AE7143"/>
    <w:rsid w:val="00B02E9D"/>
    <w:rsid w:val="00B16789"/>
    <w:rsid w:val="00B732EF"/>
    <w:rsid w:val="00B76EFE"/>
    <w:rsid w:val="00B853EE"/>
    <w:rsid w:val="00BE6F8E"/>
    <w:rsid w:val="00BF0D43"/>
    <w:rsid w:val="00C4033F"/>
    <w:rsid w:val="00C605E8"/>
    <w:rsid w:val="00C71434"/>
    <w:rsid w:val="00C915C9"/>
    <w:rsid w:val="00CB5134"/>
    <w:rsid w:val="00CD2D60"/>
    <w:rsid w:val="00CE024E"/>
    <w:rsid w:val="00D04A26"/>
    <w:rsid w:val="00D17CD4"/>
    <w:rsid w:val="00D24AE9"/>
    <w:rsid w:val="00D502BE"/>
    <w:rsid w:val="00D519E3"/>
    <w:rsid w:val="00D569EE"/>
    <w:rsid w:val="00D57431"/>
    <w:rsid w:val="00D824AF"/>
    <w:rsid w:val="00DA1110"/>
    <w:rsid w:val="00DC3F63"/>
    <w:rsid w:val="00DD0AB2"/>
    <w:rsid w:val="00DD7F4A"/>
    <w:rsid w:val="00E46894"/>
    <w:rsid w:val="00E46BF9"/>
    <w:rsid w:val="00EA398F"/>
    <w:rsid w:val="00EF20AF"/>
    <w:rsid w:val="00F26B8D"/>
    <w:rsid w:val="00F422FF"/>
    <w:rsid w:val="00F45D77"/>
    <w:rsid w:val="00F8124F"/>
    <w:rsid w:val="00F920C6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1E31D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98387D"/>
    <w:pPr>
      <w:keepNext/>
      <w:widowControl w:val="0"/>
      <w:tabs>
        <w:tab w:val="left" w:pos="5103"/>
      </w:tabs>
      <w:autoSpaceDE w:val="0"/>
      <w:autoSpaceDN w:val="0"/>
      <w:adjustRightInd w:val="0"/>
      <w:ind w:left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98387D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paragraph" w:customStyle="1" w:styleId="Zkladntext31">
    <w:name w:val="Základní text 31"/>
    <w:basedOn w:val="Normln"/>
    <w:rsid w:val="00B76EF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7A02A-DD78-4BC1-8388-95060B00F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243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23</cp:revision>
  <cp:lastPrinted>2017-12-06T10:19:00Z</cp:lastPrinted>
  <dcterms:created xsi:type="dcterms:W3CDTF">2017-11-21T12:56:00Z</dcterms:created>
  <dcterms:modified xsi:type="dcterms:W3CDTF">2017-12-06T10:47:00Z</dcterms:modified>
</cp:coreProperties>
</file>