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231" w:rsidRDefault="007F3231" w:rsidP="007F323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5524CD" w:rsidRDefault="00923680" w:rsidP="00CF2B2D">
      <w:pPr>
        <w:pStyle w:val="Nzev"/>
        <w:jc w:val="both"/>
      </w:pPr>
      <w:bookmarkStart w:id="0" w:name="_GoBack"/>
      <w:bookmarkEnd w:id="0"/>
      <w:r>
        <w:t>90</w:t>
      </w:r>
      <w:r w:rsidR="00DE5FE3">
        <w:t>/1</w:t>
      </w:r>
      <w:r>
        <w:t>0</w:t>
      </w:r>
      <w:r w:rsidR="00CF2B2D">
        <w:t xml:space="preserve">     </w:t>
      </w:r>
      <w:r w:rsidR="00D1292A" w:rsidRPr="00CF2B2D">
        <w:t>Městský ústav sociálních služeb Strakonice</w:t>
      </w:r>
    </w:p>
    <w:p w:rsidR="00CF2B2D" w:rsidRDefault="00CF2B2D" w:rsidP="00CF2B2D">
      <w:pPr>
        <w:pStyle w:val="Nzev"/>
        <w:jc w:val="both"/>
      </w:pPr>
    </w:p>
    <w:p w:rsidR="00EC3400" w:rsidRDefault="00EC3400" w:rsidP="00CF2B2D">
      <w:pPr>
        <w:pStyle w:val="Nzev"/>
        <w:jc w:val="both"/>
      </w:pPr>
    </w:p>
    <w:p w:rsidR="00CF2B2D" w:rsidRDefault="00CF2B2D" w:rsidP="00CF2B2D">
      <w:pPr>
        <w:pStyle w:val="Nzev"/>
        <w:jc w:val="both"/>
      </w:pPr>
    </w:p>
    <w:p w:rsidR="00CF2B2D" w:rsidRPr="00CF2B2D" w:rsidRDefault="00CF2B2D" w:rsidP="00CF2B2D">
      <w:pPr>
        <w:pStyle w:val="Nzev"/>
        <w:rPr>
          <w:u w:val="single"/>
        </w:rPr>
      </w:pPr>
      <w:r w:rsidRPr="00CF2B2D">
        <w:rPr>
          <w:u w:val="single"/>
        </w:rPr>
        <w:t>Městský úřad Strakonice</w:t>
      </w:r>
    </w:p>
    <w:p w:rsidR="00D1292A" w:rsidRDefault="00D1292A">
      <w:pPr>
        <w:jc w:val="center"/>
        <w:rPr>
          <w:b/>
          <w:bCs/>
          <w:sz w:val="28"/>
        </w:rPr>
      </w:pPr>
    </w:p>
    <w:p w:rsidR="00EC3400" w:rsidRDefault="00EC3400">
      <w:pPr>
        <w:jc w:val="center"/>
        <w:rPr>
          <w:b/>
          <w:bCs/>
          <w:sz w:val="28"/>
        </w:rPr>
      </w:pPr>
    </w:p>
    <w:p w:rsidR="00EC3400" w:rsidRDefault="00EC3400">
      <w:pPr>
        <w:jc w:val="center"/>
        <w:rPr>
          <w:b/>
          <w:bCs/>
          <w:sz w:val="28"/>
        </w:rPr>
      </w:pPr>
    </w:p>
    <w:p w:rsidR="00EC3400" w:rsidRDefault="00EC3400">
      <w:pPr>
        <w:jc w:val="center"/>
        <w:rPr>
          <w:b/>
          <w:bCs/>
          <w:sz w:val="28"/>
        </w:rPr>
      </w:pPr>
    </w:p>
    <w:p w:rsidR="00EC3400" w:rsidRDefault="00EC3400">
      <w:pPr>
        <w:jc w:val="center"/>
        <w:rPr>
          <w:b/>
          <w:bCs/>
          <w:sz w:val="28"/>
        </w:rPr>
      </w:pPr>
    </w:p>
    <w:p w:rsidR="00EC3400" w:rsidRDefault="00EC3400">
      <w:pPr>
        <w:jc w:val="center"/>
        <w:rPr>
          <w:b/>
          <w:bCs/>
          <w:sz w:val="28"/>
        </w:rPr>
      </w:pPr>
    </w:p>
    <w:p w:rsidR="00EC3400" w:rsidRDefault="00EC3400">
      <w:pPr>
        <w:jc w:val="center"/>
        <w:rPr>
          <w:b/>
          <w:bCs/>
          <w:sz w:val="28"/>
        </w:rPr>
      </w:pPr>
    </w:p>
    <w:p w:rsidR="00EC3400" w:rsidRDefault="00EC3400">
      <w:pPr>
        <w:jc w:val="center"/>
        <w:rPr>
          <w:b/>
          <w:bCs/>
          <w:sz w:val="28"/>
        </w:rPr>
      </w:pPr>
    </w:p>
    <w:p w:rsidR="00EC3400" w:rsidRDefault="00EC3400">
      <w:pPr>
        <w:jc w:val="center"/>
        <w:rPr>
          <w:b/>
          <w:bCs/>
          <w:sz w:val="28"/>
        </w:rPr>
      </w:pPr>
    </w:p>
    <w:p w:rsidR="005524CD" w:rsidRDefault="005524C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CF2B2D" w:rsidRDefault="00CF2B2D">
      <w:pPr>
        <w:jc w:val="center"/>
        <w:rPr>
          <w:b/>
          <w:bCs/>
          <w:sz w:val="28"/>
        </w:rPr>
      </w:pPr>
    </w:p>
    <w:p w:rsidR="00CF2B2D" w:rsidRDefault="00CF2B2D">
      <w:pPr>
        <w:jc w:val="center"/>
        <w:rPr>
          <w:b/>
          <w:bCs/>
          <w:sz w:val="28"/>
        </w:rPr>
      </w:pPr>
    </w:p>
    <w:p w:rsidR="00CF2B2D" w:rsidRDefault="00CF2B2D">
      <w:pPr>
        <w:jc w:val="center"/>
        <w:rPr>
          <w:bCs/>
          <w:sz w:val="28"/>
        </w:rPr>
      </w:pPr>
      <w:r w:rsidRPr="00CF2B2D">
        <w:rPr>
          <w:bCs/>
          <w:sz w:val="28"/>
        </w:rPr>
        <w:t>Materiály MěÚSS</w:t>
      </w:r>
    </w:p>
    <w:p w:rsidR="00CF2B2D" w:rsidRDefault="00CF2B2D">
      <w:pPr>
        <w:jc w:val="center"/>
        <w:rPr>
          <w:bCs/>
          <w:sz w:val="28"/>
        </w:rPr>
      </w:pPr>
    </w:p>
    <w:p w:rsidR="00CF2B2D" w:rsidRDefault="00CF2B2D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 w:rsidP="003D19BD">
      <w:pPr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EC3400" w:rsidRDefault="00EC3400">
      <w:pPr>
        <w:jc w:val="center"/>
        <w:rPr>
          <w:bCs/>
          <w:sz w:val="28"/>
        </w:rPr>
      </w:pPr>
    </w:p>
    <w:p w:rsidR="00CF2B2D" w:rsidRDefault="00CF2B2D">
      <w:pPr>
        <w:jc w:val="center"/>
        <w:rPr>
          <w:bCs/>
          <w:sz w:val="28"/>
        </w:rPr>
      </w:pPr>
    </w:p>
    <w:p w:rsidR="00CF2B2D" w:rsidRDefault="00CF2B2D" w:rsidP="00CF2B2D">
      <w:pPr>
        <w:jc w:val="both"/>
      </w:pPr>
      <w:r>
        <w:t xml:space="preserve">K projednání v Radě města dne </w:t>
      </w:r>
      <w:r w:rsidR="008B0BA1">
        <w:t>20</w:t>
      </w:r>
      <w:r w:rsidRPr="003D19BD">
        <w:t>.</w:t>
      </w:r>
      <w:r w:rsidR="003D19BD" w:rsidRPr="003D19BD">
        <w:t xml:space="preserve"> </w:t>
      </w:r>
      <w:r w:rsidR="008B0BA1">
        <w:t>prosince</w:t>
      </w:r>
      <w:r w:rsidR="003D19BD">
        <w:rPr>
          <w:color w:val="FF0000"/>
        </w:rPr>
        <w:t xml:space="preserve"> </w:t>
      </w:r>
      <w:r>
        <w:t>2017</w:t>
      </w:r>
    </w:p>
    <w:p w:rsidR="00CF2B2D" w:rsidRDefault="00CF2B2D" w:rsidP="00CF2B2D">
      <w:pPr>
        <w:jc w:val="both"/>
      </w:pPr>
    </w:p>
    <w:p w:rsidR="00EC3400" w:rsidRDefault="00EC3400" w:rsidP="00CF2B2D">
      <w:pPr>
        <w:jc w:val="both"/>
      </w:pPr>
    </w:p>
    <w:p w:rsidR="00EC3400" w:rsidRDefault="00EC3400" w:rsidP="00CF2B2D">
      <w:pPr>
        <w:jc w:val="both"/>
      </w:pPr>
    </w:p>
    <w:p w:rsidR="00EC3400" w:rsidRDefault="00EC3400" w:rsidP="00CF2B2D">
      <w:pPr>
        <w:jc w:val="both"/>
      </w:pPr>
    </w:p>
    <w:p w:rsidR="00EC3400" w:rsidRDefault="00EC3400" w:rsidP="00CF2B2D">
      <w:pPr>
        <w:jc w:val="both"/>
      </w:pPr>
    </w:p>
    <w:p w:rsidR="00CF2B2D" w:rsidRDefault="00CF2B2D" w:rsidP="00CF2B2D">
      <w:pPr>
        <w:jc w:val="both"/>
      </w:pPr>
    </w:p>
    <w:p w:rsidR="00CF2B2D" w:rsidRDefault="00CF2B2D" w:rsidP="00CF2B2D">
      <w:pPr>
        <w:jc w:val="both"/>
        <w:rPr>
          <w:color w:val="000000"/>
        </w:rPr>
      </w:pPr>
      <w:r w:rsidRPr="00742509">
        <w:rPr>
          <w:b/>
          <w:bCs/>
        </w:rPr>
        <w:t>Předkládá:</w:t>
      </w:r>
      <w:r w:rsidRPr="00742509">
        <w:rPr>
          <w:b/>
          <w:bCs/>
        </w:rPr>
        <w:tab/>
      </w:r>
      <w:r>
        <w:rPr>
          <w:color w:val="000000"/>
        </w:rPr>
        <w:t>Mgr. Dagmar Prokopiusová</w:t>
      </w:r>
    </w:p>
    <w:p w:rsidR="00CF2B2D" w:rsidRDefault="00CF2B2D" w:rsidP="00CF2B2D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742509">
        <w:rPr>
          <w:color w:val="000000"/>
        </w:rPr>
        <w:t>ředitelka MěÚSS</w:t>
      </w:r>
      <w:r>
        <w:rPr>
          <w:color w:val="000000"/>
        </w:rPr>
        <w:t xml:space="preserve"> Strakonice</w:t>
      </w:r>
    </w:p>
    <w:p w:rsidR="00CF2B2D" w:rsidRDefault="00CF2B2D" w:rsidP="00CF2B2D">
      <w:pPr>
        <w:jc w:val="both"/>
        <w:rPr>
          <w:color w:val="000000"/>
        </w:rPr>
      </w:pPr>
    </w:p>
    <w:p w:rsidR="00EC3400" w:rsidRDefault="00EC3400" w:rsidP="00CF2B2D">
      <w:pPr>
        <w:jc w:val="both"/>
        <w:rPr>
          <w:color w:val="000000"/>
        </w:rPr>
      </w:pPr>
    </w:p>
    <w:p w:rsidR="005524CD" w:rsidRDefault="005524CD">
      <w:pPr>
        <w:jc w:val="center"/>
        <w:rPr>
          <w:b/>
          <w:bCs/>
          <w:sz w:val="28"/>
        </w:rPr>
      </w:pPr>
    </w:p>
    <w:p w:rsidR="003D19BD" w:rsidRDefault="003D19BD">
      <w:pPr>
        <w:jc w:val="center"/>
        <w:rPr>
          <w:b/>
          <w:bCs/>
          <w:sz w:val="28"/>
        </w:rPr>
      </w:pPr>
    </w:p>
    <w:p w:rsidR="008A55B5" w:rsidRPr="008B0BA1" w:rsidRDefault="008B0BA1" w:rsidP="008776BF">
      <w:pPr>
        <w:pStyle w:val="Zkladntext"/>
        <w:numPr>
          <w:ilvl w:val="0"/>
          <w:numId w:val="2"/>
        </w:numPr>
        <w:rPr>
          <w:b/>
          <w:sz w:val="28"/>
          <w:szCs w:val="28"/>
          <w:u w:val="single"/>
        </w:rPr>
      </w:pPr>
      <w:r w:rsidRPr="008B0BA1">
        <w:rPr>
          <w:b/>
          <w:sz w:val="28"/>
          <w:szCs w:val="28"/>
          <w:u w:val="single"/>
        </w:rPr>
        <w:t xml:space="preserve">Pojistná smlouva </w:t>
      </w:r>
    </w:p>
    <w:p w:rsidR="005524CD" w:rsidRDefault="005524CD">
      <w:pPr>
        <w:jc w:val="center"/>
        <w:rPr>
          <w:u w:val="single"/>
        </w:rPr>
      </w:pPr>
    </w:p>
    <w:p w:rsidR="003D19BD" w:rsidRDefault="003D19BD">
      <w:pPr>
        <w:jc w:val="center"/>
        <w:rPr>
          <w:u w:val="single"/>
        </w:rPr>
      </w:pPr>
    </w:p>
    <w:p w:rsidR="005524CD" w:rsidRPr="00EC3400" w:rsidRDefault="00EC3400">
      <w:pPr>
        <w:jc w:val="both"/>
        <w:rPr>
          <w:b/>
          <w:bCs/>
          <w:u w:val="single"/>
        </w:rPr>
      </w:pPr>
      <w:r w:rsidRPr="00EC3400">
        <w:rPr>
          <w:b/>
          <w:bCs/>
          <w:u w:val="single"/>
        </w:rPr>
        <w:t>Návrh usnesení</w:t>
      </w:r>
      <w:r w:rsidR="005524CD" w:rsidRPr="00EC3400">
        <w:rPr>
          <w:b/>
          <w:bCs/>
          <w:u w:val="single"/>
        </w:rPr>
        <w:t>:</w:t>
      </w:r>
    </w:p>
    <w:p w:rsidR="005524CD" w:rsidRDefault="00EC3400">
      <w:pPr>
        <w:jc w:val="both"/>
        <w:rPr>
          <w:bCs/>
        </w:rPr>
      </w:pPr>
      <w:r w:rsidRPr="00EC3400">
        <w:rPr>
          <w:bCs/>
        </w:rPr>
        <w:t>RM po projednání</w:t>
      </w:r>
    </w:p>
    <w:p w:rsidR="00EC3400" w:rsidRDefault="00EC3400">
      <w:pPr>
        <w:jc w:val="both"/>
        <w:rPr>
          <w:bCs/>
        </w:rPr>
      </w:pPr>
    </w:p>
    <w:p w:rsidR="00742509" w:rsidRPr="009803D6" w:rsidRDefault="00742509" w:rsidP="00742509">
      <w:pPr>
        <w:pStyle w:val="Zkladntext"/>
        <w:rPr>
          <w:b/>
          <w:bCs/>
          <w:u w:val="single"/>
        </w:rPr>
      </w:pPr>
      <w:r w:rsidRPr="009803D6">
        <w:rPr>
          <w:b/>
          <w:bCs/>
          <w:u w:val="single"/>
        </w:rPr>
        <w:t xml:space="preserve">I. </w:t>
      </w:r>
      <w:r w:rsidR="008B0BA1">
        <w:rPr>
          <w:b/>
          <w:bCs/>
          <w:u w:val="single"/>
        </w:rPr>
        <w:t>Bere na vědomí</w:t>
      </w:r>
    </w:p>
    <w:p w:rsidR="00742509" w:rsidRDefault="008B0BA1" w:rsidP="00742509">
      <w:pPr>
        <w:jc w:val="both"/>
        <w:rPr>
          <w:rStyle w:val="preformatted"/>
        </w:rPr>
      </w:pPr>
      <w:r>
        <w:t xml:space="preserve">uzavření smlouvy o zajištění právní ochrany mezi MěÚSS Strakonice a společností </w:t>
      </w:r>
      <w:r>
        <w:rPr>
          <w:rStyle w:val="preformatted"/>
        </w:rPr>
        <w:t>D.A.S. Rechtsschutz AG, pobočka pro ČR</w:t>
      </w:r>
      <w:r w:rsidR="00923680">
        <w:rPr>
          <w:rStyle w:val="preformatted"/>
        </w:rPr>
        <w:t>.</w:t>
      </w:r>
    </w:p>
    <w:p w:rsidR="00923680" w:rsidRDefault="00923680" w:rsidP="00742509">
      <w:pPr>
        <w:jc w:val="both"/>
      </w:pPr>
    </w:p>
    <w:p w:rsidR="009803D6" w:rsidRDefault="009803D6" w:rsidP="00742509">
      <w:pPr>
        <w:pStyle w:val="Zkladntext"/>
      </w:pPr>
    </w:p>
    <w:p w:rsidR="00923680" w:rsidRPr="00923680" w:rsidRDefault="00923680" w:rsidP="00923680">
      <w:pPr>
        <w:pStyle w:val="Nadpis3"/>
        <w:numPr>
          <w:ilvl w:val="0"/>
          <w:numId w:val="2"/>
        </w:numPr>
        <w:rPr>
          <w:rFonts w:ascii="Times New Roman" w:hAnsi="Times New Roman"/>
          <w:bCs w:val="0"/>
          <w:sz w:val="28"/>
          <w:szCs w:val="28"/>
          <w:u w:val="single"/>
        </w:rPr>
      </w:pPr>
      <w:r w:rsidRPr="00923680">
        <w:rPr>
          <w:rFonts w:ascii="Times New Roman" w:hAnsi="Times New Roman"/>
          <w:bCs w:val="0"/>
          <w:sz w:val="28"/>
          <w:szCs w:val="28"/>
          <w:u w:val="single"/>
        </w:rPr>
        <w:t>Přijetí daru</w:t>
      </w:r>
    </w:p>
    <w:p w:rsidR="00923680" w:rsidRPr="00923680" w:rsidRDefault="00923680" w:rsidP="00923680">
      <w:pPr>
        <w:rPr>
          <w:szCs w:val="20"/>
          <w:u w:val="single"/>
        </w:rPr>
      </w:pPr>
    </w:p>
    <w:p w:rsidR="00923680" w:rsidRPr="00923680" w:rsidRDefault="00923680" w:rsidP="00923680">
      <w:pPr>
        <w:keepNext/>
        <w:outlineLvl w:val="0"/>
        <w:rPr>
          <w:b/>
          <w:szCs w:val="20"/>
          <w:u w:val="single"/>
        </w:rPr>
      </w:pPr>
      <w:r w:rsidRPr="00923680">
        <w:rPr>
          <w:b/>
          <w:szCs w:val="20"/>
          <w:u w:val="single"/>
        </w:rPr>
        <w:t>Návrh usnesení:</w:t>
      </w:r>
    </w:p>
    <w:p w:rsidR="00923680" w:rsidRPr="00923680" w:rsidRDefault="00923680" w:rsidP="00923680">
      <w:pPr>
        <w:keepNext/>
        <w:outlineLvl w:val="3"/>
        <w:rPr>
          <w:szCs w:val="20"/>
        </w:rPr>
      </w:pPr>
      <w:r w:rsidRPr="00923680">
        <w:rPr>
          <w:szCs w:val="20"/>
        </w:rPr>
        <w:t>RM po projednání</w:t>
      </w:r>
    </w:p>
    <w:p w:rsidR="00923680" w:rsidRPr="00923680" w:rsidRDefault="00923680" w:rsidP="00923680">
      <w:pPr>
        <w:rPr>
          <w:b/>
          <w:color w:val="FF0000"/>
          <w:szCs w:val="20"/>
        </w:rPr>
      </w:pPr>
    </w:p>
    <w:p w:rsidR="00590BBD" w:rsidRDefault="00923680" w:rsidP="00923680">
      <w:pPr>
        <w:jc w:val="both"/>
        <w:rPr>
          <w:szCs w:val="20"/>
        </w:rPr>
      </w:pPr>
      <w:r w:rsidRPr="00923680">
        <w:rPr>
          <w:b/>
          <w:szCs w:val="20"/>
          <w:u w:val="single"/>
        </w:rPr>
        <w:t>I. Souhlasí</w:t>
      </w:r>
      <w:r w:rsidRPr="00923680">
        <w:rPr>
          <w:szCs w:val="20"/>
        </w:rPr>
        <w:t xml:space="preserve"> </w:t>
      </w:r>
    </w:p>
    <w:p w:rsidR="00923680" w:rsidRPr="00923680" w:rsidRDefault="00923680" w:rsidP="00923680">
      <w:pPr>
        <w:jc w:val="both"/>
        <w:rPr>
          <w:szCs w:val="20"/>
        </w:rPr>
      </w:pPr>
      <w:r w:rsidRPr="00923680">
        <w:rPr>
          <w:szCs w:val="20"/>
        </w:rPr>
        <w:t>s přijetím daru dle §</w:t>
      </w:r>
      <w:r w:rsidR="00E03864">
        <w:rPr>
          <w:szCs w:val="20"/>
        </w:rPr>
        <w:t xml:space="preserve"> </w:t>
      </w:r>
      <w:r w:rsidRPr="00923680">
        <w:rPr>
          <w:szCs w:val="20"/>
        </w:rPr>
        <w:t xml:space="preserve">27, odst. </w:t>
      </w:r>
      <w:r w:rsidR="00E03864" w:rsidRPr="00E03864">
        <w:rPr>
          <w:szCs w:val="20"/>
        </w:rPr>
        <w:t>7</w:t>
      </w:r>
      <w:r w:rsidRPr="00923680">
        <w:rPr>
          <w:szCs w:val="20"/>
        </w:rPr>
        <w:t xml:space="preserve">, písm. b), dle zákona č. 250/2000 Sb., </w:t>
      </w:r>
      <w:r w:rsidRPr="00923680">
        <w:t>o rozpočtových</w:t>
      </w:r>
      <w:r w:rsidRPr="00923680">
        <w:rPr>
          <w:szCs w:val="20"/>
        </w:rPr>
        <w:t xml:space="preserve"> pravidlech územních rozpočtů, ve znění pozdějších předpisů</w:t>
      </w:r>
    </w:p>
    <w:p w:rsidR="00923680" w:rsidRPr="00923680" w:rsidRDefault="00923680" w:rsidP="00923680">
      <w:pPr>
        <w:jc w:val="both"/>
        <w:rPr>
          <w:szCs w:val="20"/>
        </w:rPr>
      </w:pPr>
    </w:p>
    <w:p w:rsidR="00923680" w:rsidRPr="006123F2" w:rsidRDefault="00923680" w:rsidP="006123F2">
      <w:pPr>
        <w:numPr>
          <w:ilvl w:val="0"/>
          <w:numId w:val="7"/>
        </w:numPr>
        <w:spacing w:after="240"/>
        <w:ind w:left="714" w:hanging="357"/>
        <w:jc w:val="both"/>
        <w:rPr>
          <w:b/>
          <w:szCs w:val="20"/>
        </w:rPr>
      </w:pPr>
      <w:r w:rsidRPr="00923680">
        <w:rPr>
          <w:szCs w:val="20"/>
        </w:rPr>
        <w:t xml:space="preserve">pro </w:t>
      </w:r>
      <w:r w:rsidR="00E03864">
        <w:rPr>
          <w:szCs w:val="20"/>
        </w:rPr>
        <w:t xml:space="preserve">zdravotní </w:t>
      </w:r>
      <w:r w:rsidRPr="00923680">
        <w:rPr>
          <w:szCs w:val="20"/>
        </w:rPr>
        <w:t>potřeby</w:t>
      </w:r>
      <w:r w:rsidR="00E03864">
        <w:rPr>
          <w:szCs w:val="20"/>
        </w:rPr>
        <w:t xml:space="preserve"> uživatelů</w:t>
      </w:r>
      <w:r w:rsidRPr="00923680">
        <w:rPr>
          <w:szCs w:val="20"/>
        </w:rPr>
        <w:t xml:space="preserve"> </w:t>
      </w:r>
      <w:r w:rsidRPr="00923680">
        <w:rPr>
          <w:b/>
          <w:szCs w:val="20"/>
        </w:rPr>
        <w:t>Domova pro seniory, Lidická 189, 386 01  Strakonice</w:t>
      </w:r>
      <w:r w:rsidR="006123F2">
        <w:rPr>
          <w:b/>
          <w:szCs w:val="20"/>
        </w:rPr>
        <w:t xml:space="preserve"> </w:t>
      </w:r>
      <w:r w:rsidR="006123F2" w:rsidRPr="006123F2">
        <w:rPr>
          <w:szCs w:val="20"/>
        </w:rPr>
        <w:t>k uplatnění</w:t>
      </w:r>
      <w:r w:rsidR="006123F2">
        <w:rPr>
          <w:b/>
          <w:szCs w:val="20"/>
        </w:rPr>
        <w:t xml:space="preserve"> </w:t>
      </w:r>
      <w:r w:rsidR="006123F2" w:rsidRPr="006123F2">
        <w:rPr>
          <w:szCs w:val="20"/>
        </w:rPr>
        <w:t>v Lékárně Nemocnice Strakonice, a. s., Radomyšlská 336</w:t>
      </w:r>
      <w:r w:rsidR="006123F2">
        <w:rPr>
          <w:szCs w:val="20"/>
        </w:rPr>
        <w:t>, 386</w:t>
      </w:r>
      <w:r w:rsidR="00590BBD">
        <w:rPr>
          <w:szCs w:val="20"/>
        </w:rPr>
        <w:t> </w:t>
      </w:r>
      <w:r w:rsidR="006123F2">
        <w:rPr>
          <w:szCs w:val="20"/>
        </w:rPr>
        <w:t>01  Strakonice</w:t>
      </w:r>
    </w:p>
    <w:p w:rsidR="00E03864" w:rsidRPr="006123F2" w:rsidRDefault="00E03864" w:rsidP="00E03864">
      <w:pPr>
        <w:spacing w:before="240"/>
        <w:ind w:left="851" w:firstLine="223"/>
        <w:jc w:val="both"/>
        <w:rPr>
          <w:b/>
        </w:rPr>
      </w:pPr>
      <w:r w:rsidRPr="006123F2">
        <w:t xml:space="preserve">od firmy </w:t>
      </w:r>
      <w:r w:rsidRPr="006123F2">
        <w:rPr>
          <w:b/>
        </w:rPr>
        <w:t>ČZ, a. s.</w:t>
      </w:r>
    </w:p>
    <w:p w:rsidR="00E03864" w:rsidRPr="006123F2" w:rsidRDefault="00E03864" w:rsidP="00E03864">
      <w:pPr>
        <w:ind w:left="366" w:firstLine="708"/>
        <w:jc w:val="both"/>
      </w:pPr>
      <w:r w:rsidRPr="006123F2">
        <w:t>se sídlem Sluneční náměstí čp. 2540/5, 158 00  Praha 5</w:t>
      </w:r>
    </w:p>
    <w:p w:rsidR="00E03864" w:rsidRPr="006123F2" w:rsidRDefault="00E03864" w:rsidP="00E03864">
      <w:pPr>
        <w:ind w:left="366" w:firstLine="708"/>
        <w:jc w:val="both"/>
      </w:pPr>
      <w:r w:rsidRPr="006123F2">
        <w:t>IČO: 25181432, DIČ: CZ25181432</w:t>
      </w:r>
    </w:p>
    <w:p w:rsidR="00E03864" w:rsidRPr="006123F2" w:rsidRDefault="00E03864" w:rsidP="005D552B">
      <w:pPr>
        <w:ind w:left="708" w:firstLine="366"/>
        <w:jc w:val="both"/>
        <w:rPr>
          <w:b/>
        </w:rPr>
      </w:pPr>
      <w:r w:rsidRPr="006123F2">
        <w:rPr>
          <w:b/>
        </w:rPr>
        <w:t>věcný dar v celkové hodnotě 70 000 Kč</w:t>
      </w:r>
      <w:r w:rsidR="005D552B" w:rsidRPr="006123F2">
        <w:rPr>
          <w:b/>
        </w:rPr>
        <w:t>, a to 140</w:t>
      </w:r>
      <w:r w:rsidRPr="006123F2">
        <w:rPr>
          <w:b/>
        </w:rPr>
        <w:t xml:space="preserve"> ks</w:t>
      </w:r>
      <w:r w:rsidR="005D552B" w:rsidRPr="006123F2">
        <w:rPr>
          <w:b/>
        </w:rPr>
        <w:t xml:space="preserve"> poukázek</w:t>
      </w:r>
      <w:r w:rsidR="006123F2">
        <w:rPr>
          <w:b/>
        </w:rPr>
        <w:t xml:space="preserve"> </w:t>
      </w:r>
      <w:r w:rsidR="00590BBD" w:rsidRPr="00590BBD">
        <w:rPr>
          <w:b/>
        </w:rPr>
        <w:t>à</w:t>
      </w:r>
      <w:r w:rsidR="006123F2">
        <w:rPr>
          <w:b/>
        </w:rPr>
        <w:t xml:space="preserve"> </w:t>
      </w:r>
      <w:r w:rsidR="005D552B" w:rsidRPr="006123F2">
        <w:rPr>
          <w:b/>
        </w:rPr>
        <w:t>500 Kč/ks</w:t>
      </w:r>
      <w:r w:rsidRPr="006123F2">
        <w:rPr>
          <w:b/>
        </w:rPr>
        <w:t xml:space="preserve"> </w:t>
      </w:r>
    </w:p>
    <w:p w:rsidR="00E03864" w:rsidRDefault="00E03864" w:rsidP="00E03864">
      <w:pPr>
        <w:jc w:val="both"/>
        <w:rPr>
          <w:b/>
        </w:rPr>
      </w:pPr>
    </w:p>
    <w:p w:rsidR="00590BBD" w:rsidRDefault="00590BBD" w:rsidP="00E03864">
      <w:pPr>
        <w:jc w:val="both"/>
        <w:rPr>
          <w:b/>
        </w:rPr>
      </w:pPr>
    </w:p>
    <w:p w:rsidR="00590BBD" w:rsidRDefault="00923680" w:rsidP="00923680">
      <w:pPr>
        <w:jc w:val="both"/>
        <w:rPr>
          <w:b/>
          <w:szCs w:val="20"/>
          <w:u w:val="single"/>
        </w:rPr>
      </w:pPr>
      <w:r w:rsidRPr="00923680">
        <w:rPr>
          <w:b/>
          <w:szCs w:val="20"/>
          <w:u w:val="single"/>
        </w:rPr>
        <w:t>II. Ukládá</w:t>
      </w:r>
    </w:p>
    <w:p w:rsidR="00923680" w:rsidRPr="00923680" w:rsidRDefault="00923680" w:rsidP="00923680">
      <w:pPr>
        <w:jc w:val="both"/>
        <w:rPr>
          <w:b/>
          <w:szCs w:val="20"/>
        </w:rPr>
      </w:pPr>
      <w:r w:rsidRPr="00923680">
        <w:rPr>
          <w:bCs/>
          <w:szCs w:val="20"/>
        </w:rPr>
        <w:t xml:space="preserve">ředitelce MěÚSS Strakonice </w:t>
      </w:r>
      <w:r w:rsidRPr="00923680">
        <w:rPr>
          <w:szCs w:val="20"/>
        </w:rPr>
        <w:t>uzavřít darovací smlouvu a zavést dar do účetnictví organizace.</w:t>
      </w:r>
      <w:r w:rsidRPr="00923680">
        <w:rPr>
          <w:b/>
          <w:szCs w:val="20"/>
        </w:rPr>
        <w:tab/>
      </w:r>
    </w:p>
    <w:sectPr w:rsidR="00923680" w:rsidRPr="00923680" w:rsidSect="00C76D56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5675B"/>
    <w:multiLevelType w:val="hybridMultilevel"/>
    <w:tmpl w:val="22046B0C"/>
    <w:lvl w:ilvl="0" w:tplc="04050009">
      <w:start w:val="1"/>
      <w:numFmt w:val="bullet"/>
      <w:lvlText w:val=""/>
      <w:lvlJc w:val="left"/>
      <w:pPr>
        <w:ind w:left="72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" w15:restartNumberingAfterBreak="0">
    <w:nsid w:val="0528090F"/>
    <w:multiLevelType w:val="hybridMultilevel"/>
    <w:tmpl w:val="53DA3C5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31973"/>
    <w:multiLevelType w:val="hybridMultilevel"/>
    <w:tmpl w:val="9FF6157A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EA42798"/>
    <w:multiLevelType w:val="hybridMultilevel"/>
    <w:tmpl w:val="F9D60986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5176E"/>
    <w:multiLevelType w:val="hybridMultilevel"/>
    <w:tmpl w:val="032885D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987092E"/>
    <w:multiLevelType w:val="hybridMultilevel"/>
    <w:tmpl w:val="84D2100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5C2490"/>
    <w:multiLevelType w:val="hybridMultilevel"/>
    <w:tmpl w:val="C41CFC70"/>
    <w:lvl w:ilvl="0" w:tplc="0405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7" w15:restartNumberingAfterBreak="0">
    <w:nsid w:val="624966E0"/>
    <w:multiLevelType w:val="hybridMultilevel"/>
    <w:tmpl w:val="F460AAA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6C1245EE"/>
    <w:multiLevelType w:val="hybridMultilevel"/>
    <w:tmpl w:val="D84A33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B9406C"/>
    <w:multiLevelType w:val="hybridMultilevel"/>
    <w:tmpl w:val="87DA615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FB92AB4"/>
    <w:multiLevelType w:val="hybridMultilevel"/>
    <w:tmpl w:val="3A727C0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4"/>
  </w:num>
  <w:num w:numId="7">
    <w:abstractNumId w:val="3"/>
  </w:num>
  <w:num w:numId="8">
    <w:abstractNumId w:val="7"/>
  </w:num>
  <w:num w:numId="9">
    <w:abstractNumId w:val="0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FD"/>
    <w:rsid w:val="00054252"/>
    <w:rsid w:val="000F03C9"/>
    <w:rsid w:val="000F4FA0"/>
    <w:rsid w:val="00137C1A"/>
    <w:rsid w:val="00177BF9"/>
    <w:rsid w:val="002264D2"/>
    <w:rsid w:val="00257A8F"/>
    <w:rsid w:val="002735EC"/>
    <w:rsid w:val="002803A3"/>
    <w:rsid w:val="003351A5"/>
    <w:rsid w:val="00353C48"/>
    <w:rsid w:val="00397960"/>
    <w:rsid w:val="003D19BD"/>
    <w:rsid w:val="00410115"/>
    <w:rsid w:val="00416422"/>
    <w:rsid w:val="004621B1"/>
    <w:rsid w:val="004D29AD"/>
    <w:rsid w:val="004F4DFD"/>
    <w:rsid w:val="005524CD"/>
    <w:rsid w:val="00590BBD"/>
    <w:rsid w:val="005D552B"/>
    <w:rsid w:val="006123F2"/>
    <w:rsid w:val="006127DC"/>
    <w:rsid w:val="00696085"/>
    <w:rsid w:val="006F3EA2"/>
    <w:rsid w:val="00725FD3"/>
    <w:rsid w:val="00742509"/>
    <w:rsid w:val="007665A4"/>
    <w:rsid w:val="007B3832"/>
    <w:rsid w:val="007E384B"/>
    <w:rsid w:val="007F3231"/>
    <w:rsid w:val="008102CD"/>
    <w:rsid w:val="0086444E"/>
    <w:rsid w:val="008776BF"/>
    <w:rsid w:val="008A55B5"/>
    <w:rsid w:val="008B0BA1"/>
    <w:rsid w:val="00905EB9"/>
    <w:rsid w:val="00923680"/>
    <w:rsid w:val="0094070E"/>
    <w:rsid w:val="009803D6"/>
    <w:rsid w:val="00996CD2"/>
    <w:rsid w:val="009A3F19"/>
    <w:rsid w:val="00B26C44"/>
    <w:rsid w:val="00B37461"/>
    <w:rsid w:val="00B4151F"/>
    <w:rsid w:val="00B5045C"/>
    <w:rsid w:val="00B53F8A"/>
    <w:rsid w:val="00B65565"/>
    <w:rsid w:val="00BA6EE7"/>
    <w:rsid w:val="00BB1870"/>
    <w:rsid w:val="00BD31FC"/>
    <w:rsid w:val="00C274BB"/>
    <w:rsid w:val="00C76D56"/>
    <w:rsid w:val="00CF2B2D"/>
    <w:rsid w:val="00CF2D48"/>
    <w:rsid w:val="00D1292A"/>
    <w:rsid w:val="00D527C1"/>
    <w:rsid w:val="00DB55DB"/>
    <w:rsid w:val="00DE5FE3"/>
    <w:rsid w:val="00E03864"/>
    <w:rsid w:val="00E816CB"/>
    <w:rsid w:val="00E83DFD"/>
    <w:rsid w:val="00EB755A"/>
    <w:rsid w:val="00EC0790"/>
    <w:rsid w:val="00EC3400"/>
    <w:rsid w:val="00F44AF4"/>
    <w:rsid w:val="00F62D89"/>
    <w:rsid w:val="00F67EAA"/>
    <w:rsid w:val="00F73C0C"/>
    <w:rsid w:val="00F865AB"/>
    <w:rsid w:val="00F931A7"/>
    <w:rsid w:val="00FA06C3"/>
    <w:rsid w:val="00FA345E"/>
    <w:rsid w:val="00FE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0E006-D558-4BFA-B9FB-E9B07A03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color w:val="00000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665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2368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kladntext2">
    <w:name w:val="Body Text 2"/>
    <w:basedOn w:val="Normln"/>
    <w:semiHidden/>
    <w:pPr>
      <w:jc w:val="both"/>
    </w:pPr>
    <w:rPr>
      <w:color w:val="000000"/>
    </w:rPr>
  </w:style>
  <w:style w:type="character" w:customStyle="1" w:styleId="apple-converted-space">
    <w:name w:val="apple-converted-space"/>
    <w:basedOn w:val="Standardnpsmoodstavce"/>
    <w:rsid w:val="00353C48"/>
  </w:style>
  <w:style w:type="character" w:styleId="Hypertextovodkaz">
    <w:name w:val="Hyperlink"/>
    <w:uiPriority w:val="99"/>
    <w:semiHidden/>
    <w:unhideWhenUsed/>
    <w:rsid w:val="00353C48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7665A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7665A4"/>
    <w:pPr>
      <w:spacing w:before="100" w:beforeAutospacing="1" w:after="100" w:afterAutospacing="1"/>
    </w:pPr>
  </w:style>
  <w:style w:type="character" w:customStyle="1" w:styleId="Nadpis3Char">
    <w:name w:val="Nadpis 3 Char"/>
    <w:link w:val="Nadpis3"/>
    <w:uiPriority w:val="9"/>
    <w:semiHidden/>
    <w:rsid w:val="007665A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kladntextChar">
    <w:name w:val="Základní text Char"/>
    <w:link w:val="Zkladntext"/>
    <w:semiHidden/>
    <w:rsid w:val="00742509"/>
    <w:rPr>
      <w:sz w:val="24"/>
      <w:szCs w:val="24"/>
    </w:rPr>
  </w:style>
  <w:style w:type="table" w:styleId="Mkatabulky">
    <w:name w:val="Table Grid"/>
    <w:basedOn w:val="Normlntabulka"/>
    <w:uiPriority w:val="39"/>
    <w:rsid w:val="00B37461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eformatted">
    <w:name w:val="preformatted"/>
    <w:rsid w:val="008B0BA1"/>
  </w:style>
  <w:style w:type="character" w:customStyle="1" w:styleId="Nadpis4Char">
    <w:name w:val="Nadpis 4 Char"/>
    <w:link w:val="Nadpis4"/>
    <w:uiPriority w:val="9"/>
    <w:semiHidden/>
    <w:rsid w:val="00923680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13/18</vt:lpstr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13/18</dc:title>
  <dc:subject/>
  <dc:creator>Broulimova</dc:creator>
  <cp:keywords/>
  <cp:lastModifiedBy>Eva Mácková</cp:lastModifiedBy>
  <cp:revision>3</cp:revision>
  <cp:lastPrinted>2016-08-02T08:38:00Z</cp:lastPrinted>
  <dcterms:created xsi:type="dcterms:W3CDTF">2017-12-14T06:45:00Z</dcterms:created>
  <dcterms:modified xsi:type="dcterms:W3CDTF">2017-12-14T08:33:00Z</dcterms:modified>
</cp:coreProperties>
</file>