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8B" w:rsidRDefault="0000298B" w:rsidP="0000298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F5CB7" w:rsidRPr="0006011C" w:rsidRDefault="00084F4C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6011C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067C5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DF5CB7" w:rsidRPr="0006011C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6F1EEF" w:rsidRPr="0006011C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067C5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DF5CB7" w:rsidRPr="000601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193744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 w:rsidRPr="00193744">
        <w:rPr>
          <w:szCs w:val="24"/>
        </w:rPr>
        <w:t>K projednání v </w:t>
      </w:r>
      <w:r w:rsidR="00FD06C1" w:rsidRPr="00193744">
        <w:rPr>
          <w:szCs w:val="24"/>
        </w:rPr>
        <w:t>zastupitelstvu</w:t>
      </w:r>
      <w:r w:rsidRPr="00193744">
        <w:rPr>
          <w:szCs w:val="24"/>
        </w:rPr>
        <w:t xml:space="preserve"> města dne </w:t>
      </w:r>
      <w:r w:rsidR="00084F4C" w:rsidRPr="00193744">
        <w:rPr>
          <w:szCs w:val="24"/>
        </w:rPr>
        <w:t>2</w:t>
      </w:r>
      <w:r w:rsidR="00067C55">
        <w:rPr>
          <w:szCs w:val="24"/>
        </w:rPr>
        <w:t>7</w:t>
      </w:r>
      <w:r w:rsidRPr="00193744">
        <w:rPr>
          <w:szCs w:val="24"/>
        </w:rPr>
        <w:t xml:space="preserve">. </w:t>
      </w:r>
      <w:r w:rsidR="00067C55">
        <w:rPr>
          <w:szCs w:val="24"/>
        </w:rPr>
        <w:t>června</w:t>
      </w:r>
      <w:r w:rsidRPr="00193744">
        <w:rPr>
          <w:szCs w:val="24"/>
        </w:rPr>
        <w:t xml:space="preserve"> 201</w:t>
      </w:r>
      <w:r w:rsidR="00193744" w:rsidRPr="00193744">
        <w:rPr>
          <w:szCs w:val="24"/>
        </w:rPr>
        <w:t>8</w:t>
      </w: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jc w:val="both"/>
      </w:pPr>
    </w:p>
    <w:p w:rsidR="00DF5CB7" w:rsidRPr="005D544E" w:rsidRDefault="00DF5CB7" w:rsidP="00DF5CB7">
      <w:pPr>
        <w:jc w:val="both"/>
      </w:pPr>
    </w:p>
    <w:p w:rsidR="00DF5CB7" w:rsidRPr="005D544E" w:rsidRDefault="00DF5CB7" w:rsidP="00DF5CB7">
      <w:pPr>
        <w:pStyle w:val="BodyText32"/>
        <w:widowControl/>
        <w:rPr>
          <w:szCs w:val="24"/>
        </w:rPr>
      </w:pPr>
    </w:p>
    <w:p w:rsidR="00DF5CB7" w:rsidRPr="005D544E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</w:pPr>
      <w:r>
        <w:tab/>
      </w:r>
      <w:r>
        <w:tab/>
        <w:t>vedoucí odboru rozvoje</w:t>
      </w:r>
    </w:p>
    <w:p w:rsidR="0000298B" w:rsidRDefault="0000298B" w:rsidP="00DF5CB7">
      <w:pPr>
        <w:jc w:val="both"/>
        <w:rPr>
          <w:b/>
          <w:bCs/>
        </w:rPr>
      </w:pP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5D0AB2" w:rsidRPr="005D0AB2" w:rsidRDefault="00730F37" w:rsidP="005D0AB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1</w:t>
      </w:r>
      <w:r w:rsidR="005D0AB2" w:rsidRPr="005D0AB2">
        <w:rPr>
          <w:b/>
          <w:bCs/>
          <w:sz w:val="28"/>
          <w:u w:val="single"/>
        </w:rPr>
        <w:t>)</w:t>
      </w:r>
      <w:r w:rsidR="005D0AB2" w:rsidRPr="005D0AB2">
        <w:rPr>
          <w:b/>
          <w:sz w:val="28"/>
          <w:u w:val="single"/>
        </w:rPr>
        <w:t xml:space="preserve"> Návrh na pořízení změny č. 6 Územního plánu Strakonice</w:t>
      </w:r>
    </w:p>
    <w:p w:rsidR="005D0AB2" w:rsidRPr="005D0AB2" w:rsidRDefault="005D0AB2" w:rsidP="005D0AB2">
      <w:pPr>
        <w:jc w:val="both"/>
        <w:rPr>
          <w:iCs/>
        </w:rPr>
      </w:pPr>
    </w:p>
    <w:p w:rsidR="005D0AB2" w:rsidRPr="005D0AB2" w:rsidRDefault="005D0AB2" w:rsidP="005D0AB2">
      <w:pPr>
        <w:jc w:val="both"/>
        <w:rPr>
          <w:b/>
          <w:bCs/>
        </w:rPr>
      </w:pPr>
      <w:r w:rsidRPr="005D0AB2">
        <w:rPr>
          <w:b/>
          <w:bCs/>
        </w:rPr>
        <w:t>Návrh usnesení:</w:t>
      </w:r>
    </w:p>
    <w:p w:rsidR="005D0AB2" w:rsidRPr="005D0AB2" w:rsidRDefault="0046779F" w:rsidP="005D0AB2">
      <w:r>
        <w:t>Z</w:t>
      </w:r>
      <w:r w:rsidR="005D0AB2" w:rsidRPr="005D0AB2">
        <w:t>M po projednání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I. </w:t>
      </w:r>
      <w:r w:rsidR="00730F37">
        <w:rPr>
          <w:b/>
          <w:bCs/>
          <w:szCs w:val="26"/>
          <w:u w:val="single"/>
        </w:rPr>
        <w:t>Rozhodlo</w:t>
      </w:r>
    </w:p>
    <w:p w:rsidR="005D0AB2" w:rsidRPr="005D0AB2" w:rsidRDefault="005D0AB2" w:rsidP="005D0AB2">
      <w:pPr>
        <w:jc w:val="both"/>
        <w:rPr>
          <w:color w:val="000000"/>
        </w:rPr>
      </w:pPr>
      <w:r w:rsidRPr="005D0AB2">
        <w:rPr>
          <w:color w:val="000000"/>
        </w:rPr>
        <w:t>dle § 6 odst. 5 zákona č. 183/2006 Sb., o územním plánování a stavebním řádu (stavební zákon), ve znění pozdějších předpisů, o pořízení změny č. 6 Územního plánu Strakonice,</w:t>
      </w:r>
      <w:r w:rsidRPr="005D0AB2">
        <w:t xml:space="preserve"> změna č. 6 Územního plánu Strakonice bude pořizována zkráceným postupem dle ustanovení § 55a a §55b zákona č. 183/2006 Sb., o územním plánování a stavebním řádu (stavební zákon), ve znění pozdějších předpisů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II. </w:t>
      </w:r>
      <w:r w:rsidR="00730F37">
        <w:rPr>
          <w:b/>
          <w:bCs/>
          <w:szCs w:val="26"/>
          <w:u w:val="single"/>
        </w:rPr>
        <w:t>Rozhodlo</w:t>
      </w:r>
    </w:p>
    <w:p w:rsidR="0000298B" w:rsidRDefault="005D0AB2" w:rsidP="005D0AB2">
      <w:pPr>
        <w:jc w:val="both"/>
      </w:pPr>
      <w:r w:rsidRPr="005D0AB2">
        <w:rPr>
          <w:color w:val="000000"/>
        </w:rPr>
        <w:t xml:space="preserve">o obsahu změny č. 6 Územního plánu Strakonice – obsahem změny č. 6 Územního plánu Strakonice je změna funkčního využití z plochy „výroby a skladování – lehký průmysl“ na plochy „občanského vybavení – neveřejný zájem“ </w:t>
      </w:r>
      <w:r w:rsidRPr="005D0AB2">
        <w:t xml:space="preserve">v jihozápadní části pozemku </w:t>
      </w:r>
      <w:proofErr w:type="spellStart"/>
      <w:proofErr w:type="gramStart"/>
      <w:r w:rsidRPr="005D0AB2">
        <w:t>p.č</w:t>
      </w:r>
      <w:proofErr w:type="spellEnd"/>
      <w:r w:rsidRPr="005D0AB2">
        <w:t>.</w:t>
      </w:r>
      <w:proofErr w:type="gramEnd"/>
      <w:r w:rsidRPr="005D0AB2">
        <w:t xml:space="preserve"> st. 2179/1 v </w:t>
      </w:r>
      <w:proofErr w:type="spellStart"/>
      <w:r w:rsidRPr="005D0AB2">
        <w:t>k.ú</w:t>
      </w:r>
      <w:proofErr w:type="spellEnd"/>
      <w:r w:rsidRPr="005D0AB2">
        <w:t>. Strakonice, obec Strakonice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III. </w:t>
      </w:r>
      <w:r w:rsidR="00730F37">
        <w:rPr>
          <w:b/>
          <w:bCs/>
          <w:szCs w:val="26"/>
          <w:u w:val="single"/>
        </w:rPr>
        <w:t>Souhlasí</w:t>
      </w:r>
    </w:p>
    <w:p w:rsidR="005D0AB2" w:rsidRPr="005D0AB2" w:rsidRDefault="005D0AB2" w:rsidP="005D0AB2">
      <w:pPr>
        <w:jc w:val="both"/>
        <w:rPr>
          <w:color w:val="000000"/>
        </w:rPr>
      </w:pPr>
      <w:r w:rsidRPr="005D0AB2">
        <w:rPr>
          <w:color w:val="000000"/>
        </w:rPr>
        <w:t xml:space="preserve">s úplnou úhradou nákladů na zpracování změny územního plánu a vyhotovení úplného znění územního plánu po jeho změně od navrhovatele změny Územního plánu Strakonice dle § 55a odst. 6 zákona </w:t>
      </w:r>
      <w:r w:rsidRPr="005D0AB2">
        <w:t>č. 183/2006 Sb., o územním plánování a stavebním řádu (stavební zákon), ve znění pozdějších předpisů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IV. </w:t>
      </w:r>
      <w:r w:rsidR="00730F37">
        <w:rPr>
          <w:b/>
          <w:bCs/>
          <w:szCs w:val="26"/>
          <w:u w:val="single"/>
        </w:rPr>
        <w:t>Ukládá</w:t>
      </w:r>
    </w:p>
    <w:p w:rsidR="005D0AB2" w:rsidRPr="005D0AB2" w:rsidRDefault="005D0AB2" w:rsidP="005D0AB2">
      <w:pPr>
        <w:jc w:val="both"/>
      </w:pPr>
      <w:r w:rsidRPr="005D0AB2">
        <w:rPr>
          <w:color w:val="000000"/>
        </w:rPr>
        <w:t>odboru rozvoje</w:t>
      </w:r>
      <w:r w:rsidRPr="005D0AB2">
        <w:rPr>
          <w:color w:val="000000"/>
          <w:szCs w:val="22"/>
        </w:rPr>
        <w:t xml:space="preserve"> zajistit projednání předmětné změny č. 6 Územního plánu Strakonice zkráceným postupem </w:t>
      </w:r>
      <w:r w:rsidRPr="005D0AB2">
        <w:t>dle ustanovení § 55a a §55b zákona č. 183/2006 Sb., o územním plánování a stavebním řádu (stavební zákon), ve znění pozdějších předpisů</w:t>
      </w:r>
    </w:p>
    <w:p w:rsidR="005D0AB2" w:rsidRPr="005D0AB2" w:rsidRDefault="005D0AB2" w:rsidP="005D0AB2">
      <w:pPr>
        <w:rPr>
          <w:color w:val="FF0000"/>
        </w:rPr>
      </w:pPr>
    </w:p>
    <w:p w:rsidR="005D0AB2" w:rsidRPr="005D0AB2" w:rsidRDefault="00730F37" w:rsidP="005D0AB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5D0AB2" w:rsidRPr="005D0AB2">
        <w:rPr>
          <w:b/>
          <w:bCs/>
          <w:sz w:val="28"/>
          <w:u w:val="single"/>
        </w:rPr>
        <w:t>)</w:t>
      </w:r>
      <w:r w:rsidR="005D0AB2" w:rsidRPr="005D0AB2">
        <w:rPr>
          <w:b/>
          <w:sz w:val="28"/>
          <w:u w:val="single"/>
        </w:rPr>
        <w:t xml:space="preserve"> Návrh na pořízení změny č. 7 Územního plánu Strakonice</w:t>
      </w:r>
    </w:p>
    <w:p w:rsidR="005D0AB2" w:rsidRPr="005D0AB2" w:rsidRDefault="005D0AB2" w:rsidP="005D0AB2"/>
    <w:p w:rsidR="005D0AB2" w:rsidRPr="005D0AB2" w:rsidRDefault="005D0AB2" w:rsidP="005D0AB2">
      <w:pPr>
        <w:jc w:val="both"/>
        <w:rPr>
          <w:b/>
          <w:bCs/>
        </w:rPr>
      </w:pPr>
      <w:r w:rsidRPr="005D0AB2">
        <w:rPr>
          <w:b/>
          <w:bCs/>
        </w:rPr>
        <w:t>Návrh usnesení:</w:t>
      </w:r>
    </w:p>
    <w:p w:rsidR="005D0AB2" w:rsidRPr="005D0AB2" w:rsidRDefault="00730F37" w:rsidP="005D0AB2">
      <w:r>
        <w:t>Z</w:t>
      </w:r>
      <w:r w:rsidR="005D0AB2" w:rsidRPr="005D0AB2">
        <w:t>M po projednání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I. </w:t>
      </w:r>
      <w:r w:rsidR="00730F37">
        <w:rPr>
          <w:b/>
          <w:bCs/>
          <w:szCs w:val="26"/>
          <w:u w:val="single"/>
        </w:rPr>
        <w:t>Rozhodlo</w:t>
      </w:r>
    </w:p>
    <w:p w:rsidR="005D0AB2" w:rsidRPr="005D0AB2" w:rsidRDefault="005D0AB2" w:rsidP="005D0AB2">
      <w:pPr>
        <w:jc w:val="both"/>
        <w:rPr>
          <w:color w:val="000000"/>
        </w:rPr>
      </w:pPr>
      <w:r w:rsidRPr="005D0AB2">
        <w:rPr>
          <w:color w:val="000000"/>
        </w:rPr>
        <w:t>dle § 6 odst. 5 zákona č. 183/2006 Sb., o územním plánování a stavebním řádu (stavební zákon), ve znění pozdějších předpisů, o pořízení změny č. 7 Územního plánu Strakonice,</w:t>
      </w:r>
      <w:r w:rsidRPr="005D0AB2">
        <w:t xml:space="preserve"> změna č. 7 Územního plánu Strakonice bude pořizována zkráceným postupem dle ustanovení § 55a a §55b zákona č. 183/2006 Sb., o územním plánování a stavebním řádu (stavební zákon), ve znění pozdějších předpisů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II. </w:t>
      </w:r>
      <w:r w:rsidR="00730F37">
        <w:rPr>
          <w:b/>
          <w:bCs/>
          <w:szCs w:val="26"/>
          <w:u w:val="single"/>
        </w:rPr>
        <w:t>Rozhodlo</w:t>
      </w:r>
    </w:p>
    <w:p w:rsidR="0000298B" w:rsidRDefault="005D0AB2" w:rsidP="005D0AB2">
      <w:pPr>
        <w:jc w:val="both"/>
      </w:pPr>
      <w:r w:rsidRPr="005D0AB2">
        <w:rPr>
          <w:color w:val="000000"/>
        </w:rPr>
        <w:t xml:space="preserve">o obsahu změny č. 7 Územního plánu Strakonice – obsahem změny č. 7 Územního plánu Strakonice je změna funkčního využití </w:t>
      </w:r>
      <w:r w:rsidRPr="005D0AB2">
        <w:t xml:space="preserve">z „plochy </w:t>
      </w:r>
      <w:r w:rsidRPr="005D0AB2">
        <w:rPr>
          <w:color w:val="000000"/>
        </w:rPr>
        <w:t>specifické“ na „plochy dopravní infrastruktury – letecká doprava“</w:t>
      </w:r>
      <w:r w:rsidRPr="005D0AB2">
        <w:t xml:space="preserve"> na pozemcích </w:t>
      </w:r>
      <w:proofErr w:type="spellStart"/>
      <w:proofErr w:type="gramStart"/>
      <w:r w:rsidRPr="005D0AB2">
        <w:t>p.č</w:t>
      </w:r>
      <w:proofErr w:type="spellEnd"/>
      <w:r w:rsidRPr="005D0AB2">
        <w:t>.</w:t>
      </w:r>
      <w:proofErr w:type="gramEnd"/>
      <w:r w:rsidRPr="005D0AB2">
        <w:t xml:space="preserve"> 112 a </w:t>
      </w:r>
      <w:proofErr w:type="spellStart"/>
      <w:r w:rsidRPr="005D0AB2">
        <w:t>p.č</w:t>
      </w:r>
      <w:proofErr w:type="spellEnd"/>
      <w:r w:rsidRPr="005D0AB2">
        <w:t>. 113 v </w:t>
      </w:r>
      <w:proofErr w:type="spellStart"/>
      <w:r w:rsidRPr="005D0AB2">
        <w:t>k.ú</w:t>
      </w:r>
      <w:proofErr w:type="spellEnd"/>
      <w:r w:rsidRPr="005D0AB2">
        <w:t>. Nové Strakonice, obec Strakonice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lastRenderedPageBreak/>
        <w:t xml:space="preserve">III. </w:t>
      </w:r>
      <w:r w:rsidR="00730F37">
        <w:rPr>
          <w:b/>
          <w:bCs/>
          <w:szCs w:val="26"/>
          <w:u w:val="single"/>
        </w:rPr>
        <w:t>Souhlasí</w:t>
      </w:r>
    </w:p>
    <w:p w:rsidR="005D0AB2" w:rsidRPr="005D0AB2" w:rsidRDefault="005D0AB2" w:rsidP="005D0AB2">
      <w:pPr>
        <w:jc w:val="both"/>
        <w:rPr>
          <w:color w:val="000000"/>
        </w:rPr>
      </w:pPr>
      <w:r w:rsidRPr="005D0AB2">
        <w:rPr>
          <w:color w:val="000000"/>
        </w:rPr>
        <w:t xml:space="preserve">s úplnou úhradou nákladů na zpracování změny územního plánu a vyhotovení úplného znění územního plánu po jeho změně od navrhovatele změny Územního plánu Strakonice dle § 55a odst. 6 zákona </w:t>
      </w:r>
      <w:r w:rsidRPr="005D0AB2">
        <w:t>č. 183/2006 Sb., o územním plánování a stavebním řádu (stavební zákon), ve znění pozdějších předpisů</w:t>
      </w:r>
    </w:p>
    <w:p w:rsidR="005D0AB2" w:rsidRPr="005D0AB2" w:rsidRDefault="005D0AB2" w:rsidP="005D0AB2">
      <w:pPr>
        <w:keepNext/>
        <w:spacing w:before="240" w:after="60"/>
        <w:jc w:val="both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IV. </w:t>
      </w:r>
      <w:r w:rsidR="00730F37">
        <w:rPr>
          <w:b/>
          <w:bCs/>
          <w:szCs w:val="26"/>
          <w:u w:val="single"/>
        </w:rPr>
        <w:t>Ukládá</w:t>
      </w:r>
    </w:p>
    <w:p w:rsidR="005D0AB2" w:rsidRPr="005D0AB2" w:rsidRDefault="005D0AB2" w:rsidP="005D0AB2">
      <w:pPr>
        <w:jc w:val="both"/>
      </w:pPr>
      <w:r w:rsidRPr="005D0AB2">
        <w:rPr>
          <w:color w:val="000000"/>
        </w:rPr>
        <w:t>odboru rozvoje</w:t>
      </w:r>
      <w:r w:rsidRPr="005D0AB2">
        <w:rPr>
          <w:color w:val="000000"/>
          <w:szCs w:val="22"/>
        </w:rPr>
        <w:t xml:space="preserve"> zajistit projednání předmětné změny č. 7 Územního plánu Strakonice zkráceným postupem </w:t>
      </w:r>
      <w:r w:rsidRPr="005D0AB2">
        <w:t>dle ustanovení § 55a a §55b zákona č. 183/2006 Sb., o územním plánování a stavebním řádu (stavební zákon), ve znění pozdějších předpisů</w:t>
      </w:r>
    </w:p>
    <w:p w:rsidR="005D0AB2" w:rsidRDefault="005D0AB2">
      <w:pPr>
        <w:spacing w:after="160" w:line="259" w:lineRule="auto"/>
        <w:rPr>
          <w:color w:val="000000"/>
          <w:szCs w:val="22"/>
        </w:rPr>
      </w:pPr>
    </w:p>
    <w:p w:rsidR="005D0AB2" w:rsidRPr="005D0AB2" w:rsidRDefault="005D0AB2" w:rsidP="005D0AB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5D0AB2">
        <w:rPr>
          <w:b/>
          <w:bCs/>
          <w:sz w:val="28"/>
          <w:u w:val="single"/>
        </w:rPr>
        <w:t>) Projekt „Regenerace veřejných prostranství v ulici Mlýnská – východní část, Strakonice“ – schválení realizace a zajištění finančního krytí projektu z rozpočtu města Strakonice</w:t>
      </w:r>
    </w:p>
    <w:p w:rsidR="005D0AB2" w:rsidRPr="005D0AB2" w:rsidRDefault="005D0AB2" w:rsidP="005D0AB2"/>
    <w:p w:rsidR="005D0AB2" w:rsidRPr="005D0AB2" w:rsidRDefault="005D0AB2" w:rsidP="005D0AB2">
      <w:pPr>
        <w:rPr>
          <w:color w:val="FF0000"/>
        </w:rPr>
      </w:pPr>
      <w:bookmarkStart w:id="0" w:name="_GoBack"/>
      <w:bookmarkEnd w:id="0"/>
    </w:p>
    <w:p w:rsidR="005D0AB2" w:rsidRPr="005D0AB2" w:rsidRDefault="005D0AB2" w:rsidP="005D0AB2">
      <w:pPr>
        <w:rPr>
          <w:b/>
          <w:bCs/>
        </w:rPr>
      </w:pPr>
      <w:r w:rsidRPr="005D0AB2">
        <w:rPr>
          <w:b/>
          <w:bCs/>
        </w:rPr>
        <w:t>Návrh usnesení:</w:t>
      </w:r>
    </w:p>
    <w:p w:rsidR="005D0AB2" w:rsidRPr="005D0AB2" w:rsidRDefault="00730F37" w:rsidP="005D0AB2">
      <w:pPr>
        <w:keepNext/>
        <w:outlineLvl w:val="3"/>
      </w:pPr>
      <w:r>
        <w:t>Z</w:t>
      </w:r>
      <w:r w:rsidR="005D0AB2" w:rsidRPr="005D0AB2">
        <w:t>M po projednání</w:t>
      </w:r>
    </w:p>
    <w:p w:rsidR="005D0AB2" w:rsidRPr="005D0AB2" w:rsidRDefault="005D0AB2" w:rsidP="005D0AB2">
      <w:pPr>
        <w:keepNext/>
        <w:spacing w:before="240" w:after="60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I. </w:t>
      </w:r>
      <w:r w:rsidR="00730F37">
        <w:rPr>
          <w:b/>
          <w:bCs/>
          <w:szCs w:val="26"/>
          <w:u w:val="single"/>
        </w:rPr>
        <w:t>Souhlasí</w:t>
      </w:r>
    </w:p>
    <w:p w:rsidR="005D0AB2" w:rsidRPr="005D0AB2" w:rsidRDefault="005D0AB2" w:rsidP="005D0AB2">
      <w:pPr>
        <w:jc w:val="both"/>
      </w:pPr>
      <w:r w:rsidRPr="005D0AB2">
        <w:t>s realizací projektu „Regenerace veřejných prostranství v ulici Mlýnská – východní část, Strakonice“ a s podáním žádosti o dotaci na tento projekt do programu Státního fondu rozvoje bydlení „</w:t>
      </w:r>
      <w:r w:rsidRPr="005D0AB2">
        <w:rPr>
          <w:iCs/>
        </w:rPr>
        <w:t>Regenerace veřejných prostranství na Sídlištích</w:t>
      </w:r>
      <w:r w:rsidRPr="005D0AB2">
        <w:t>“</w:t>
      </w:r>
    </w:p>
    <w:p w:rsidR="005D0AB2" w:rsidRPr="005D0AB2" w:rsidRDefault="005D0AB2" w:rsidP="005D0AB2">
      <w:pPr>
        <w:keepNext/>
        <w:spacing w:before="240" w:after="60"/>
        <w:outlineLvl w:val="2"/>
        <w:rPr>
          <w:b/>
          <w:bCs/>
          <w:szCs w:val="26"/>
          <w:u w:val="single"/>
        </w:rPr>
      </w:pPr>
      <w:r w:rsidRPr="005D0AB2">
        <w:rPr>
          <w:b/>
          <w:bCs/>
          <w:szCs w:val="26"/>
          <w:u w:val="single"/>
        </w:rPr>
        <w:t xml:space="preserve">II. </w:t>
      </w:r>
      <w:r w:rsidR="00730F37">
        <w:rPr>
          <w:b/>
          <w:bCs/>
          <w:szCs w:val="26"/>
          <w:u w:val="single"/>
        </w:rPr>
        <w:t>Souhlasí</w:t>
      </w:r>
    </w:p>
    <w:p w:rsidR="005D0AB2" w:rsidRPr="005D0AB2" w:rsidRDefault="005D0AB2" w:rsidP="005D0AB2">
      <w:pPr>
        <w:jc w:val="both"/>
      </w:pPr>
      <w:r w:rsidRPr="005D0AB2">
        <w:t>v případě přidělení dotace z programu Státního fondu rozvoje bydlení „</w:t>
      </w:r>
      <w:r w:rsidRPr="005D0AB2">
        <w:rPr>
          <w:iCs/>
        </w:rPr>
        <w:t>Regenerace veřejných prostranství na Sídlištích</w:t>
      </w:r>
      <w:r w:rsidRPr="005D0AB2">
        <w:t>“ s vyčleněním finančních prostředků v potřebné výši z rozpočtu města Strakonice na rok 2019 na spolufinancování projektu „Regenerace veřejných prostranství v ulici Mlýnská – východní část, Strakonice“</w:t>
      </w:r>
    </w:p>
    <w:p w:rsidR="005D544E" w:rsidRPr="006A57E5" w:rsidRDefault="005D544E" w:rsidP="006A57E5">
      <w:pPr>
        <w:spacing w:after="160" w:line="259" w:lineRule="auto"/>
        <w:rPr>
          <w:color w:val="000000"/>
          <w:szCs w:val="22"/>
        </w:rPr>
      </w:pPr>
    </w:p>
    <w:sectPr w:rsidR="005D544E" w:rsidRPr="006A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6C9"/>
    <w:multiLevelType w:val="hybridMultilevel"/>
    <w:tmpl w:val="CB68E7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14608"/>
    <w:multiLevelType w:val="hybridMultilevel"/>
    <w:tmpl w:val="025A94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B06BE"/>
    <w:multiLevelType w:val="hybridMultilevel"/>
    <w:tmpl w:val="836AEFAA"/>
    <w:lvl w:ilvl="0" w:tplc="6CD817DA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1"/>
  </w:num>
  <w:num w:numId="5">
    <w:abstractNumId w:val="8"/>
  </w:num>
  <w:num w:numId="6">
    <w:abstractNumId w:val="12"/>
  </w:num>
  <w:num w:numId="7">
    <w:abstractNumId w:val="14"/>
  </w:num>
  <w:num w:numId="8">
    <w:abstractNumId w:val="10"/>
  </w:num>
  <w:num w:numId="9">
    <w:abstractNumId w:val="0"/>
  </w:num>
  <w:num w:numId="10">
    <w:abstractNumId w:val="7"/>
  </w:num>
  <w:num w:numId="11">
    <w:abstractNumId w:val="1"/>
  </w:num>
  <w:num w:numId="12">
    <w:abstractNumId w:val="3"/>
  </w:num>
  <w:num w:numId="13">
    <w:abstractNumId w:val="6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0F27"/>
    <w:rsid w:val="0000298B"/>
    <w:rsid w:val="0000345E"/>
    <w:rsid w:val="000113FF"/>
    <w:rsid w:val="00017847"/>
    <w:rsid w:val="000206BF"/>
    <w:rsid w:val="0002172F"/>
    <w:rsid w:val="0006011C"/>
    <w:rsid w:val="00067C55"/>
    <w:rsid w:val="00084F4C"/>
    <w:rsid w:val="000C1987"/>
    <w:rsid w:val="000C7F46"/>
    <w:rsid w:val="00160174"/>
    <w:rsid w:val="00193744"/>
    <w:rsid w:val="001B1CCE"/>
    <w:rsid w:val="00237211"/>
    <w:rsid w:val="002E4771"/>
    <w:rsid w:val="002E5A71"/>
    <w:rsid w:val="002F6DF0"/>
    <w:rsid w:val="00306CB4"/>
    <w:rsid w:val="00311666"/>
    <w:rsid w:val="003135A6"/>
    <w:rsid w:val="00313F38"/>
    <w:rsid w:val="00325703"/>
    <w:rsid w:val="00335431"/>
    <w:rsid w:val="00341889"/>
    <w:rsid w:val="0035398C"/>
    <w:rsid w:val="00357609"/>
    <w:rsid w:val="003D59D5"/>
    <w:rsid w:val="00400D7F"/>
    <w:rsid w:val="004356D5"/>
    <w:rsid w:val="00454A5E"/>
    <w:rsid w:val="0046779F"/>
    <w:rsid w:val="00473981"/>
    <w:rsid w:val="00492B51"/>
    <w:rsid w:val="004A14C3"/>
    <w:rsid w:val="004D331C"/>
    <w:rsid w:val="00555F24"/>
    <w:rsid w:val="00581062"/>
    <w:rsid w:val="00593063"/>
    <w:rsid w:val="005A482B"/>
    <w:rsid w:val="005C18FF"/>
    <w:rsid w:val="005D0AB2"/>
    <w:rsid w:val="005D544E"/>
    <w:rsid w:val="00600E7A"/>
    <w:rsid w:val="00602FC9"/>
    <w:rsid w:val="00603E86"/>
    <w:rsid w:val="00605D77"/>
    <w:rsid w:val="00606468"/>
    <w:rsid w:val="006A57E5"/>
    <w:rsid w:val="006F1EEF"/>
    <w:rsid w:val="006F704D"/>
    <w:rsid w:val="00730F37"/>
    <w:rsid w:val="007A1444"/>
    <w:rsid w:val="007B0B46"/>
    <w:rsid w:val="007B7D11"/>
    <w:rsid w:val="007E2971"/>
    <w:rsid w:val="00815CCA"/>
    <w:rsid w:val="00826DD7"/>
    <w:rsid w:val="008704E5"/>
    <w:rsid w:val="00896992"/>
    <w:rsid w:val="009358FE"/>
    <w:rsid w:val="00935E1E"/>
    <w:rsid w:val="00975FD0"/>
    <w:rsid w:val="00980B65"/>
    <w:rsid w:val="009924F7"/>
    <w:rsid w:val="009C297B"/>
    <w:rsid w:val="009C5873"/>
    <w:rsid w:val="00A45179"/>
    <w:rsid w:val="00A55E04"/>
    <w:rsid w:val="00A840B8"/>
    <w:rsid w:val="00AC10F1"/>
    <w:rsid w:val="00AC2C03"/>
    <w:rsid w:val="00B029D4"/>
    <w:rsid w:val="00B24299"/>
    <w:rsid w:val="00B33419"/>
    <w:rsid w:val="00B352D8"/>
    <w:rsid w:val="00B45980"/>
    <w:rsid w:val="00B60065"/>
    <w:rsid w:val="00B70742"/>
    <w:rsid w:val="00B85705"/>
    <w:rsid w:val="00B9084E"/>
    <w:rsid w:val="00BD4380"/>
    <w:rsid w:val="00C2077A"/>
    <w:rsid w:val="00C2598F"/>
    <w:rsid w:val="00C367FF"/>
    <w:rsid w:val="00C42381"/>
    <w:rsid w:val="00C81054"/>
    <w:rsid w:val="00C94214"/>
    <w:rsid w:val="00C97643"/>
    <w:rsid w:val="00CE7BB0"/>
    <w:rsid w:val="00D524DA"/>
    <w:rsid w:val="00D66843"/>
    <w:rsid w:val="00DB2883"/>
    <w:rsid w:val="00DF5CB7"/>
    <w:rsid w:val="00E0372A"/>
    <w:rsid w:val="00E174AD"/>
    <w:rsid w:val="00E72E2F"/>
    <w:rsid w:val="00EC3EDD"/>
    <w:rsid w:val="00ED41D5"/>
    <w:rsid w:val="00ED4B95"/>
    <w:rsid w:val="00F3270D"/>
    <w:rsid w:val="00FC5E72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FB91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0A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0">
    <w:name w:val="Normln"/>
    <w:uiPriority w:val="99"/>
    <w:rsid w:val="003D59D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Hypertextovodkaz">
    <w:name w:val="Hyperlink"/>
    <w:semiHidden/>
    <w:rsid w:val="003D59D5"/>
    <w:rPr>
      <w:color w:val="0000FF"/>
      <w:u w:val="single"/>
    </w:rPr>
  </w:style>
  <w:style w:type="paragraph" w:customStyle="1" w:styleId="western">
    <w:name w:val="western"/>
    <w:basedOn w:val="Normln"/>
    <w:uiPriority w:val="99"/>
    <w:rsid w:val="003D59D5"/>
    <w:pPr>
      <w:spacing w:before="100" w:beforeAutospacing="1" w:after="100" w:afterAutospacing="1"/>
      <w:jc w:val="center"/>
    </w:pPr>
  </w:style>
  <w:style w:type="paragraph" w:customStyle="1" w:styleId="Default">
    <w:name w:val="Default"/>
    <w:rsid w:val="003D59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rsid w:val="003D59D5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3D59D5"/>
    <w:pPr>
      <w:spacing w:before="100" w:beforeAutospacing="1" w:after="119"/>
    </w:pPr>
    <w:rPr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0AB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45936-B6B6-4059-95F3-B5EA8B54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8</cp:revision>
  <cp:lastPrinted>2016-12-02T06:43:00Z</cp:lastPrinted>
  <dcterms:created xsi:type="dcterms:W3CDTF">2018-05-24T08:49:00Z</dcterms:created>
  <dcterms:modified xsi:type="dcterms:W3CDTF">2018-06-18T07:38:00Z</dcterms:modified>
</cp:coreProperties>
</file>