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71" w:rsidRDefault="00CC0C71" w:rsidP="00CC0C7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56709" w:rsidRDefault="00956709" w:rsidP="00956709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26/6a  majetkové záležitosti</w:t>
      </w:r>
    </w:p>
    <w:p w:rsidR="00956709" w:rsidRDefault="00956709" w:rsidP="0095670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56709" w:rsidRDefault="00956709" w:rsidP="0095670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956709" w:rsidRDefault="00956709" w:rsidP="00956709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/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u w:val="single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  <w:rPr>
          <w:sz w:val="20"/>
        </w:rPr>
      </w:pPr>
    </w:p>
    <w:p w:rsidR="00956709" w:rsidRDefault="00956709" w:rsidP="00956709">
      <w:pPr>
        <w:widowControl w:val="0"/>
        <w:autoSpaceDE w:val="0"/>
        <w:autoSpaceDN w:val="0"/>
        <w:adjustRightInd w:val="0"/>
      </w:pPr>
      <w:r>
        <w:t>K projednání v zastupitelstvu města dne 27. června 2018</w:t>
      </w: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</w:p>
    <w:p w:rsidR="00956709" w:rsidRDefault="00956709" w:rsidP="00956709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956709" w:rsidRDefault="00956709" w:rsidP="00956709">
      <w:r>
        <w:t xml:space="preserve">   </w:t>
      </w:r>
      <w:r>
        <w:tab/>
      </w:r>
      <w:r>
        <w:tab/>
        <w:t>vedoucí majetkového odboru</w:t>
      </w:r>
    </w:p>
    <w:p w:rsidR="00956709" w:rsidRDefault="00956709" w:rsidP="00956709"/>
    <w:p w:rsidR="00956709" w:rsidRDefault="00956709" w:rsidP="00956709"/>
    <w:p w:rsidR="00C537CE" w:rsidRDefault="00C537CE" w:rsidP="00C537CE">
      <w:pPr>
        <w:pStyle w:val="Nadpis2"/>
      </w:pPr>
      <w:r>
        <w:lastRenderedPageBreak/>
        <w:t xml:space="preserve">1) </w:t>
      </w:r>
      <w:r w:rsidR="000D0A70">
        <w:t xml:space="preserve">žádost o výmaz předkupního práva k </w:t>
      </w:r>
      <w:r>
        <w:t>pozemků</w:t>
      </w:r>
      <w:r w:rsidR="000D0A70">
        <w:t>m</w:t>
      </w:r>
      <w:r>
        <w:t xml:space="preserve"> </w:t>
      </w:r>
      <w:proofErr w:type="gramStart"/>
      <w:r>
        <w:t>p.č.</w:t>
      </w:r>
      <w:proofErr w:type="gramEnd"/>
      <w:r>
        <w:t xml:space="preserve"> 33/38 a p.č. 33/44, vše v </w:t>
      </w:r>
      <w:proofErr w:type="spellStart"/>
      <w:r>
        <w:t>k.ú</w:t>
      </w:r>
      <w:proofErr w:type="spellEnd"/>
      <w:r>
        <w:t xml:space="preserve">. Nové Strakonice </w:t>
      </w:r>
    </w:p>
    <w:p w:rsidR="00C537CE" w:rsidRDefault="00C537CE" w:rsidP="00C537CE"/>
    <w:p w:rsidR="00C537CE" w:rsidRPr="00252EF4" w:rsidRDefault="00C537CE" w:rsidP="00C537CE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537CE" w:rsidRPr="00252EF4" w:rsidRDefault="00C537CE" w:rsidP="00C537CE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570F8A" w:rsidRDefault="00570F8A" w:rsidP="00570F8A">
      <w:pPr>
        <w:pStyle w:val="Nadpis3"/>
      </w:pPr>
      <w:r>
        <w:t xml:space="preserve">I. Souhlasí  </w:t>
      </w:r>
    </w:p>
    <w:p w:rsidR="00570F8A" w:rsidRDefault="00570F8A" w:rsidP="00570F8A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 nevyužitím nabídky  prodeje  pozemků </w:t>
      </w:r>
      <w:proofErr w:type="gramStart"/>
      <w:r>
        <w:rPr>
          <w:rFonts w:ascii="Times New Roman" w:hAnsi="Times New Roman"/>
          <w:sz w:val="24"/>
          <w:szCs w:val="24"/>
        </w:rPr>
        <w:t>p.č.</w:t>
      </w:r>
      <w:proofErr w:type="gramEnd"/>
      <w:r>
        <w:rPr>
          <w:rFonts w:ascii="Times New Roman" w:hAnsi="Times New Roman"/>
          <w:sz w:val="24"/>
          <w:szCs w:val="24"/>
        </w:rPr>
        <w:t xml:space="preserve"> 33/38 o výměře 134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 p.č. 33/44 o výměře   132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vše  v 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 xml:space="preserve">. Nové Strakonice, od </w:t>
      </w:r>
      <w:r w:rsidR="00CC0C71">
        <w:rPr>
          <w:rFonts w:ascii="Times New Roman" w:hAnsi="Times New Roman"/>
          <w:sz w:val="24"/>
          <w:szCs w:val="24"/>
        </w:rPr>
        <w:t>žadatelky</w:t>
      </w:r>
      <w:r>
        <w:rPr>
          <w:rFonts w:ascii="Times New Roman" w:hAnsi="Times New Roman"/>
          <w:sz w:val="24"/>
          <w:szCs w:val="24"/>
        </w:rPr>
        <w:t>, a to z titulu předkupního práva, zřízeného podle § 101 zákona č. 183/2006 Sb., o územním plánování a stavebním řádu, v platném znění pro město Strakonice.</w:t>
      </w:r>
    </w:p>
    <w:p w:rsidR="00570F8A" w:rsidRDefault="00570F8A" w:rsidP="00570F8A">
      <w:pPr>
        <w:pStyle w:val="Bezmezer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II. Nesouhlasí</w:t>
      </w:r>
    </w:p>
    <w:p w:rsidR="00054EE3" w:rsidRDefault="00570F8A" w:rsidP="00054EE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výmazem předkupního práva pozemkům </w:t>
      </w:r>
      <w:proofErr w:type="gramStart"/>
      <w:r>
        <w:rPr>
          <w:rFonts w:ascii="Times New Roman" w:hAnsi="Times New Roman"/>
          <w:sz w:val="24"/>
          <w:szCs w:val="24"/>
        </w:rPr>
        <w:t>p.č.</w:t>
      </w:r>
      <w:proofErr w:type="gramEnd"/>
      <w:r>
        <w:rPr>
          <w:rFonts w:ascii="Times New Roman" w:hAnsi="Times New Roman"/>
          <w:sz w:val="24"/>
          <w:szCs w:val="24"/>
        </w:rPr>
        <w:t xml:space="preserve"> 33/38 o výměře 134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 p.č. 33/44 o výměře   132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vše  v 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>. Nové Strakonice,  zřízeného z titulu předkupního práva podle § 101 zákona č. 183/2006 Sb., o územním plánování a stavebním řádu, v platném znění pro město Strakonice</w:t>
      </w:r>
      <w:r w:rsidR="00054E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 toho důvodu, že u předmětných pozemků je  navrženo </w:t>
      </w:r>
      <w:r w:rsidR="00054EE3">
        <w:rPr>
          <w:rFonts w:ascii="Times New Roman" w:hAnsi="Times New Roman"/>
          <w:sz w:val="24"/>
          <w:szCs w:val="24"/>
        </w:rPr>
        <w:t>zrušení předkupního práva</w:t>
      </w:r>
      <w:r w:rsidR="00FC51C0">
        <w:rPr>
          <w:rFonts w:ascii="Times New Roman" w:hAnsi="Times New Roman"/>
          <w:sz w:val="24"/>
          <w:szCs w:val="24"/>
        </w:rPr>
        <w:t>,</w:t>
      </w:r>
      <w:r w:rsidR="00054EE3">
        <w:rPr>
          <w:rFonts w:ascii="Times New Roman" w:hAnsi="Times New Roman"/>
          <w:sz w:val="24"/>
          <w:szCs w:val="24"/>
        </w:rPr>
        <w:t xml:space="preserve"> </w:t>
      </w:r>
      <w:r w:rsidR="00FC51C0">
        <w:rPr>
          <w:rFonts w:ascii="Times New Roman" w:hAnsi="Times New Roman"/>
          <w:sz w:val="24"/>
          <w:szCs w:val="24"/>
        </w:rPr>
        <w:t xml:space="preserve">a  to </w:t>
      </w:r>
      <w:r>
        <w:rPr>
          <w:rFonts w:ascii="Times New Roman" w:hAnsi="Times New Roman"/>
          <w:sz w:val="24"/>
          <w:szCs w:val="24"/>
        </w:rPr>
        <w:t xml:space="preserve">na základě </w:t>
      </w:r>
      <w:r w:rsidR="00054EE3">
        <w:rPr>
          <w:rFonts w:ascii="Times New Roman" w:hAnsi="Times New Roman"/>
          <w:sz w:val="24"/>
          <w:szCs w:val="24"/>
        </w:rPr>
        <w:t xml:space="preserve">změny č. 3 Územního plánu Strakonice, schválené  </w:t>
      </w:r>
      <w:r>
        <w:rPr>
          <w:rFonts w:ascii="Times New Roman" w:hAnsi="Times New Roman"/>
          <w:sz w:val="24"/>
          <w:szCs w:val="24"/>
        </w:rPr>
        <w:t>usnesení</w:t>
      </w:r>
      <w:r w:rsidR="00054EE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Zastupitelstva města Str</w:t>
      </w:r>
      <w:r w:rsidR="00054EE3">
        <w:rPr>
          <w:rFonts w:ascii="Times New Roman" w:hAnsi="Times New Roman"/>
          <w:sz w:val="24"/>
          <w:szCs w:val="24"/>
        </w:rPr>
        <w:t xml:space="preserve">akonice č. 766/ZM/2018 ze dne  </w:t>
      </w:r>
      <w:proofErr w:type="gramStart"/>
      <w:r w:rsidR="00054EE3">
        <w:rPr>
          <w:rFonts w:ascii="Times New Roman" w:hAnsi="Times New Roman"/>
          <w:sz w:val="24"/>
          <w:szCs w:val="24"/>
        </w:rPr>
        <w:t>23.5.2018</w:t>
      </w:r>
      <w:proofErr w:type="gramEnd"/>
      <w:r w:rsidR="00FC51C0">
        <w:rPr>
          <w:rFonts w:ascii="Times New Roman" w:hAnsi="Times New Roman"/>
          <w:sz w:val="24"/>
          <w:szCs w:val="24"/>
        </w:rPr>
        <w:t>.</w:t>
      </w:r>
      <w:r w:rsidR="00054EE3">
        <w:rPr>
          <w:rFonts w:ascii="Times New Roman" w:hAnsi="Times New Roman"/>
          <w:sz w:val="24"/>
          <w:szCs w:val="24"/>
        </w:rPr>
        <w:t xml:space="preserve"> </w:t>
      </w:r>
    </w:p>
    <w:p w:rsidR="00A24B0D" w:rsidRDefault="00A24B0D" w:rsidP="00054EE3"/>
    <w:p w:rsidR="00C537CE" w:rsidRDefault="00C537CE" w:rsidP="00C537CE">
      <w:pPr>
        <w:pStyle w:val="Nadpis2"/>
      </w:pPr>
      <w:r>
        <w:t xml:space="preserve">2) žádost  o výmaz  předkupního práva k pozemku </w:t>
      </w:r>
      <w:proofErr w:type="gramStart"/>
      <w:r>
        <w:t>p.č.</w:t>
      </w:r>
      <w:proofErr w:type="gramEnd"/>
      <w:r>
        <w:t xml:space="preserve"> 33/29 v </w:t>
      </w:r>
      <w:proofErr w:type="spellStart"/>
      <w:r>
        <w:t>k.ú</w:t>
      </w:r>
      <w:proofErr w:type="spellEnd"/>
      <w:r>
        <w:t>. Nové Strakonice</w:t>
      </w:r>
    </w:p>
    <w:p w:rsidR="00C537CE" w:rsidRDefault="00C537CE" w:rsidP="00C537CE"/>
    <w:p w:rsidR="00C537CE" w:rsidRPr="00252EF4" w:rsidRDefault="00C537CE" w:rsidP="00C537CE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537CE" w:rsidRPr="00252EF4" w:rsidRDefault="00C537CE" w:rsidP="00C537CE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054EE3" w:rsidRDefault="00054EE3" w:rsidP="00054EE3">
      <w:pPr>
        <w:pStyle w:val="Nadpis3"/>
      </w:pPr>
      <w:r>
        <w:t xml:space="preserve">I. Souhlasí  </w:t>
      </w:r>
    </w:p>
    <w:p w:rsidR="00054EE3" w:rsidRDefault="00054EE3" w:rsidP="00054EE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 nevyužitím nabídky  prodeje  pozemku </w:t>
      </w:r>
      <w:proofErr w:type="gramStart"/>
      <w:r>
        <w:rPr>
          <w:rFonts w:ascii="Times New Roman" w:hAnsi="Times New Roman"/>
          <w:sz w:val="24"/>
          <w:szCs w:val="24"/>
        </w:rPr>
        <w:t>p.č.</w:t>
      </w:r>
      <w:proofErr w:type="gramEnd"/>
      <w:r>
        <w:rPr>
          <w:rFonts w:ascii="Times New Roman" w:hAnsi="Times New Roman"/>
          <w:sz w:val="24"/>
          <w:szCs w:val="24"/>
        </w:rPr>
        <w:t xml:space="preserve"> 33/29 o výměře 152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v 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 xml:space="preserve">. Nové Strakonice, od </w:t>
      </w:r>
      <w:r w:rsidR="00CC0C71">
        <w:rPr>
          <w:rFonts w:ascii="Times New Roman" w:hAnsi="Times New Roman"/>
          <w:sz w:val="24"/>
          <w:szCs w:val="24"/>
        </w:rPr>
        <w:t>žadatelky</w:t>
      </w:r>
      <w:r>
        <w:rPr>
          <w:rFonts w:ascii="Times New Roman" w:hAnsi="Times New Roman"/>
          <w:sz w:val="24"/>
          <w:szCs w:val="24"/>
        </w:rPr>
        <w:t xml:space="preserve"> a to z titulu předkupního práva, zřízeného podle § 101 zákona č. 183/2006 Sb., o územním plánování a stavebním řádu, v platném znění pro město Strakonice.</w:t>
      </w:r>
    </w:p>
    <w:p w:rsidR="00C537CE" w:rsidRDefault="00054EE3" w:rsidP="00C537CE">
      <w:pPr>
        <w:pStyle w:val="Nadpis3"/>
      </w:pPr>
      <w:r>
        <w:t>I</w:t>
      </w:r>
      <w:r w:rsidR="00C537CE" w:rsidRPr="00F91CA9">
        <w:t xml:space="preserve">I. </w:t>
      </w:r>
      <w:r>
        <w:t>Nes</w:t>
      </w:r>
      <w:r w:rsidR="00C537CE" w:rsidRPr="00F91CA9">
        <w:t>ouhlas</w:t>
      </w:r>
      <w:r w:rsidR="00C537CE">
        <w:t>í</w:t>
      </w:r>
      <w:r w:rsidR="00C537CE" w:rsidRPr="00F91CA9">
        <w:t xml:space="preserve">  </w:t>
      </w:r>
    </w:p>
    <w:p w:rsidR="00054EE3" w:rsidRDefault="00C537CE" w:rsidP="00054EE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BC5D6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 výmazem předkupního práva k</w:t>
      </w:r>
      <w:r w:rsidRPr="00BC5D63">
        <w:rPr>
          <w:rFonts w:ascii="Times New Roman" w:hAnsi="Times New Roman"/>
          <w:sz w:val="24"/>
          <w:szCs w:val="24"/>
        </w:rPr>
        <w:t xml:space="preserve">  pozemk</w:t>
      </w:r>
      <w:r>
        <w:rPr>
          <w:rFonts w:ascii="Times New Roman" w:hAnsi="Times New Roman"/>
          <w:sz w:val="24"/>
          <w:szCs w:val="24"/>
        </w:rPr>
        <w:t>u</w:t>
      </w:r>
      <w:r w:rsidRPr="00BC5D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C5D63">
        <w:rPr>
          <w:rFonts w:ascii="Times New Roman" w:hAnsi="Times New Roman"/>
          <w:sz w:val="24"/>
          <w:szCs w:val="24"/>
        </w:rPr>
        <w:t>p.č.</w:t>
      </w:r>
      <w:proofErr w:type="gramEnd"/>
      <w:r w:rsidRPr="00BC5D63">
        <w:rPr>
          <w:rFonts w:ascii="Times New Roman" w:hAnsi="Times New Roman"/>
          <w:sz w:val="24"/>
          <w:szCs w:val="24"/>
        </w:rPr>
        <w:t xml:space="preserve"> 33/</w:t>
      </w:r>
      <w:r>
        <w:rPr>
          <w:rFonts w:ascii="Times New Roman" w:hAnsi="Times New Roman"/>
          <w:sz w:val="24"/>
          <w:szCs w:val="24"/>
        </w:rPr>
        <w:t>29</w:t>
      </w:r>
      <w:r w:rsidRPr="00BC5D63">
        <w:rPr>
          <w:rFonts w:ascii="Times New Roman" w:hAnsi="Times New Roman"/>
          <w:sz w:val="24"/>
          <w:szCs w:val="24"/>
        </w:rPr>
        <w:t xml:space="preserve"> o výměře 1</w:t>
      </w:r>
      <w:r>
        <w:rPr>
          <w:rFonts w:ascii="Times New Roman" w:hAnsi="Times New Roman"/>
          <w:sz w:val="24"/>
          <w:szCs w:val="24"/>
        </w:rPr>
        <w:t>52</w:t>
      </w:r>
      <w:r w:rsidRPr="00BC5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217C43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5D63">
        <w:rPr>
          <w:rFonts w:ascii="Times New Roman" w:hAnsi="Times New Roman"/>
          <w:sz w:val="24"/>
          <w:szCs w:val="24"/>
        </w:rPr>
        <w:t>v </w:t>
      </w:r>
      <w:proofErr w:type="spellStart"/>
      <w:r w:rsidRPr="00BC5D63">
        <w:rPr>
          <w:rFonts w:ascii="Times New Roman" w:hAnsi="Times New Roman"/>
          <w:sz w:val="24"/>
          <w:szCs w:val="24"/>
        </w:rPr>
        <w:t>k.ú</w:t>
      </w:r>
      <w:proofErr w:type="spellEnd"/>
      <w:r w:rsidRPr="00BC5D63">
        <w:rPr>
          <w:rFonts w:ascii="Times New Roman" w:hAnsi="Times New Roman"/>
          <w:sz w:val="24"/>
          <w:szCs w:val="24"/>
        </w:rPr>
        <w:t>. Nové Strakonice</w:t>
      </w:r>
      <w:r>
        <w:rPr>
          <w:rFonts w:ascii="Times New Roman" w:hAnsi="Times New Roman"/>
          <w:sz w:val="24"/>
          <w:szCs w:val="24"/>
        </w:rPr>
        <w:t>,</w:t>
      </w:r>
      <w:r w:rsidRPr="00BC5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zřízeného z titulu předkupního práva </w:t>
      </w:r>
      <w:r w:rsidRPr="00BC5D63">
        <w:rPr>
          <w:rFonts w:ascii="Times New Roman" w:hAnsi="Times New Roman"/>
          <w:sz w:val="24"/>
          <w:szCs w:val="24"/>
        </w:rPr>
        <w:t>podle § 101 zákona č. 183/2006 Sb., o územním plánování a stavebním řádu, v platném znění pro město Strakonice</w:t>
      </w:r>
      <w:r w:rsidR="00054EE3">
        <w:rPr>
          <w:rFonts w:ascii="Times New Roman" w:hAnsi="Times New Roman"/>
          <w:sz w:val="24"/>
          <w:szCs w:val="24"/>
        </w:rPr>
        <w:t xml:space="preserve"> z toho důvodu, že u předmětného pozemku je  navrženo</w:t>
      </w:r>
      <w:r w:rsidR="00054EE3" w:rsidRPr="00054EE3">
        <w:rPr>
          <w:rFonts w:ascii="Times New Roman" w:hAnsi="Times New Roman"/>
          <w:sz w:val="24"/>
          <w:szCs w:val="24"/>
        </w:rPr>
        <w:t xml:space="preserve"> </w:t>
      </w:r>
      <w:r w:rsidR="00054EE3">
        <w:rPr>
          <w:rFonts w:ascii="Times New Roman" w:hAnsi="Times New Roman"/>
          <w:sz w:val="24"/>
          <w:szCs w:val="24"/>
        </w:rPr>
        <w:t>zrušení předkupního práva</w:t>
      </w:r>
      <w:r w:rsidR="00FC51C0">
        <w:rPr>
          <w:rFonts w:ascii="Times New Roman" w:hAnsi="Times New Roman"/>
          <w:sz w:val="24"/>
          <w:szCs w:val="24"/>
        </w:rPr>
        <w:t>,</w:t>
      </w:r>
      <w:r w:rsidR="00FC51C0" w:rsidRPr="00054EE3">
        <w:rPr>
          <w:rFonts w:ascii="Times New Roman" w:hAnsi="Times New Roman"/>
          <w:sz w:val="24"/>
          <w:szCs w:val="24"/>
        </w:rPr>
        <w:t xml:space="preserve"> </w:t>
      </w:r>
      <w:r w:rsidR="00FC51C0">
        <w:rPr>
          <w:rFonts w:ascii="Times New Roman" w:hAnsi="Times New Roman"/>
          <w:sz w:val="24"/>
          <w:szCs w:val="24"/>
        </w:rPr>
        <w:t>a  to</w:t>
      </w:r>
      <w:r w:rsidR="00054EE3">
        <w:rPr>
          <w:rFonts w:ascii="Times New Roman" w:hAnsi="Times New Roman"/>
          <w:sz w:val="24"/>
          <w:szCs w:val="24"/>
        </w:rPr>
        <w:t xml:space="preserve"> na základě změny č. 3 Územního plánu Strakonice</w:t>
      </w:r>
      <w:r w:rsidR="00A24B0D">
        <w:rPr>
          <w:rFonts w:ascii="Times New Roman" w:hAnsi="Times New Roman"/>
          <w:sz w:val="24"/>
          <w:szCs w:val="24"/>
        </w:rPr>
        <w:t>,</w:t>
      </w:r>
      <w:r w:rsidR="00054EE3">
        <w:rPr>
          <w:rFonts w:ascii="Times New Roman" w:hAnsi="Times New Roman"/>
          <w:sz w:val="24"/>
          <w:szCs w:val="24"/>
        </w:rPr>
        <w:t xml:space="preserve"> schválené  usnesením Zastupitelstva města Strakonice č. 766/ZM/2018 ze dne  </w:t>
      </w:r>
      <w:proofErr w:type="gramStart"/>
      <w:r w:rsidR="00054EE3">
        <w:rPr>
          <w:rFonts w:ascii="Times New Roman" w:hAnsi="Times New Roman"/>
          <w:sz w:val="24"/>
          <w:szCs w:val="24"/>
        </w:rPr>
        <w:t>23.5.2018</w:t>
      </w:r>
      <w:proofErr w:type="gramEnd"/>
      <w:r w:rsidR="00054EE3">
        <w:rPr>
          <w:rFonts w:ascii="Times New Roman" w:hAnsi="Times New Roman"/>
          <w:sz w:val="24"/>
          <w:szCs w:val="24"/>
        </w:rPr>
        <w:t xml:space="preserve">. </w:t>
      </w:r>
    </w:p>
    <w:p w:rsidR="00A24B0D" w:rsidRDefault="00A24B0D" w:rsidP="00C537CE"/>
    <w:p w:rsidR="00C537CE" w:rsidRPr="002D125B" w:rsidRDefault="00C537CE" w:rsidP="00C537CE">
      <w:pPr>
        <w:pStyle w:val="Nadpis2"/>
        <w:rPr>
          <w:szCs w:val="28"/>
        </w:rPr>
      </w:pPr>
      <w:r>
        <w:rPr>
          <w:szCs w:val="28"/>
        </w:rPr>
        <w:t>3</w:t>
      </w:r>
      <w:r w:rsidRPr="002D125B">
        <w:rPr>
          <w:szCs w:val="28"/>
        </w:rPr>
        <w:t xml:space="preserve">) Vyřazení majetku s pořizovací cenou vyšší než 20.000,- Kč </w:t>
      </w:r>
    </w:p>
    <w:p w:rsidR="00C537CE" w:rsidRPr="002D125B" w:rsidRDefault="00C537CE" w:rsidP="00C537CE"/>
    <w:p w:rsidR="00C537CE" w:rsidRPr="00252EF4" w:rsidRDefault="00C537CE" w:rsidP="00C537CE">
      <w:pPr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537CE" w:rsidRPr="00252EF4" w:rsidRDefault="00C537CE" w:rsidP="00C537CE">
      <w:pPr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537CE" w:rsidRDefault="00C537CE" w:rsidP="00C537CE">
      <w:pPr>
        <w:pStyle w:val="Nadpis3"/>
        <w:rPr>
          <w:rFonts w:eastAsia="Arial Unicode MS"/>
        </w:rPr>
      </w:pPr>
      <w:r>
        <w:t>I. Souhlasí</w:t>
      </w:r>
    </w:p>
    <w:p w:rsidR="00C537CE" w:rsidRDefault="00C537CE" w:rsidP="00C537CE">
      <w:r>
        <w:t>s vyřazením  níže  uvedeného majetku  města  Strakonice  s  pořizovací cenou  vyšší než 20.000,- Kč:</w:t>
      </w:r>
    </w:p>
    <w:p w:rsidR="00C537CE" w:rsidRDefault="00C537CE" w:rsidP="00C537CE">
      <w:pPr>
        <w:rPr>
          <w:u w:val="single"/>
        </w:rPr>
      </w:pPr>
      <w:r>
        <w:rPr>
          <w:u w:val="single"/>
        </w:rPr>
        <w:t>Městské kulturní středisko Strakonice:</w:t>
      </w:r>
    </w:p>
    <w:p w:rsidR="00967F7E" w:rsidRDefault="00C537CE">
      <w:r>
        <w:rPr>
          <w:rFonts w:eastAsia="Arial Unicode MS"/>
          <w:szCs w:val="20"/>
        </w:rPr>
        <w:t>Jevištní kabinet</w:t>
      </w:r>
      <w:r>
        <w:rPr>
          <w:szCs w:val="20"/>
        </w:rPr>
        <w:t xml:space="preserve"> - pořizovací cena 220.150,-Kč, r. pořízení 2006, </w:t>
      </w:r>
      <w:r>
        <w:t xml:space="preserve">jenž je součástí souboru „Pódium včetně příslušenství“. Jevištní kabinet je statisticky nefunkční a neplní účely zastřešení. </w:t>
      </w:r>
      <w:bookmarkStart w:id="0" w:name="_GoBack"/>
      <w:bookmarkEnd w:id="0"/>
    </w:p>
    <w:p w:rsidR="00956709" w:rsidRDefault="00956709"/>
    <w:p w:rsidR="00956709" w:rsidRDefault="00956709"/>
    <w:sectPr w:rsidR="0095670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6A" w:rsidRDefault="00886B6A" w:rsidP="00886B6A">
      <w:r>
        <w:separator/>
      </w:r>
    </w:p>
  </w:endnote>
  <w:endnote w:type="continuationSeparator" w:id="0">
    <w:p w:rsidR="00886B6A" w:rsidRDefault="00886B6A" w:rsidP="0088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55125"/>
      <w:docPartObj>
        <w:docPartGallery w:val="Page Numbers (Bottom of Page)"/>
        <w:docPartUnique/>
      </w:docPartObj>
    </w:sdtPr>
    <w:sdtEndPr/>
    <w:sdtContent>
      <w:p w:rsidR="00886B6A" w:rsidRDefault="00886B6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46E">
          <w:rPr>
            <w:noProof/>
          </w:rPr>
          <w:t>2</w:t>
        </w:r>
        <w:r>
          <w:fldChar w:fldCharType="end"/>
        </w:r>
      </w:p>
    </w:sdtContent>
  </w:sdt>
  <w:p w:rsidR="00886B6A" w:rsidRDefault="00886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6A" w:rsidRDefault="00886B6A" w:rsidP="00886B6A">
      <w:r>
        <w:separator/>
      </w:r>
    </w:p>
  </w:footnote>
  <w:footnote w:type="continuationSeparator" w:id="0">
    <w:p w:rsidR="00886B6A" w:rsidRDefault="00886B6A" w:rsidP="00886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09"/>
    <w:rsid w:val="00054EE3"/>
    <w:rsid w:val="000D0A70"/>
    <w:rsid w:val="00570F8A"/>
    <w:rsid w:val="00626931"/>
    <w:rsid w:val="00886B6A"/>
    <w:rsid w:val="00956709"/>
    <w:rsid w:val="00967F7E"/>
    <w:rsid w:val="009C7335"/>
    <w:rsid w:val="009F32E8"/>
    <w:rsid w:val="00A24B0D"/>
    <w:rsid w:val="00A7446E"/>
    <w:rsid w:val="00C537CE"/>
    <w:rsid w:val="00CC0C71"/>
    <w:rsid w:val="00FC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B350"/>
  <w15:chartTrackingRefBased/>
  <w15:docId w15:val="{696696F1-8F3D-4604-A09F-AB87D652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7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6709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670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56709"/>
    <w:rPr>
      <w:rFonts w:ascii="Times New Roman" w:eastAsiaTheme="majorEastAsia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6709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customStyle="1" w:styleId="TTV">
    <w:name w:val="TTV"/>
    <w:basedOn w:val="Zpat"/>
    <w:rsid w:val="00C537CE"/>
    <w:pPr>
      <w:tabs>
        <w:tab w:val="clear" w:pos="4536"/>
        <w:tab w:val="clear" w:pos="9072"/>
      </w:tabs>
      <w:jc w:val="left"/>
    </w:pPr>
  </w:style>
  <w:style w:type="paragraph" w:styleId="Bezmezer">
    <w:name w:val="No Spacing"/>
    <w:uiPriority w:val="1"/>
    <w:qFormat/>
    <w:rsid w:val="00C537CE"/>
    <w:pPr>
      <w:spacing w:after="0" w:line="240" w:lineRule="auto"/>
    </w:pPr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537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37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4B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4B0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6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6B6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12</cp:revision>
  <cp:lastPrinted>2018-06-21T05:15:00Z</cp:lastPrinted>
  <dcterms:created xsi:type="dcterms:W3CDTF">2018-06-20T05:54:00Z</dcterms:created>
  <dcterms:modified xsi:type="dcterms:W3CDTF">2018-06-27T05:49:00Z</dcterms:modified>
</cp:coreProperties>
</file>