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71B0" w:rsidRDefault="00B371B0" w:rsidP="00B371B0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996942" w:rsidRDefault="00387C6B">
      <w:pPr>
        <w:pStyle w:val="Nadpis1"/>
      </w:pPr>
      <w:r>
        <w:t>112</w:t>
      </w:r>
      <w:r w:rsidR="00864C2E">
        <w:t>/0</w:t>
      </w:r>
      <w:r>
        <w:t>3 a) fi</w:t>
      </w:r>
      <w:r w:rsidR="00996942">
        <w:t>nanční odbor</w:t>
      </w:r>
    </w:p>
    <w:p w:rsidR="00996942" w:rsidRDefault="0099694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96942" w:rsidRDefault="00996942">
      <w:pPr>
        <w:widowControl w:val="0"/>
        <w:autoSpaceDE w:val="0"/>
        <w:autoSpaceDN w:val="0"/>
        <w:adjustRightInd w:val="0"/>
        <w:rPr>
          <w:u w:val="single"/>
        </w:rPr>
      </w:pPr>
    </w:p>
    <w:p w:rsidR="00996942" w:rsidRDefault="00996942">
      <w:pPr>
        <w:widowControl w:val="0"/>
        <w:autoSpaceDE w:val="0"/>
        <w:autoSpaceDN w:val="0"/>
        <w:adjustRightInd w:val="0"/>
        <w:rPr>
          <w:u w:val="single"/>
        </w:rPr>
      </w:pPr>
    </w:p>
    <w:p w:rsidR="00996942" w:rsidRDefault="00996942">
      <w:pPr>
        <w:pStyle w:val="Zkladntext"/>
        <w:jc w:val="center"/>
        <w:rPr>
          <w:sz w:val="28"/>
          <w:u w:val="single"/>
        </w:rPr>
      </w:pPr>
    </w:p>
    <w:p w:rsidR="00996942" w:rsidRDefault="00996942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Město Strakonice</w:t>
      </w:r>
    </w:p>
    <w:p w:rsidR="00996942" w:rsidRDefault="00996942">
      <w:pPr>
        <w:jc w:val="center"/>
      </w:pPr>
      <w:r>
        <w:t>odbor finanční</w:t>
      </w:r>
    </w:p>
    <w:p w:rsidR="00996942" w:rsidRDefault="00996942">
      <w:pPr>
        <w:widowControl w:val="0"/>
        <w:autoSpaceDE w:val="0"/>
        <w:autoSpaceDN w:val="0"/>
        <w:adjustRightInd w:val="0"/>
        <w:jc w:val="center"/>
      </w:pPr>
    </w:p>
    <w:p w:rsidR="00996942" w:rsidRDefault="00996942">
      <w:pPr>
        <w:widowControl w:val="0"/>
        <w:autoSpaceDE w:val="0"/>
        <w:autoSpaceDN w:val="0"/>
        <w:adjustRightInd w:val="0"/>
        <w:jc w:val="center"/>
      </w:pPr>
    </w:p>
    <w:p w:rsidR="00996942" w:rsidRDefault="00996942">
      <w:pPr>
        <w:widowControl w:val="0"/>
        <w:autoSpaceDE w:val="0"/>
        <w:autoSpaceDN w:val="0"/>
        <w:adjustRightInd w:val="0"/>
        <w:jc w:val="center"/>
      </w:pPr>
    </w:p>
    <w:p w:rsidR="00996942" w:rsidRDefault="0099694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 RM</w:t>
      </w:r>
    </w:p>
    <w:p w:rsidR="00996942" w:rsidRDefault="0099694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96942" w:rsidRDefault="0099694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96942" w:rsidRDefault="0099694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3D290C" w:rsidRDefault="003D290C" w:rsidP="003D290C">
      <w:pPr>
        <w:numPr>
          <w:ilvl w:val="0"/>
          <w:numId w:val="3"/>
        </w:numPr>
      </w:pPr>
      <w:r w:rsidRPr="00970DBD">
        <w:t>Rozpočtov</w:t>
      </w:r>
      <w:r w:rsidR="00912E06">
        <w:t>é</w:t>
      </w:r>
      <w:r w:rsidRPr="00970DBD">
        <w:t xml:space="preserve"> opatření  č. </w:t>
      </w:r>
      <w:r w:rsidR="00387C6B">
        <w:t xml:space="preserve">134  </w:t>
      </w:r>
    </w:p>
    <w:p w:rsidR="00431F34" w:rsidRPr="00970DBD" w:rsidRDefault="00431F34" w:rsidP="003D290C">
      <w:pPr>
        <w:numPr>
          <w:ilvl w:val="0"/>
          <w:numId w:val="3"/>
        </w:numPr>
      </w:pPr>
      <w:r>
        <w:t>Smlouva o zvláštním užívání nemovitosti - pouť</w:t>
      </w:r>
    </w:p>
    <w:p w:rsidR="00996942" w:rsidRDefault="00996942"/>
    <w:p w:rsidR="00996942" w:rsidRDefault="00996942"/>
    <w:p w:rsidR="00996942" w:rsidRDefault="00996942"/>
    <w:p w:rsidR="00996942" w:rsidRDefault="00996942"/>
    <w:p w:rsidR="00996942" w:rsidRDefault="00996942">
      <w:pPr>
        <w:rPr>
          <w:b/>
          <w:bCs/>
        </w:rPr>
      </w:pPr>
      <w:r>
        <w:t> </w:t>
      </w:r>
    </w:p>
    <w:p w:rsidR="00996942" w:rsidRDefault="00996942"/>
    <w:p w:rsidR="00996942" w:rsidRDefault="00996942"/>
    <w:p w:rsidR="00E14EF2" w:rsidRDefault="00E14EF2"/>
    <w:p w:rsidR="00E14EF2" w:rsidRDefault="00E14EF2"/>
    <w:p w:rsidR="00E14EF2" w:rsidRDefault="00E14EF2"/>
    <w:p w:rsidR="00E14EF2" w:rsidRDefault="00E14EF2"/>
    <w:p w:rsidR="00E14EF2" w:rsidRDefault="00E14EF2"/>
    <w:p w:rsidR="00996942" w:rsidRDefault="00996942"/>
    <w:p w:rsidR="00996942" w:rsidRDefault="00996942">
      <w:pPr>
        <w:widowControl w:val="0"/>
        <w:autoSpaceDE w:val="0"/>
        <w:autoSpaceDN w:val="0"/>
        <w:adjustRightInd w:val="0"/>
        <w:rPr>
          <w:u w:val="single"/>
        </w:rPr>
      </w:pPr>
    </w:p>
    <w:p w:rsidR="00996942" w:rsidRDefault="00996942">
      <w:pPr>
        <w:widowControl w:val="0"/>
        <w:autoSpaceDE w:val="0"/>
        <w:autoSpaceDN w:val="0"/>
        <w:adjustRightInd w:val="0"/>
        <w:rPr>
          <w:u w:val="single"/>
        </w:rPr>
      </w:pPr>
    </w:p>
    <w:p w:rsidR="00996942" w:rsidRDefault="00996942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996942" w:rsidRDefault="00996942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387C6B">
        <w:t>17</w:t>
      </w:r>
      <w:r w:rsidR="002E5D9F">
        <w:t xml:space="preserve">. </w:t>
      </w:r>
      <w:r w:rsidR="00387C6B">
        <w:t>října</w:t>
      </w:r>
      <w:r w:rsidR="002E5D9F">
        <w:t xml:space="preserve"> </w:t>
      </w:r>
      <w:r>
        <w:t>201</w:t>
      </w:r>
      <w:r w:rsidR="00387C6B">
        <w:t>8</w:t>
      </w:r>
    </w:p>
    <w:p w:rsidR="00996942" w:rsidRDefault="00996942">
      <w:pPr>
        <w:widowControl w:val="0"/>
        <w:autoSpaceDE w:val="0"/>
        <w:autoSpaceDN w:val="0"/>
        <w:adjustRightInd w:val="0"/>
        <w:jc w:val="both"/>
      </w:pPr>
    </w:p>
    <w:p w:rsidR="00996942" w:rsidRDefault="00996942">
      <w:pPr>
        <w:widowControl w:val="0"/>
        <w:autoSpaceDE w:val="0"/>
        <w:autoSpaceDN w:val="0"/>
        <w:adjustRightInd w:val="0"/>
        <w:jc w:val="both"/>
      </w:pPr>
    </w:p>
    <w:p w:rsidR="00996942" w:rsidRDefault="00996942">
      <w:pPr>
        <w:widowControl w:val="0"/>
        <w:autoSpaceDE w:val="0"/>
        <w:autoSpaceDN w:val="0"/>
        <w:adjustRightInd w:val="0"/>
        <w:jc w:val="both"/>
      </w:pPr>
    </w:p>
    <w:p w:rsidR="00996942" w:rsidRDefault="00996942">
      <w:pPr>
        <w:widowControl w:val="0"/>
        <w:autoSpaceDE w:val="0"/>
        <w:autoSpaceDN w:val="0"/>
        <w:adjustRightInd w:val="0"/>
        <w:jc w:val="both"/>
      </w:pPr>
    </w:p>
    <w:p w:rsidR="00996942" w:rsidRDefault="00996942">
      <w:pPr>
        <w:widowControl w:val="0"/>
        <w:autoSpaceDE w:val="0"/>
        <w:autoSpaceDN w:val="0"/>
        <w:adjustRightInd w:val="0"/>
        <w:jc w:val="both"/>
      </w:pPr>
    </w:p>
    <w:p w:rsidR="00996942" w:rsidRDefault="00996942">
      <w:pPr>
        <w:widowControl w:val="0"/>
        <w:autoSpaceDE w:val="0"/>
        <w:autoSpaceDN w:val="0"/>
        <w:adjustRightInd w:val="0"/>
        <w:jc w:val="both"/>
      </w:pPr>
    </w:p>
    <w:p w:rsidR="00996942" w:rsidRDefault="00996942">
      <w:pPr>
        <w:widowControl w:val="0"/>
        <w:autoSpaceDE w:val="0"/>
        <w:autoSpaceDN w:val="0"/>
        <w:adjustRightInd w:val="0"/>
        <w:jc w:val="both"/>
      </w:pPr>
    </w:p>
    <w:p w:rsidR="006F4D37" w:rsidRDefault="006F4D37">
      <w:pPr>
        <w:widowControl w:val="0"/>
        <w:autoSpaceDE w:val="0"/>
        <w:autoSpaceDN w:val="0"/>
        <w:adjustRightInd w:val="0"/>
        <w:jc w:val="both"/>
      </w:pPr>
    </w:p>
    <w:p w:rsidR="006F4D37" w:rsidRDefault="006F4D37">
      <w:pPr>
        <w:widowControl w:val="0"/>
        <w:autoSpaceDE w:val="0"/>
        <w:autoSpaceDN w:val="0"/>
        <w:adjustRightInd w:val="0"/>
        <w:jc w:val="both"/>
      </w:pPr>
    </w:p>
    <w:p w:rsidR="006F4D37" w:rsidRDefault="006F4D37">
      <w:pPr>
        <w:widowControl w:val="0"/>
        <w:autoSpaceDE w:val="0"/>
        <w:autoSpaceDN w:val="0"/>
        <w:adjustRightInd w:val="0"/>
        <w:jc w:val="both"/>
      </w:pPr>
    </w:p>
    <w:p w:rsidR="00996942" w:rsidRDefault="00996942">
      <w:pPr>
        <w:widowControl w:val="0"/>
        <w:autoSpaceDE w:val="0"/>
        <w:autoSpaceDN w:val="0"/>
        <w:adjustRightInd w:val="0"/>
        <w:jc w:val="both"/>
      </w:pPr>
    </w:p>
    <w:p w:rsidR="00996942" w:rsidRDefault="00996942">
      <w:pPr>
        <w:widowControl w:val="0"/>
        <w:autoSpaceDE w:val="0"/>
        <w:autoSpaceDN w:val="0"/>
        <w:adjustRightInd w:val="0"/>
        <w:jc w:val="both"/>
      </w:pPr>
    </w:p>
    <w:p w:rsidR="00996942" w:rsidRDefault="00996942">
      <w:pPr>
        <w:widowControl w:val="0"/>
        <w:autoSpaceDE w:val="0"/>
        <w:autoSpaceDN w:val="0"/>
        <w:adjustRightInd w:val="0"/>
        <w:jc w:val="both"/>
      </w:pPr>
    </w:p>
    <w:p w:rsidR="00996942" w:rsidRDefault="00996942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Ing. Jitka Šochmanová</w:t>
      </w:r>
    </w:p>
    <w:p w:rsidR="00996942" w:rsidRDefault="00996942">
      <w:pPr>
        <w:widowControl w:val="0"/>
        <w:autoSpaceDE w:val="0"/>
        <w:autoSpaceDN w:val="0"/>
        <w:adjustRightInd w:val="0"/>
        <w:jc w:val="both"/>
      </w:pPr>
      <w:r>
        <w:t xml:space="preserve">             </w:t>
      </w:r>
      <w:r>
        <w:tab/>
        <w:t>vedoucí finančního odboru</w:t>
      </w:r>
    </w:p>
    <w:p w:rsidR="00B4650C" w:rsidRDefault="00B4650C">
      <w:pPr>
        <w:widowControl w:val="0"/>
        <w:autoSpaceDE w:val="0"/>
        <w:autoSpaceDN w:val="0"/>
        <w:adjustRightInd w:val="0"/>
        <w:jc w:val="both"/>
      </w:pPr>
    </w:p>
    <w:p w:rsidR="00996942" w:rsidRDefault="00996942"/>
    <w:p w:rsidR="00996942" w:rsidRDefault="00996942">
      <w:pPr>
        <w:pStyle w:val="Nadpis2"/>
      </w:pPr>
      <w:r>
        <w:t>1)  Rozpočtov</w:t>
      </w:r>
      <w:r w:rsidR="00912E06">
        <w:t>é</w:t>
      </w:r>
      <w:r>
        <w:t xml:space="preserve"> opatření č. </w:t>
      </w:r>
      <w:r w:rsidR="00387C6B">
        <w:t>134</w:t>
      </w:r>
    </w:p>
    <w:p w:rsidR="00996942" w:rsidRDefault="00996942"/>
    <w:p w:rsidR="00996942" w:rsidRDefault="00996942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996942" w:rsidRDefault="00996942">
      <w:r>
        <w:t>RM po projednání</w:t>
      </w:r>
    </w:p>
    <w:p w:rsidR="00996942" w:rsidRDefault="00996942"/>
    <w:p w:rsidR="00996942" w:rsidRDefault="00996942">
      <w:pPr>
        <w:pStyle w:val="Nadpis3"/>
        <w:rPr>
          <w:rFonts w:eastAsia="MS Mincho"/>
          <w:szCs w:val="24"/>
        </w:rPr>
      </w:pPr>
      <w:r>
        <w:rPr>
          <w:rFonts w:eastAsia="MS Mincho"/>
          <w:szCs w:val="24"/>
        </w:rPr>
        <w:t>I. Schvaluje</w:t>
      </w:r>
    </w:p>
    <w:p w:rsidR="00387C6B" w:rsidRPr="00F209AB" w:rsidRDefault="00387C6B" w:rsidP="00387C6B">
      <w:pPr>
        <w:pStyle w:val="Zkladntext2"/>
      </w:pPr>
      <w:r w:rsidRPr="00F209AB">
        <w:t>RO  č. 1</w:t>
      </w:r>
      <w:r w:rsidR="00B15028">
        <w:t>34</w:t>
      </w:r>
      <w:r w:rsidRPr="00F209AB">
        <w:t xml:space="preserve">  ve výši  </w:t>
      </w:r>
      <w:r w:rsidR="00B15028">
        <w:t>30</w:t>
      </w:r>
      <w:r w:rsidRPr="00F209AB">
        <w:t>.000 Kč</w:t>
      </w:r>
    </w:p>
    <w:p w:rsidR="00387C6B" w:rsidRDefault="00387C6B" w:rsidP="00387C6B">
      <w:pPr>
        <w:jc w:val="both"/>
      </w:pPr>
      <w:r w:rsidRPr="00FF1AF8">
        <w:t>Pře</w:t>
      </w:r>
      <w:r>
        <w:t>sun</w:t>
      </w:r>
      <w:r w:rsidRPr="00FF1AF8">
        <w:t xml:space="preserve"> finančních prostředků </w:t>
      </w:r>
      <w:r>
        <w:t>v rámci odboru životního prostředí z</w:t>
      </w:r>
      <w:r w:rsidRPr="00FF1AF8">
        <w:t xml:space="preserve"> </w:t>
      </w:r>
      <w:proofErr w:type="spellStart"/>
      <w:r w:rsidRPr="00FF1AF8">
        <w:t>org</w:t>
      </w:r>
      <w:proofErr w:type="spellEnd"/>
      <w:r w:rsidRPr="00FF1AF8">
        <w:t xml:space="preserve">. </w:t>
      </w:r>
      <w:r>
        <w:t>401</w:t>
      </w:r>
      <w:r w:rsidRPr="00FF1AF8">
        <w:t xml:space="preserve"> </w:t>
      </w:r>
      <w:r>
        <w:t xml:space="preserve">– </w:t>
      </w:r>
      <w:r w:rsidR="00B15028">
        <w:t>likvidace černých skládek v</w:t>
      </w:r>
      <w:r w:rsidRPr="00FF1AF8">
        <w:t>e výši</w:t>
      </w:r>
      <w:r w:rsidR="00B15028">
        <w:t xml:space="preserve"> 2</w:t>
      </w:r>
      <w:r w:rsidRPr="009F5196">
        <w:rPr>
          <w:bCs/>
        </w:rPr>
        <w:t>0</w:t>
      </w:r>
      <w:r>
        <w:rPr>
          <w:bCs/>
        </w:rPr>
        <w:t>.</w:t>
      </w:r>
      <w:r w:rsidRPr="009F5196">
        <w:rPr>
          <w:bCs/>
        </w:rPr>
        <w:t>000 Kč</w:t>
      </w:r>
      <w:r w:rsidRPr="00FF1AF8">
        <w:t xml:space="preserve"> </w:t>
      </w:r>
      <w:r>
        <w:t xml:space="preserve"> a z </w:t>
      </w:r>
      <w:proofErr w:type="spellStart"/>
      <w:r>
        <w:t>org</w:t>
      </w:r>
      <w:proofErr w:type="spellEnd"/>
      <w:r>
        <w:t>. 40</w:t>
      </w:r>
      <w:r w:rsidR="00B15028">
        <w:t>3</w:t>
      </w:r>
      <w:r>
        <w:t xml:space="preserve"> – </w:t>
      </w:r>
      <w:r w:rsidR="00B15028">
        <w:t xml:space="preserve">provoz psího útulku </w:t>
      </w:r>
      <w:r>
        <w:t>ve výši 1</w:t>
      </w:r>
      <w:r w:rsidR="00B15028">
        <w:t>0</w:t>
      </w:r>
      <w:r>
        <w:t xml:space="preserve">.000 Kč </w:t>
      </w:r>
      <w:r w:rsidRPr="00FF1AF8">
        <w:t xml:space="preserve">na </w:t>
      </w:r>
      <w:r w:rsidR="00B15028">
        <w:t>dofinancování</w:t>
      </w:r>
      <w:r>
        <w:t xml:space="preserve"> </w:t>
      </w:r>
      <w:r w:rsidR="00B15028">
        <w:t>nákupu</w:t>
      </w:r>
      <w:r>
        <w:t xml:space="preserve"> nového kontejneru pro zajištění plynulého svozu </w:t>
      </w:r>
      <w:proofErr w:type="spellStart"/>
      <w:r>
        <w:t>polopodzemních</w:t>
      </w:r>
      <w:proofErr w:type="spellEnd"/>
      <w:r>
        <w:t xml:space="preserve"> kontejnerů.</w:t>
      </w:r>
      <w:r w:rsidR="00B15028">
        <w:t xml:space="preserve"> Na pořízení</w:t>
      </w:r>
      <w:r w:rsidR="001D6AA1">
        <w:t xml:space="preserve"> kontejneru již byla schválena částka 65.000 Kč (</w:t>
      </w:r>
      <w:proofErr w:type="spellStart"/>
      <w:r w:rsidR="001D6AA1">
        <w:t>usn</w:t>
      </w:r>
      <w:proofErr w:type="spellEnd"/>
      <w:r w:rsidR="001D6AA1">
        <w:t>. RM č. 5484 ze</w:t>
      </w:r>
      <w:r w:rsidR="00912E06">
        <w:t> </w:t>
      </w:r>
      <w:r w:rsidR="001D6AA1">
        <w:t xml:space="preserve">dne </w:t>
      </w:r>
      <w:proofErr w:type="gramStart"/>
      <w:r w:rsidR="001D6AA1">
        <w:t>19.09.2018</w:t>
      </w:r>
      <w:proofErr w:type="gramEnd"/>
      <w:r w:rsidR="001D6AA1">
        <w:t>, rozpočtové opatření č. 120). Celkové náklady včetně DPH a dopravy činí 95.000 Kč.</w:t>
      </w:r>
    </w:p>
    <w:p w:rsidR="00387C6B" w:rsidRDefault="00387C6B" w:rsidP="00387C6B">
      <w:r>
        <w:t>Rozpočtová skladba – výdaje</w:t>
      </w:r>
      <w:r>
        <w:tab/>
      </w:r>
      <w:r>
        <w:tab/>
      </w:r>
      <w:r>
        <w:tab/>
        <w:t xml:space="preserve">401 – 3723 – </w:t>
      </w:r>
      <w:proofErr w:type="spellStart"/>
      <w:r>
        <w:t>xxxx</w:t>
      </w:r>
      <w:proofErr w:type="spellEnd"/>
      <w:r>
        <w:t xml:space="preserve">   + </w:t>
      </w:r>
    </w:p>
    <w:p w:rsidR="00387C6B" w:rsidRDefault="00387C6B" w:rsidP="00387C6B">
      <w:r>
        <w:tab/>
      </w:r>
      <w:r>
        <w:tab/>
      </w:r>
      <w:r>
        <w:tab/>
        <w:t xml:space="preserve"> výdaje</w:t>
      </w:r>
      <w:r>
        <w:tab/>
      </w:r>
      <w:r>
        <w:tab/>
      </w:r>
      <w:r>
        <w:tab/>
        <w:t>401 – 37</w:t>
      </w:r>
      <w:r w:rsidR="001D6AA1">
        <w:t>29</w:t>
      </w:r>
      <w:r>
        <w:t xml:space="preserve"> – 5169    -</w:t>
      </w:r>
    </w:p>
    <w:p w:rsidR="00387C6B" w:rsidRDefault="00387C6B" w:rsidP="00387C6B">
      <w:r>
        <w:tab/>
      </w:r>
      <w:r>
        <w:tab/>
      </w:r>
      <w:r>
        <w:tab/>
        <w:t xml:space="preserve"> výdaje</w:t>
      </w:r>
      <w:r>
        <w:tab/>
      </w:r>
      <w:r>
        <w:tab/>
      </w:r>
      <w:r>
        <w:tab/>
        <w:t>40</w:t>
      </w:r>
      <w:r w:rsidR="001D6AA1">
        <w:t>3</w:t>
      </w:r>
      <w:r>
        <w:t xml:space="preserve"> – </w:t>
      </w:r>
      <w:r w:rsidR="001D6AA1">
        <w:t>1014</w:t>
      </w:r>
      <w:r>
        <w:t xml:space="preserve"> – 5169    -</w:t>
      </w:r>
    </w:p>
    <w:p w:rsidR="001D6AA1" w:rsidRDefault="001D6AA1" w:rsidP="00387C6B"/>
    <w:p w:rsidR="000866E3" w:rsidRDefault="000866E3" w:rsidP="000866E3">
      <w:pPr>
        <w:pStyle w:val="Nadpis2"/>
        <w:ind w:left="360" w:hanging="360"/>
      </w:pPr>
      <w:r>
        <w:t>2)  Smlouva o zvláštním užívání nemovitosti – pouť</w:t>
      </w:r>
    </w:p>
    <w:p w:rsidR="00B371B0" w:rsidRDefault="00B371B0" w:rsidP="004A4D6B">
      <w:pPr>
        <w:rPr>
          <w:b/>
          <w:bCs/>
          <w:u w:val="single"/>
        </w:rPr>
      </w:pPr>
    </w:p>
    <w:p w:rsidR="004A4D6B" w:rsidRDefault="004A4D6B" w:rsidP="004A4D6B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4A4D6B" w:rsidRDefault="004A4D6B" w:rsidP="004A4D6B">
      <w:r>
        <w:t>RM po projednání</w:t>
      </w:r>
    </w:p>
    <w:p w:rsidR="004A4D6B" w:rsidRDefault="004A4D6B" w:rsidP="004A4D6B"/>
    <w:p w:rsidR="004A4D6B" w:rsidRPr="005E29AE" w:rsidRDefault="004A4D6B" w:rsidP="004A4D6B">
      <w:pPr>
        <w:pStyle w:val="Nadpis3"/>
        <w:rPr>
          <w:snapToGrid w:val="0"/>
        </w:rPr>
      </w:pPr>
      <w:r w:rsidRPr="005E29AE">
        <w:rPr>
          <w:snapToGrid w:val="0"/>
        </w:rPr>
        <w:t>I.</w:t>
      </w:r>
      <w:r>
        <w:rPr>
          <w:snapToGrid w:val="0"/>
        </w:rPr>
        <w:t xml:space="preserve"> </w:t>
      </w:r>
      <w:r w:rsidRPr="005E29AE">
        <w:rPr>
          <w:snapToGrid w:val="0"/>
        </w:rPr>
        <w:t>Souhlasí</w:t>
      </w:r>
    </w:p>
    <w:p w:rsidR="003B6228" w:rsidRDefault="004A4D6B" w:rsidP="004A4D6B">
      <w:pPr>
        <w:widowControl w:val="0"/>
        <w:jc w:val="both"/>
        <w:rPr>
          <w:bCs/>
          <w:iCs/>
          <w:snapToGrid w:val="0"/>
        </w:rPr>
      </w:pPr>
      <w:r>
        <w:rPr>
          <w:bCs/>
          <w:iCs/>
          <w:snapToGrid w:val="0"/>
        </w:rPr>
        <w:t xml:space="preserve">s uzavřením smlouvy o zvláštním užívání nemovitosti mezi Správou a údržbou silnic Jihočeského kraje, dislokovaný závod Strakonice, se sídlem Strakonice, U </w:t>
      </w:r>
      <w:proofErr w:type="spellStart"/>
      <w:r>
        <w:rPr>
          <w:bCs/>
          <w:iCs/>
          <w:snapToGrid w:val="0"/>
        </w:rPr>
        <w:t>Řepické</w:t>
      </w:r>
      <w:proofErr w:type="spellEnd"/>
      <w:r>
        <w:rPr>
          <w:bCs/>
          <w:iCs/>
          <w:snapToGrid w:val="0"/>
        </w:rPr>
        <w:t xml:space="preserve"> zastávky 1294, IČ: 70971641 a žadatelem městem Strakonice, Velké náměstí 2, IČ: 00251810, jejímž předmětem je užívání</w:t>
      </w:r>
      <w:r w:rsidR="003B6228">
        <w:rPr>
          <w:bCs/>
          <w:iCs/>
          <w:snapToGrid w:val="0"/>
        </w:rPr>
        <w:t xml:space="preserve"> části</w:t>
      </w:r>
      <w:r>
        <w:rPr>
          <w:bCs/>
          <w:iCs/>
          <w:snapToGrid w:val="0"/>
        </w:rPr>
        <w:t xml:space="preserve"> komunikace II/173</w:t>
      </w:r>
      <w:r w:rsidR="003B6228">
        <w:rPr>
          <w:bCs/>
          <w:iCs/>
          <w:snapToGrid w:val="0"/>
        </w:rPr>
        <w:t xml:space="preserve"> v době konání  pouti ve Strakonicích, a to od </w:t>
      </w:r>
      <w:proofErr w:type="gramStart"/>
      <w:r w:rsidR="003B6228">
        <w:rPr>
          <w:bCs/>
          <w:iCs/>
          <w:snapToGrid w:val="0"/>
        </w:rPr>
        <w:t>2</w:t>
      </w:r>
      <w:r w:rsidR="001D6AA1">
        <w:rPr>
          <w:bCs/>
          <w:iCs/>
          <w:snapToGrid w:val="0"/>
        </w:rPr>
        <w:t>8</w:t>
      </w:r>
      <w:r w:rsidR="003B6228">
        <w:rPr>
          <w:bCs/>
          <w:iCs/>
          <w:snapToGrid w:val="0"/>
        </w:rPr>
        <w:t>.09.201</w:t>
      </w:r>
      <w:r w:rsidR="001D6AA1">
        <w:rPr>
          <w:bCs/>
          <w:iCs/>
          <w:snapToGrid w:val="0"/>
        </w:rPr>
        <w:t>8</w:t>
      </w:r>
      <w:proofErr w:type="gramEnd"/>
      <w:r w:rsidR="003B6228">
        <w:rPr>
          <w:bCs/>
          <w:iCs/>
          <w:snapToGrid w:val="0"/>
        </w:rPr>
        <w:t xml:space="preserve"> do 0</w:t>
      </w:r>
      <w:r w:rsidR="001D6AA1">
        <w:rPr>
          <w:bCs/>
          <w:iCs/>
          <w:snapToGrid w:val="0"/>
        </w:rPr>
        <w:t>1</w:t>
      </w:r>
      <w:r w:rsidR="003B6228">
        <w:rPr>
          <w:bCs/>
          <w:iCs/>
          <w:snapToGrid w:val="0"/>
        </w:rPr>
        <w:t>.10.201</w:t>
      </w:r>
      <w:r w:rsidR="001D6AA1">
        <w:rPr>
          <w:bCs/>
          <w:iCs/>
          <w:snapToGrid w:val="0"/>
        </w:rPr>
        <w:t>8</w:t>
      </w:r>
      <w:r w:rsidR="003B6228">
        <w:rPr>
          <w:bCs/>
          <w:iCs/>
          <w:snapToGrid w:val="0"/>
        </w:rPr>
        <w:t xml:space="preserve"> za finanční náhradu 6</w:t>
      </w:r>
      <w:r w:rsidR="001D6AA1">
        <w:rPr>
          <w:bCs/>
          <w:iCs/>
          <w:snapToGrid w:val="0"/>
        </w:rPr>
        <w:t>05</w:t>
      </w:r>
      <w:r w:rsidR="003B6228">
        <w:rPr>
          <w:bCs/>
          <w:iCs/>
          <w:snapToGrid w:val="0"/>
        </w:rPr>
        <w:t xml:space="preserve"> Kč</w:t>
      </w:r>
      <w:r w:rsidR="001D6AA1">
        <w:rPr>
          <w:bCs/>
          <w:iCs/>
          <w:snapToGrid w:val="0"/>
        </w:rPr>
        <w:t>.</w:t>
      </w:r>
    </w:p>
    <w:p w:rsidR="004A4D6B" w:rsidRDefault="004A4D6B" w:rsidP="004A4D6B">
      <w:pPr>
        <w:widowControl w:val="0"/>
        <w:jc w:val="both"/>
        <w:rPr>
          <w:bCs/>
          <w:iCs/>
          <w:snapToGrid w:val="0"/>
        </w:rPr>
      </w:pPr>
    </w:p>
    <w:p w:rsidR="004A4D6B" w:rsidRPr="005E29AE" w:rsidRDefault="004A4D6B" w:rsidP="004A4D6B">
      <w:pPr>
        <w:pStyle w:val="Nadpis3"/>
        <w:rPr>
          <w:snapToGrid w:val="0"/>
        </w:rPr>
      </w:pPr>
      <w:r w:rsidRPr="005E29AE">
        <w:rPr>
          <w:snapToGrid w:val="0"/>
        </w:rPr>
        <w:t>II. Pověřuje</w:t>
      </w:r>
    </w:p>
    <w:p w:rsidR="004A4D6B" w:rsidRDefault="004A4D6B" w:rsidP="004A4D6B">
      <w:pPr>
        <w:widowControl w:val="0"/>
        <w:jc w:val="both"/>
        <w:rPr>
          <w:bCs/>
          <w:iCs/>
          <w:snapToGrid w:val="0"/>
        </w:rPr>
      </w:pPr>
      <w:r>
        <w:rPr>
          <w:bCs/>
          <w:iCs/>
          <w:snapToGrid w:val="0"/>
        </w:rPr>
        <w:t xml:space="preserve">starostu města podpisem smlouvy </w:t>
      </w:r>
      <w:r w:rsidR="003B6228">
        <w:rPr>
          <w:bCs/>
          <w:iCs/>
          <w:snapToGrid w:val="0"/>
        </w:rPr>
        <w:t>o zvláštním užívání nemovitosti v předloženém znění.</w:t>
      </w:r>
    </w:p>
    <w:p w:rsidR="001D6AA1" w:rsidRPr="00874ABB" w:rsidRDefault="001D6AA1" w:rsidP="004A4D6B">
      <w:pPr>
        <w:widowControl w:val="0"/>
        <w:jc w:val="both"/>
        <w:rPr>
          <w:bCs/>
          <w:iCs/>
          <w:snapToGrid w:val="0"/>
        </w:rPr>
      </w:pPr>
    </w:p>
    <w:p w:rsidR="004A4D6B" w:rsidRDefault="004A4D6B" w:rsidP="004A4D6B"/>
    <w:p w:rsidR="004A4D6B" w:rsidRDefault="004A4D6B" w:rsidP="00F10D71">
      <w:pPr>
        <w:pStyle w:val="Zkladntext2"/>
      </w:pPr>
      <w:bookmarkStart w:id="0" w:name="_GoBack"/>
      <w:bookmarkEnd w:id="0"/>
    </w:p>
    <w:sectPr w:rsidR="004A4D6B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23C31"/>
    <w:multiLevelType w:val="hybridMultilevel"/>
    <w:tmpl w:val="A5AA073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922031"/>
    <w:multiLevelType w:val="hybridMultilevel"/>
    <w:tmpl w:val="96969C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75708B6"/>
    <w:multiLevelType w:val="hybridMultilevel"/>
    <w:tmpl w:val="96969C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6E43AE7"/>
    <w:multiLevelType w:val="hybridMultilevel"/>
    <w:tmpl w:val="96969C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A1C2B69"/>
    <w:multiLevelType w:val="hybridMultilevel"/>
    <w:tmpl w:val="96969C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9437ED8"/>
    <w:multiLevelType w:val="hybridMultilevel"/>
    <w:tmpl w:val="E02443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547A0DD5"/>
    <w:multiLevelType w:val="hybridMultilevel"/>
    <w:tmpl w:val="B9EE4FCC"/>
    <w:lvl w:ilvl="0" w:tplc="107EF98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1B702C"/>
    <w:multiLevelType w:val="hybridMultilevel"/>
    <w:tmpl w:val="AE6ABD84"/>
    <w:lvl w:ilvl="0" w:tplc="312A80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B11066"/>
    <w:multiLevelType w:val="hybridMultilevel"/>
    <w:tmpl w:val="A80EAD1C"/>
    <w:lvl w:ilvl="0" w:tplc="9F2CD994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A229C4"/>
    <w:multiLevelType w:val="hybridMultilevel"/>
    <w:tmpl w:val="508C9330"/>
    <w:lvl w:ilvl="0" w:tplc="107EF98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4"/>
  </w:num>
  <w:num w:numId="5">
    <w:abstractNumId w:val="3"/>
  </w:num>
  <w:num w:numId="6">
    <w:abstractNumId w:val="11"/>
  </w:num>
  <w:num w:numId="7">
    <w:abstractNumId w:val="8"/>
  </w:num>
  <w:num w:numId="8">
    <w:abstractNumId w:val="9"/>
  </w:num>
  <w:num w:numId="9">
    <w:abstractNumId w:val="10"/>
  </w:num>
  <w:num w:numId="10">
    <w:abstractNumId w:val="2"/>
  </w:num>
  <w:num w:numId="11">
    <w:abstractNumId w:val="0"/>
  </w:num>
  <w:num w:numId="12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8AD"/>
    <w:rsid w:val="00003327"/>
    <w:rsid w:val="0000401B"/>
    <w:rsid w:val="0002326E"/>
    <w:rsid w:val="00031F74"/>
    <w:rsid w:val="0004733A"/>
    <w:rsid w:val="000701A4"/>
    <w:rsid w:val="000724A9"/>
    <w:rsid w:val="000866E3"/>
    <w:rsid w:val="000C7979"/>
    <w:rsid w:val="000E79EA"/>
    <w:rsid w:val="00105292"/>
    <w:rsid w:val="00110DBA"/>
    <w:rsid w:val="00113528"/>
    <w:rsid w:val="0011493F"/>
    <w:rsid w:val="00117F0E"/>
    <w:rsid w:val="001362A1"/>
    <w:rsid w:val="001414D5"/>
    <w:rsid w:val="001431B3"/>
    <w:rsid w:val="0018248F"/>
    <w:rsid w:val="0018521A"/>
    <w:rsid w:val="00187A99"/>
    <w:rsid w:val="001921F8"/>
    <w:rsid w:val="00194920"/>
    <w:rsid w:val="00197367"/>
    <w:rsid w:val="001C171B"/>
    <w:rsid w:val="001C2C66"/>
    <w:rsid w:val="001D0F59"/>
    <w:rsid w:val="001D6AA1"/>
    <w:rsid w:val="001D6ED3"/>
    <w:rsid w:val="001E6170"/>
    <w:rsid w:val="001F2959"/>
    <w:rsid w:val="001F3713"/>
    <w:rsid w:val="0020362B"/>
    <w:rsid w:val="002061A7"/>
    <w:rsid w:val="00217B26"/>
    <w:rsid w:val="00234B10"/>
    <w:rsid w:val="00236474"/>
    <w:rsid w:val="00260EBA"/>
    <w:rsid w:val="002967DC"/>
    <w:rsid w:val="002B5D83"/>
    <w:rsid w:val="002C1F2E"/>
    <w:rsid w:val="002C21D5"/>
    <w:rsid w:val="002C5357"/>
    <w:rsid w:val="002D7946"/>
    <w:rsid w:val="002E5D9F"/>
    <w:rsid w:val="002E6AC1"/>
    <w:rsid w:val="0030012B"/>
    <w:rsid w:val="00311135"/>
    <w:rsid w:val="0032148C"/>
    <w:rsid w:val="00331E2B"/>
    <w:rsid w:val="0033528D"/>
    <w:rsid w:val="00337373"/>
    <w:rsid w:val="00346BA5"/>
    <w:rsid w:val="00366EA6"/>
    <w:rsid w:val="00370249"/>
    <w:rsid w:val="00387C6B"/>
    <w:rsid w:val="003B6228"/>
    <w:rsid w:val="003D12AC"/>
    <w:rsid w:val="003D290C"/>
    <w:rsid w:val="00402995"/>
    <w:rsid w:val="00406495"/>
    <w:rsid w:val="00410BDF"/>
    <w:rsid w:val="004139F8"/>
    <w:rsid w:val="00417223"/>
    <w:rsid w:val="00427019"/>
    <w:rsid w:val="00431F34"/>
    <w:rsid w:val="00435BCB"/>
    <w:rsid w:val="004372C0"/>
    <w:rsid w:val="00444D36"/>
    <w:rsid w:val="00497BE1"/>
    <w:rsid w:val="004A07ED"/>
    <w:rsid w:val="004A4D6B"/>
    <w:rsid w:val="004A54CC"/>
    <w:rsid w:val="004B4CFA"/>
    <w:rsid w:val="004B6FFE"/>
    <w:rsid w:val="004C2668"/>
    <w:rsid w:val="004D6F44"/>
    <w:rsid w:val="00504F78"/>
    <w:rsid w:val="00532F7E"/>
    <w:rsid w:val="00542DE8"/>
    <w:rsid w:val="00546541"/>
    <w:rsid w:val="00547599"/>
    <w:rsid w:val="00552ADE"/>
    <w:rsid w:val="0056376F"/>
    <w:rsid w:val="00581F40"/>
    <w:rsid w:val="00585241"/>
    <w:rsid w:val="00593F43"/>
    <w:rsid w:val="005940CA"/>
    <w:rsid w:val="005954E4"/>
    <w:rsid w:val="00595608"/>
    <w:rsid w:val="005A0A29"/>
    <w:rsid w:val="005A3F0C"/>
    <w:rsid w:val="005C28AA"/>
    <w:rsid w:val="005D0B02"/>
    <w:rsid w:val="005F1F61"/>
    <w:rsid w:val="005F3CD7"/>
    <w:rsid w:val="005F6C26"/>
    <w:rsid w:val="0060158F"/>
    <w:rsid w:val="006036A7"/>
    <w:rsid w:val="00650A28"/>
    <w:rsid w:val="00657261"/>
    <w:rsid w:val="006667AE"/>
    <w:rsid w:val="006C3334"/>
    <w:rsid w:val="006D1505"/>
    <w:rsid w:val="006F4D37"/>
    <w:rsid w:val="006F7862"/>
    <w:rsid w:val="007115EA"/>
    <w:rsid w:val="00734E6E"/>
    <w:rsid w:val="0073577D"/>
    <w:rsid w:val="00757CFA"/>
    <w:rsid w:val="00763A37"/>
    <w:rsid w:val="007670BF"/>
    <w:rsid w:val="007A0140"/>
    <w:rsid w:val="007A49BD"/>
    <w:rsid w:val="007B259A"/>
    <w:rsid w:val="007E43F9"/>
    <w:rsid w:val="007E64A8"/>
    <w:rsid w:val="00830502"/>
    <w:rsid w:val="00831992"/>
    <w:rsid w:val="008375C9"/>
    <w:rsid w:val="00856DDE"/>
    <w:rsid w:val="008615C7"/>
    <w:rsid w:val="00864C2E"/>
    <w:rsid w:val="008754DA"/>
    <w:rsid w:val="008814A4"/>
    <w:rsid w:val="0088317A"/>
    <w:rsid w:val="008A32F4"/>
    <w:rsid w:val="008A5415"/>
    <w:rsid w:val="008A6602"/>
    <w:rsid w:val="008B1493"/>
    <w:rsid w:val="008D3FE0"/>
    <w:rsid w:val="008E2979"/>
    <w:rsid w:val="00912E06"/>
    <w:rsid w:val="00917D8F"/>
    <w:rsid w:val="00925523"/>
    <w:rsid w:val="00961B6C"/>
    <w:rsid w:val="00964B87"/>
    <w:rsid w:val="00970DBD"/>
    <w:rsid w:val="00991382"/>
    <w:rsid w:val="00996942"/>
    <w:rsid w:val="009970E4"/>
    <w:rsid w:val="009A3BD8"/>
    <w:rsid w:val="009E2F9F"/>
    <w:rsid w:val="00A14D2E"/>
    <w:rsid w:val="00A15439"/>
    <w:rsid w:val="00A21941"/>
    <w:rsid w:val="00A24439"/>
    <w:rsid w:val="00A34CEF"/>
    <w:rsid w:val="00A3574B"/>
    <w:rsid w:val="00A778AD"/>
    <w:rsid w:val="00A94B91"/>
    <w:rsid w:val="00AA385B"/>
    <w:rsid w:val="00AA4CB0"/>
    <w:rsid w:val="00AB3850"/>
    <w:rsid w:val="00AC741D"/>
    <w:rsid w:val="00AD0753"/>
    <w:rsid w:val="00AD07FF"/>
    <w:rsid w:val="00AF19AB"/>
    <w:rsid w:val="00B04140"/>
    <w:rsid w:val="00B15028"/>
    <w:rsid w:val="00B33AD3"/>
    <w:rsid w:val="00B371B0"/>
    <w:rsid w:val="00B4650C"/>
    <w:rsid w:val="00B50931"/>
    <w:rsid w:val="00B64C55"/>
    <w:rsid w:val="00B739DA"/>
    <w:rsid w:val="00B80DE9"/>
    <w:rsid w:val="00B8434D"/>
    <w:rsid w:val="00B86B1B"/>
    <w:rsid w:val="00B95291"/>
    <w:rsid w:val="00BB397C"/>
    <w:rsid w:val="00BD436F"/>
    <w:rsid w:val="00BD5886"/>
    <w:rsid w:val="00BD6B82"/>
    <w:rsid w:val="00BE5D66"/>
    <w:rsid w:val="00BF4971"/>
    <w:rsid w:val="00C1539D"/>
    <w:rsid w:val="00C22C1F"/>
    <w:rsid w:val="00C24381"/>
    <w:rsid w:val="00C4077C"/>
    <w:rsid w:val="00C43599"/>
    <w:rsid w:val="00C50E6A"/>
    <w:rsid w:val="00C52D9B"/>
    <w:rsid w:val="00CB19D5"/>
    <w:rsid w:val="00CB2E73"/>
    <w:rsid w:val="00CB6B7B"/>
    <w:rsid w:val="00CB6F8D"/>
    <w:rsid w:val="00CC71C7"/>
    <w:rsid w:val="00CD51B5"/>
    <w:rsid w:val="00CE3917"/>
    <w:rsid w:val="00D11405"/>
    <w:rsid w:val="00D12FA9"/>
    <w:rsid w:val="00D1420F"/>
    <w:rsid w:val="00D14C1D"/>
    <w:rsid w:val="00D16344"/>
    <w:rsid w:val="00D176DC"/>
    <w:rsid w:val="00D2222D"/>
    <w:rsid w:val="00D22AD5"/>
    <w:rsid w:val="00D458B7"/>
    <w:rsid w:val="00D70362"/>
    <w:rsid w:val="00D82C58"/>
    <w:rsid w:val="00D8647B"/>
    <w:rsid w:val="00D923A8"/>
    <w:rsid w:val="00D944F0"/>
    <w:rsid w:val="00D9720C"/>
    <w:rsid w:val="00DB1CF0"/>
    <w:rsid w:val="00DB7653"/>
    <w:rsid w:val="00DF519F"/>
    <w:rsid w:val="00DF53AE"/>
    <w:rsid w:val="00E10178"/>
    <w:rsid w:val="00E10E94"/>
    <w:rsid w:val="00E1129F"/>
    <w:rsid w:val="00E13CD5"/>
    <w:rsid w:val="00E14EF2"/>
    <w:rsid w:val="00E80C77"/>
    <w:rsid w:val="00E83EE0"/>
    <w:rsid w:val="00E9125A"/>
    <w:rsid w:val="00E970F4"/>
    <w:rsid w:val="00EA679D"/>
    <w:rsid w:val="00EB2037"/>
    <w:rsid w:val="00EE0726"/>
    <w:rsid w:val="00EF1791"/>
    <w:rsid w:val="00F10492"/>
    <w:rsid w:val="00F10D71"/>
    <w:rsid w:val="00F14F9A"/>
    <w:rsid w:val="00F25216"/>
    <w:rsid w:val="00F469BA"/>
    <w:rsid w:val="00F6544C"/>
    <w:rsid w:val="00F66A49"/>
    <w:rsid w:val="00F85EA1"/>
    <w:rsid w:val="00FA196B"/>
    <w:rsid w:val="00FA6E40"/>
    <w:rsid w:val="00FC1A7F"/>
    <w:rsid w:val="00FD24D9"/>
    <w:rsid w:val="00FD7EE2"/>
    <w:rsid w:val="00FE2275"/>
    <w:rsid w:val="00FE3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4D22D6"/>
  <w15:chartTrackingRefBased/>
  <w15:docId w15:val="{ECA80F46-2828-4E7B-AD56-334633644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57CF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aliases w:val="Char Char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character" w:styleId="Siln">
    <w:name w:val="Strong"/>
    <w:uiPriority w:val="22"/>
    <w:qFormat/>
    <w:rPr>
      <w:b/>
      <w:bCs/>
    </w:rPr>
  </w:style>
  <w:style w:type="paragraph" w:styleId="Normlnweb">
    <w:name w:val="Normal (Web)"/>
    <w:basedOn w:val="Normln"/>
    <w:uiPriority w:val="99"/>
    <w:semiHidden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character" w:customStyle="1" w:styleId="Zkladntext2Char">
    <w:name w:val="Základní text 2 Char"/>
    <w:link w:val="Zkladntext2"/>
    <w:semiHidden/>
    <w:rsid w:val="00A14D2E"/>
    <w:rPr>
      <w:b/>
      <w:bCs/>
      <w:sz w:val="24"/>
      <w:szCs w:val="24"/>
    </w:rPr>
  </w:style>
  <w:style w:type="character" w:customStyle="1" w:styleId="ZkladntextChar">
    <w:name w:val="Základní text Char"/>
    <w:link w:val="Zkladntext"/>
    <w:semiHidden/>
    <w:rsid w:val="00A14D2E"/>
    <w:rPr>
      <w:sz w:val="24"/>
      <w:szCs w:val="24"/>
    </w:rPr>
  </w:style>
  <w:style w:type="character" w:customStyle="1" w:styleId="Nadpis3Char">
    <w:name w:val="Nadpis 3 Char"/>
    <w:link w:val="Nadpis3"/>
    <w:rsid w:val="001431B3"/>
    <w:rPr>
      <w:b/>
      <w:bCs/>
      <w:sz w:val="24"/>
      <w:szCs w:val="26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414D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14D5"/>
    <w:rPr>
      <w:rFonts w:ascii="Segoe UI" w:hAnsi="Segoe UI" w:cs="Segoe UI"/>
      <w:sz w:val="18"/>
      <w:szCs w:val="18"/>
    </w:rPr>
  </w:style>
  <w:style w:type="paragraph" w:customStyle="1" w:styleId="Zkladntext32">
    <w:name w:val="Základní text 32"/>
    <w:basedOn w:val="Normln"/>
    <w:rsid w:val="00D12FA9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D12FA9"/>
    <w:pPr>
      <w:ind w:left="720"/>
      <w:contextualSpacing/>
    </w:pPr>
  </w:style>
  <w:style w:type="character" w:customStyle="1" w:styleId="ProsttextChar">
    <w:name w:val="Prostý text Char"/>
    <w:basedOn w:val="Standardnpsmoodstavce"/>
    <w:link w:val="Prosttext"/>
    <w:semiHidden/>
    <w:rsid w:val="00113528"/>
    <w:rPr>
      <w:rFonts w:ascii="Courier New" w:hAnsi="Courier New" w:cs="Courier New"/>
    </w:rPr>
  </w:style>
  <w:style w:type="character" w:customStyle="1" w:styleId="ZhlavChar">
    <w:name w:val="Záhlaví Char"/>
    <w:basedOn w:val="Standardnpsmoodstavce"/>
    <w:link w:val="Zhlav"/>
    <w:semiHidden/>
    <w:rsid w:val="00593F43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2967DC"/>
    <w:rPr>
      <w:b/>
      <w:bCs/>
      <w:sz w:val="28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697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01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0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114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3472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453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5893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162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3545</TotalTime>
  <Pages>2</Pages>
  <Words>250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Eva Mácková</cp:lastModifiedBy>
  <cp:revision>73</cp:revision>
  <cp:lastPrinted>2018-10-17T07:02:00Z</cp:lastPrinted>
  <dcterms:created xsi:type="dcterms:W3CDTF">2017-05-09T11:12:00Z</dcterms:created>
  <dcterms:modified xsi:type="dcterms:W3CDTF">2018-10-17T11:12:00Z</dcterms:modified>
</cp:coreProperties>
</file>