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146" w:rsidRDefault="001C3146" w:rsidP="001C314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B41A0" w:rsidRPr="00D81302" w:rsidRDefault="00D17EBD" w:rsidP="00BE2B7B">
      <w:pPr>
        <w:pStyle w:val="Nadpis1"/>
      </w:pPr>
      <w:r>
        <w:rPr>
          <w:sz w:val="28"/>
        </w:rPr>
        <w:t>114</w:t>
      </w:r>
      <w:r w:rsidR="00251460" w:rsidRPr="00D81302">
        <w:rPr>
          <w:sz w:val="28"/>
        </w:rPr>
        <w:t>/</w:t>
      </w:r>
      <w:r w:rsidR="00934CA4">
        <w:rPr>
          <w:sz w:val="28"/>
        </w:rPr>
        <w:t>1</w:t>
      </w:r>
      <w:r>
        <w:rPr>
          <w:sz w:val="28"/>
        </w:rPr>
        <w:t>1</w:t>
      </w:r>
      <w:r w:rsidR="00141F62" w:rsidRPr="00D81302">
        <w:rPr>
          <w:sz w:val="28"/>
        </w:rPr>
        <w:t xml:space="preserve"> </w:t>
      </w:r>
      <w:r w:rsidR="00141F62" w:rsidRPr="00D81302">
        <w:rPr>
          <w:sz w:val="28"/>
        </w:rPr>
        <w:tab/>
      </w:r>
      <w:r w:rsidR="00CB41A0" w:rsidRPr="00D81302">
        <w:t>Technické služby Strakonice s.r.o.</w:t>
      </w:r>
      <w:r w:rsidR="00141F62" w:rsidRPr="00D81302">
        <w:t xml:space="preserve">, Raisova </w:t>
      </w:r>
      <w:r w:rsidR="00CB41A0" w:rsidRPr="00D81302">
        <w:t>274, 386 01</w:t>
      </w:r>
      <w:r w:rsidR="00141F62" w:rsidRPr="00D81302">
        <w:t xml:space="preserve"> </w:t>
      </w:r>
      <w:r w:rsidR="00CB41A0" w:rsidRPr="00D81302">
        <w:t>Strakonice</w:t>
      </w:r>
    </w:p>
    <w:p w:rsidR="00CB41A0" w:rsidRPr="00D81302" w:rsidRDefault="00CB41A0" w:rsidP="00CB41A0"/>
    <w:p w:rsidR="00CB41A0" w:rsidRPr="00D81302" w:rsidRDefault="00CB41A0" w:rsidP="00CB41A0"/>
    <w:p w:rsidR="00CB41A0" w:rsidRPr="00D81302" w:rsidRDefault="00CB41A0" w:rsidP="00CB41A0">
      <w:pPr>
        <w:pStyle w:val="Zhlav"/>
        <w:tabs>
          <w:tab w:val="clear" w:pos="4536"/>
          <w:tab w:val="clear" w:pos="9072"/>
        </w:tabs>
      </w:pPr>
    </w:p>
    <w:p w:rsidR="00CB41A0" w:rsidRPr="00D81302" w:rsidRDefault="00CB41A0" w:rsidP="00CB41A0">
      <w:pPr>
        <w:pStyle w:val="Zhlav"/>
        <w:tabs>
          <w:tab w:val="clear" w:pos="4536"/>
          <w:tab w:val="clear" w:pos="9072"/>
        </w:tabs>
      </w:pPr>
    </w:p>
    <w:p w:rsidR="00CB41A0" w:rsidRPr="00D81302" w:rsidRDefault="00CB41A0" w:rsidP="00CB41A0">
      <w:pPr>
        <w:pStyle w:val="Zhlav"/>
        <w:tabs>
          <w:tab w:val="clear" w:pos="4536"/>
          <w:tab w:val="clear" w:pos="9072"/>
        </w:tabs>
      </w:pPr>
    </w:p>
    <w:p w:rsidR="00CB41A0" w:rsidRPr="00D81302" w:rsidRDefault="00CB41A0" w:rsidP="00CB41A0">
      <w:pPr>
        <w:pStyle w:val="Zhlav"/>
        <w:tabs>
          <w:tab w:val="clear" w:pos="4536"/>
          <w:tab w:val="clear" w:pos="9072"/>
        </w:tabs>
      </w:pPr>
    </w:p>
    <w:p w:rsidR="00CB41A0" w:rsidRPr="00D81302" w:rsidRDefault="00CB41A0" w:rsidP="00CB41A0">
      <w:pPr>
        <w:rPr>
          <w:b/>
          <w:sz w:val="28"/>
        </w:rPr>
      </w:pPr>
    </w:p>
    <w:p w:rsidR="00CB41A0" w:rsidRPr="00D81302" w:rsidRDefault="00CB41A0" w:rsidP="00CB41A0">
      <w:pPr>
        <w:jc w:val="center"/>
        <w:rPr>
          <w:b/>
          <w:sz w:val="28"/>
          <w:u w:val="single"/>
        </w:rPr>
      </w:pPr>
      <w:r w:rsidRPr="00D81302">
        <w:rPr>
          <w:b/>
          <w:sz w:val="28"/>
          <w:u w:val="single"/>
        </w:rPr>
        <w:t xml:space="preserve">Návrh usnesení Rady města Strakonice </w:t>
      </w:r>
    </w:p>
    <w:p w:rsidR="00202806" w:rsidRPr="00D81302" w:rsidRDefault="00202806" w:rsidP="00CB41A0">
      <w:pPr>
        <w:jc w:val="center"/>
        <w:rPr>
          <w:b/>
          <w:sz w:val="28"/>
          <w:u w:val="single"/>
        </w:rPr>
      </w:pPr>
    </w:p>
    <w:p w:rsidR="00202806" w:rsidRPr="00D81302" w:rsidRDefault="00202806" w:rsidP="00CB41A0">
      <w:pPr>
        <w:jc w:val="center"/>
        <w:rPr>
          <w:b/>
          <w:sz w:val="28"/>
          <w:u w:val="single"/>
        </w:rPr>
      </w:pPr>
    </w:p>
    <w:p w:rsidR="00CB41A0" w:rsidRDefault="00CB41A0" w:rsidP="00CB41A0">
      <w:pPr>
        <w:jc w:val="center"/>
        <w:rPr>
          <w:u w:val="single"/>
        </w:rPr>
      </w:pPr>
    </w:p>
    <w:p w:rsidR="000718B0" w:rsidRDefault="000718B0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1D0AC6" w:rsidRDefault="001D0AC6" w:rsidP="00CB41A0">
      <w:pPr>
        <w:jc w:val="center"/>
        <w:rPr>
          <w:u w:val="single"/>
        </w:rPr>
      </w:pPr>
    </w:p>
    <w:p w:rsidR="000718B0" w:rsidRDefault="000718B0" w:rsidP="000718B0">
      <w:pPr>
        <w:rPr>
          <w:sz w:val="28"/>
        </w:rPr>
      </w:pPr>
      <w:r w:rsidRPr="00D81302">
        <w:rPr>
          <w:sz w:val="24"/>
        </w:rPr>
        <w:t xml:space="preserve">    K projednání v RM </w:t>
      </w:r>
      <w:proofErr w:type="gramStart"/>
      <w:r w:rsidRPr="00D81302">
        <w:rPr>
          <w:sz w:val="24"/>
        </w:rPr>
        <w:t>Strakonice</w:t>
      </w:r>
      <w:proofErr w:type="gramEnd"/>
      <w:r w:rsidRPr="00D81302">
        <w:rPr>
          <w:sz w:val="24"/>
        </w:rPr>
        <w:t xml:space="preserve"> dne:  </w:t>
      </w:r>
      <w:r w:rsidR="00D17EBD">
        <w:rPr>
          <w:sz w:val="24"/>
        </w:rPr>
        <w:t>21</w:t>
      </w:r>
      <w:r w:rsidRPr="00D81302">
        <w:rPr>
          <w:sz w:val="24"/>
        </w:rPr>
        <w:t>. 1</w:t>
      </w:r>
      <w:r w:rsidR="00A74FB0">
        <w:rPr>
          <w:sz w:val="24"/>
        </w:rPr>
        <w:t>1</w:t>
      </w:r>
      <w:r w:rsidRPr="00D81302">
        <w:rPr>
          <w:sz w:val="24"/>
        </w:rPr>
        <w:t>. 201</w:t>
      </w:r>
      <w:r w:rsidR="00D17EBD">
        <w:rPr>
          <w:sz w:val="24"/>
        </w:rPr>
        <w:t>8</w:t>
      </w:r>
      <w:r w:rsidRPr="00D81302">
        <w:rPr>
          <w:sz w:val="28"/>
        </w:rPr>
        <w:t xml:space="preserve"> </w:t>
      </w:r>
    </w:p>
    <w:p w:rsidR="000718B0" w:rsidRDefault="000718B0" w:rsidP="000718B0">
      <w:pPr>
        <w:rPr>
          <w:sz w:val="28"/>
        </w:rPr>
      </w:pPr>
    </w:p>
    <w:p w:rsidR="000718B0" w:rsidRDefault="000718B0" w:rsidP="000718B0">
      <w:pPr>
        <w:rPr>
          <w:sz w:val="28"/>
        </w:rPr>
      </w:pPr>
    </w:p>
    <w:p w:rsidR="000718B0" w:rsidRDefault="000718B0" w:rsidP="000718B0">
      <w:pPr>
        <w:rPr>
          <w:sz w:val="28"/>
        </w:rPr>
      </w:pPr>
    </w:p>
    <w:p w:rsidR="000718B0" w:rsidRDefault="000718B0" w:rsidP="000718B0">
      <w:pPr>
        <w:rPr>
          <w:sz w:val="28"/>
        </w:rPr>
      </w:pPr>
    </w:p>
    <w:p w:rsidR="000718B0" w:rsidRDefault="000718B0" w:rsidP="000718B0">
      <w:pPr>
        <w:rPr>
          <w:sz w:val="28"/>
        </w:rPr>
      </w:pPr>
    </w:p>
    <w:p w:rsidR="000718B0" w:rsidRDefault="000718B0" w:rsidP="000718B0">
      <w:pPr>
        <w:rPr>
          <w:sz w:val="28"/>
        </w:rPr>
      </w:pPr>
    </w:p>
    <w:p w:rsidR="00032426" w:rsidRDefault="00032426" w:rsidP="000718B0">
      <w:pPr>
        <w:rPr>
          <w:sz w:val="28"/>
        </w:rPr>
      </w:pPr>
    </w:p>
    <w:p w:rsidR="00032426" w:rsidRDefault="00032426" w:rsidP="000718B0">
      <w:pPr>
        <w:rPr>
          <w:sz w:val="28"/>
        </w:rPr>
      </w:pPr>
    </w:p>
    <w:p w:rsidR="00032426" w:rsidRDefault="00032426" w:rsidP="000718B0">
      <w:pPr>
        <w:rPr>
          <w:sz w:val="28"/>
        </w:rPr>
      </w:pPr>
    </w:p>
    <w:p w:rsidR="00032426" w:rsidRDefault="00032426" w:rsidP="000718B0">
      <w:pPr>
        <w:rPr>
          <w:sz w:val="28"/>
        </w:rPr>
      </w:pPr>
    </w:p>
    <w:p w:rsidR="00032426" w:rsidRDefault="00032426" w:rsidP="000718B0">
      <w:pPr>
        <w:rPr>
          <w:sz w:val="28"/>
        </w:rPr>
      </w:pPr>
    </w:p>
    <w:p w:rsidR="00032426" w:rsidRDefault="00032426" w:rsidP="000718B0">
      <w:pPr>
        <w:rPr>
          <w:sz w:val="28"/>
        </w:rPr>
      </w:pPr>
    </w:p>
    <w:p w:rsidR="001D0AC6" w:rsidRDefault="001D0AC6" w:rsidP="000718B0">
      <w:pPr>
        <w:rPr>
          <w:sz w:val="28"/>
        </w:rPr>
      </w:pPr>
    </w:p>
    <w:p w:rsidR="000718B0" w:rsidRPr="00D81302" w:rsidRDefault="000718B0" w:rsidP="000718B0">
      <w:pPr>
        <w:rPr>
          <w:sz w:val="24"/>
        </w:rPr>
      </w:pPr>
      <w:r w:rsidRPr="00D81302">
        <w:rPr>
          <w:sz w:val="24"/>
        </w:rPr>
        <w:t xml:space="preserve">Vypracoval:    ing. Ludvík </w:t>
      </w:r>
      <w:proofErr w:type="spellStart"/>
      <w:r w:rsidRPr="00D81302">
        <w:rPr>
          <w:sz w:val="24"/>
        </w:rPr>
        <w:t>Němejc</w:t>
      </w:r>
      <w:proofErr w:type="spellEnd"/>
      <w:r w:rsidRPr="00D81302">
        <w:rPr>
          <w:sz w:val="24"/>
        </w:rPr>
        <w:t xml:space="preserve">, </w:t>
      </w:r>
      <w:r w:rsidR="005F4711">
        <w:rPr>
          <w:sz w:val="24"/>
        </w:rPr>
        <w:t>pan František Vintr</w:t>
      </w:r>
    </w:p>
    <w:p w:rsidR="000718B0" w:rsidRPr="00D81302" w:rsidRDefault="000718B0" w:rsidP="000718B0">
      <w:pPr>
        <w:rPr>
          <w:sz w:val="24"/>
        </w:rPr>
      </w:pPr>
    </w:p>
    <w:p w:rsidR="000718B0" w:rsidRPr="00D81302" w:rsidRDefault="000718B0" w:rsidP="000718B0">
      <w:pPr>
        <w:rPr>
          <w:sz w:val="24"/>
        </w:rPr>
      </w:pPr>
      <w:r w:rsidRPr="00D81302">
        <w:rPr>
          <w:sz w:val="24"/>
        </w:rPr>
        <w:t xml:space="preserve">Předkládá:       ing. Ludvík </w:t>
      </w:r>
      <w:proofErr w:type="spellStart"/>
      <w:r w:rsidRPr="00D81302">
        <w:rPr>
          <w:sz w:val="24"/>
        </w:rPr>
        <w:t>Němejc</w:t>
      </w:r>
      <w:proofErr w:type="spellEnd"/>
      <w:r w:rsidRPr="00D81302">
        <w:rPr>
          <w:sz w:val="24"/>
        </w:rPr>
        <w:tab/>
        <w:t>– ředitel společnosti</w:t>
      </w:r>
    </w:p>
    <w:p w:rsidR="00CB41A0" w:rsidRDefault="00BE2B7B" w:rsidP="00E21D4E">
      <w:pPr>
        <w:pStyle w:val="Nadpis2"/>
        <w:jc w:val="center"/>
        <w:rPr>
          <w:sz w:val="28"/>
          <w:u w:val="single"/>
        </w:rPr>
      </w:pPr>
      <w:r w:rsidRPr="009843D8">
        <w:rPr>
          <w:sz w:val="28"/>
          <w:u w:val="single"/>
        </w:rPr>
        <w:lastRenderedPageBreak/>
        <w:t>1</w:t>
      </w:r>
      <w:r w:rsidR="002671FA" w:rsidRPr="009843D8">
        <w:rPr>
          <w:sz w:val="28"/>
          <w:u w:val="single"/>
        </w:rPr>
        <w:t xml:space="preserve"> </w:t>
      </w:r>
      <w:r w:rsidR="005F4711">
        <w:rPr>
          <w:sz w:val="28"/>
          <w:u w:val="single"/>
        </w:rPr>
        <w:t>–</w:t>
      </w:r>
      <w:r w:rsidR="000C0489" w:rsidRPr="009843D8">
        <w:rPr>
          <w:sz w:val="28"/>
          <w:u w:val="single"/>
        </w:rPr>
        <w:t xml:space="preserve"> </w:t>
      </w:r>
      <w:r w:rsidR="005F4711">
        <w:rPr>
          <w:sz w:val="28"/>
          <w:u w:val="single"/>
        </w:rPr>
        <w:t>Návrh ceny vodného a stočného na rok 201</w:t>
      </w:r>
      <w:r w:rsidR="00D17EBD">
        <w:rPr>
          <w:sz w:val="28"/>
          <w:u w:val="single"/>
        </w:rPr>
        <w:t>9</w:t>
      </w:r>
      <w:r w:rsidR="005F4711">
        <w:rPr>
          <w:sz w:val="28"/>
          <w:u w:val="single"/>
        </w:rPr>
        <w:t>, nájemné z vodohospod</w:t>
      </w:r>
      <w:r w:rsidR="00E21D4E">
        <w:rPr>
          <w:sz w:val="28"/>
          <w:u w:val="single"/>
        </w:rPr>
        <w:t>ářské infrastruktury za rok 201</w:t>
      </w:r>
      <w:r w:rsidR="00D17EBD">
        <w:rPr>
          <w:sz w:val="28"/>
          <w:u w:val="single"/>
        </w:rPr>
        <w:t>9</w:t>
      </w:r>
    </w:p>
    <w:p w:rsidR="00FF4F43" w:rsidRPr="00FF4F43" w:rsidRDefault="00FF4F43" w:rsidP="00FF4F43"/>
    <w:p w:rsidR="005F4711" w:rsidRPr="005F4711" w:rsidRDefault="005F4711" w:rsidP="005F4711"/>
    <w:p w:rsidR="004C7417" w:rsidRPr="00FF4F43" w:rsidRDefault="004C7417" w:rsidP="004C7417">
      <w:pPr>
        <w:rPr>
          <w:b/>
          <w:sz w:val="24"/>
          <w:szCs w:val="24"/>
        </w:rPr>
      </w:pPr>
      <w:r w:rsidRPr="00FF4F43">
        <w:rPr>
          <w:b/>
          <w:sz w:val="24"/>
          <w:szCs w:val="24"/>
          <w:u w:val="single"/>
        </w:rPr>
        <w:t>Návrh usnesení</w:t>
      </w:r>
      <w:r w:rsidRPr="00FF4F43">
        <w:rPr>
          <w:b/>
          <w:sz w:val="24"/>
          <w:szCs w:val="24"/>
        </w:rPr>
        <w:t>:</w:t>
      </w:r>
    </w:p>
    <w:p w:rsidR="004C7417" w:rsidRPr="009843D8" w:rsidRDefault="004C7417" w:rsidP="004C7417">
      <w:pPr>
        <w:rPr>
          <w:sz w:val="24"/>
        </w:rPr>
      </w:pPr>
      <w:r w:rsidRPr="009843D8">
        <w:rPr>
          <w:sz w:val="24"/>
        </w:rPr>
        <w:t>Rada města po projednání:</w:t>
      </w:r>
    </w:p>
    <w:p w:rsidR="004C7417" w:rsidRPr="009843D8" w:rsidRDefault="004C7417" w:rsidP="004C7417">
      <w:pPr>
        <w:pStyle w:val="Nadpis3"/>
        <w:rPr>
          <w:rFonts w:ascii="Times New Roman" w:hAnsi="Times New Roman"/>
          <w:bCs/>
          <w:sz w:val="24"/>
        </w:rPr>
      </w:pPr>
      <w:r w:rsidRPr="009843D8">
        <w:rPr>
          <w:rFonts w:ascii="Times New Roman" w:hAnsi="Times New Roman"/>
          <w:sz w:val="24"/>
        </w:rPr>
        <w:t>I. Doporučuje zastupitelstvu města odsouhlasit</w:t>
      </w:r>
    </w:p>
    <w:p w:rsidR="004C7417" w:rsidRDefault="00080C10" w:rsidP="004C7417">
      <w:pPr>
        <w:ind w:firstLine="708"/>
        <w:jc w:val="both"/>
        <w:rPr>
          <w:b/>
          <w:sz w:val="24"/>
        </w:rPr>
      </w:pPr>
      <w:r>
        <w:rPr>
          <w:b/>
          <w:sz w:val="24"/>
        </w:rPr>
        <w:t>pro rok 201</w:t>
      </w:r>
      <w:r w:rsidR="00547D94">
        <w:rPr>
          <w:b/>
          <w:sz w:val="24"/>
        </w:rPr>
        <w:t>9</w:t>
      </w:r>
      <w:r w:rsidR="004C7417" w:rsidRPr="009843D8">
        <w:rPr>
          <w:b/>
          <w:sz w:val="24"/>
        </w:rPr>
        <w:t xml:space="preserve"> </w:t>
      </w:r>
    </w:p>
    <w:p w:rsidR="00E21D4E" w:rsidRPr="009843D8" w:rsidRDefault="00E21D4E" w:rsidP="004C7417">
      <w:pPr>
        <w:ind w:firstLine="708"/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1421B7" w:rsidRPr="009843D8" w:rsidTr="002A5614">
        <w:tc>
          <w:tcPr>
            <w:tcW w:w="3070" w:type="dxa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FFFFFF"/>
              <w:left w:val="nil"/>
              <w:right w:val="nil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 w:rsidRPr="009843D8">
              <w:rPr>
                <w:rFonts w:ascii="Times New Roman" w:hAnsi="Times New Roman"/>
                <w:b/>
                <w:bCs/>
                <w:sz w:val="24"/>
                <w:szCs w:val="22"/>
              </w:rPr>
              <w:t>částka bez DPH</w:t>
            </w:r>
          </w:p>
        </w:tc>
        <w:tc>
          <w:tcPr>
            <w:tcW w:w="3071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 w:rsidRPr="009843D8">
              <w:rPr>
                <w:rFonts w:ascii="Times New Roman" w:hAnsi="Times New Roman"/>
                <w:b/>
                <w:bCs/>
                <w:sz w:val="24"/>
                <w:szCs w:val="22"/>
              </w:rPr>
              <w:t>částka včetně DPH</w:t>
            </w:r>
          </w:p>
        </w:tc>
      </w:tr>
      <w:tr w:rsidR="001421B7" w:rsidRPr="009843D8" w:rsidTr="002A5614">
        <w:tc>
          <w:tcPr>
            <w:tcW w:w="3070" w:type="dxa"/>
            <w:tcBorders>
              <w:left w:val="single" w:sz="4" w:space="0" w:color="FFFFFF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 w:rsidRPr="009843D8">
              <w:rPr>
                <w:rFonts w:ascii="Times New Roman" w:hAnsi="Times New Roman"/>
                <w:b/>
                <w:bCs/>
                <w:sz w:val="24"/>
                <w:szCs w:val="22"/>
              </w:rPr>
              <w:t>cenu vodného</w:t>
            </w:r>
          </w:p>
        </w:tc>
        <w:tc>
          <w:tcPr>
            <w:tcW w:w="3071" w:type="dxa"/>
            <w:shd w:val="clear" w:color="auto" w:fill="BDD6EE"/>
          </w:tcPr>
          <w:p w:rsidR="001421B7" w:rsidRPr="009843D8" w:rsidRDefault="00FF4F43" w:rsidP="00FF4F43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53</w:t>
            </w:r>
            <w:r w:rsidR="001421B7">
              <w:rPr>
                <w:rFonts w:ascii="Times New Roman" w:hAnsi="Times New Roman"/>
                <w:b/>
                <w:sz w:val="24"/>
                <w:szCs w:val="22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>27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  <w:tc>
          <w:tcPr>
            <w:tcW w:w="3071" w:type="dxa"/>
            <w:shd w:val="clear" w:color="auto" w:fill="BDD6EE"/>
          </w:tcPr>
          <w:p w:rsidR="001421B7" w:rsidRPr="009843D8" w:rsidRDefault="00FF4F43" w:rsidP="002A5614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61,26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</w:tr>
      <w:tr w:rsidR="001421B7" w:rsidRPr="009843D8" w:rsidTr="002A5614">
        <w:tc>
          <w:tcPr>
            <w:tcW w:w="3070" w:type="dxa"/>
            <w:tcBorders>
              <w:left w:val="single" w:sz="4" w:space="0" w:color="FFFFFF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 w:rsidRPr="009843D8">
              <w:rPr>
                <w:rFonts w:ascii="Times New Roman" w:hAnsi="Times New Roman"/>
                <w:b/>
                <w:bCs/>
                <w:sz w:val="24"/>
                <w:szCs w:val="22"/>
              </w:rPr>
              <w:t>cenu stočného</w:t>
            </w:r>
          </w:p>
        </w:tc>
        <w:tc>
          <w:tcPr>
            <w:tcW w:w="3071" w:type="dxa"/>
            <w:shd w:val="clear" w:color="auto" w:fill="DEEAF6"/>
          </w:tcPr>
          <w:p w:rsidR="001421B7" w:rsidRPr="009843D8" w:rsidRDefault="00FF4F43" w:rsidP="00FF4F43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32</w:t>
            </w:r>
            <w:r w:rsidR="001421B7">
              <w:rPr>
                <w:rFonts w:ascii="Times New Roman" w:hAnsi="Times New Roman"/>
                <w:b/>
                <w:sz w:val="24"/>
                <w:szCs w:val="22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>44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 w:rsidR="001421B7" w:rsidRPr="009843D8"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  <w:tc>
          <w:tcPr>
            <w:tcW w:w="3071" w:type="dxa"/>
            <w:shd w:val="clear" w:color="auto" w:fill="DEEAF6"/>
          </w:tcPr>
          <w:p w:rsidR="001421B7" w:rsidRPr="009843D8" w:rsidRDefault="001421B7" w:rsidP="00FF4F43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3</w:t>
            </w:r>
            <w:r w:rsidR="00FF4F43">
              <w:rPr>
                <w:rFonts w:ascii="Times New Roman" w:hAnsi="Times New Roman"/>
                <w:b/>
                <w:sz w:val="24"/>
                <w:szCs w:val="22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>,</w:t>
            </w:r>
            <w:r w:rsidR="00FF4F43">
              <w:rPr>
                <w:rFonts w:ascii="Times New Roman" w:hAnsi="Times New Roman"/>
                <w:b/>
                <w:sz w:val="24"/>
                <w:szCs w:val="22"/>
              </w:rPr>
              <w:t>31</w:t>
            </w:r>
            <w:r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 w:rsidRPr="009843D8"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</w:tr>
      <w:tr w:rsidR="001421B7" w:rsidRPr="009843D8" w:rsidTr="002A5614">
        <w:tc>
          <w:tcPr>
            <w:tcW w:w="3070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5B9BD5"/>
          </w:tcPr>
          <w:p w:rsidR="001421B7" w:rsidRPr="009843D8" w:rsidRDefault="001421B7" w:rsidP="002A5614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 w:rsidRPr="009843D8">
              <w:rPr>
                <w:rFonts w:ascii="Times New Roman" w:hAnsi="Times New Roman"/>
                <w:b/>
                <w:bCs/>
                <w:sz w:val="24"/>
                <w:szCs w:val="22"/>
              </w:rPr>
              <w:t>výši nájemného</w:t>
            </w:r>
          </w:p>
        </w:tc>
        <w:tc>
          <w:tcPr>
            <w:tcW w:w="3071" w:type="dxa"/>
            <w:shd w:val="clear" w:color="auto" w:fill="BDD6EE"/>
          </w:tcPr>
          <w:p w:rsidR="001421B7" w:rsidRPr="009843D8" w:rsidRDefault="001421B7" w:rsidP="002A5614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48,000</w:t>
            </w:r>
            <w:r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mil. Kč</w:t>
            </w:r>
          </w:p>
        </w:tc>
        <w:tc>
          <w:tcPr>
            <w:tcW w:w="3071" w:type="dxa"/>
            <w:shd w:val="clear" w:color="auto" w:fill="BDD6EE"/>
          </w:tcPr>
          <w:p w:rsidR="001421B7" w:rsidRPr="009843D8" w:rsidRDefault="001421B7" w:rsidP="002A5614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58</w:t>
            </w:r>
            <w:r w:rsidRPr="009843D8">
              <w:rPr>
                <w:rFonts w:ascii="Times New Roman" w:hAnsi="Times New Roman"/>
                <w:b/>
                <w:sz w:val="24"/>
                <w:szCs w:val="22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>080</w:t>
            </w:r>
            <w:r w:rsidRPr="009843D8">
              <w:rPr>
                <w:rFonts w:ascii="Times New Roman" w:hAnsi="Times New Roman"/>
                <w:b/>
                <w:sz w:val="24"/>
                <w:szCs w:val="22"/>
              </w:rPr>
              <w:t xml:space="preserve"> mil. Kč</w:t>
            </w:r>
          </w:p>
        </w:tc>
      </w:tr>
    </w:tbl>
    <w:p w:rsidR="002C534C" w:rsidRDefault="002C534C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</w:p>
    <w:p w:rsidR="004C7417" w:rsidRDefault="004C7417" w:rsidP="009943F3">
      <w:pPr>
        <w:pStyle w:val="Zkladntext"/>
      </w:pPr>
      <w:bookmarkStart w:id="0" w:name="_GoBack"/>
      <w:bookmarkEnd w:id="0"/>
    </w:p>
    <w:sectPr w:rsidR="004C7417" w:rsidSect="000622E6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A1A" w:rsidRDefault="003E5A1A" w:rsidP="0063063F">
      <w:r>
        <w:separator/>
      </w:r>
    </w:p>
  </w:endnote>
  <w:endnote w:type="continuationSeparator" w:id="0">
    <w:p w:rsidR="003E5A1A" w:rsidRDefault="003E5A1A" w:rsidP="0063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A1A" w:rsidRDefault="003E5A1A" w:rsidP="0063063F">
      <w:r>
        <w:separator/>
      </w:r>
    </w:p>
  </w:footnote>
  <w:footnote w:type="continuationSeparator" w:id="0">
    <w:p w:rsidR="003E5A1A" w:rsidRDefault="003E5A1A" w:rsidP="00630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63F" w:rsidRPr="0063063F" w:rsidRDefault="0063063F">
    <w:pPr>
      <w:pStyle w:val="Zhlav"/>
      <w:jc w:val="center"/>
      <w:rPr>
        <w:rFonts w:ascii="Cambria" w:hAnsi="Cambria"/>
        <w:sz w:val="18"/>
        <w:szCs w:val="28"/>
      </w:rPr>
    </w:pPr>
    <w:r w:rsidRPr="0063063F">
      <w:rPr>
        <w:rFonts w:ascii="Cambria" w:hAnsi="Cambria"/>
        <w:sz w:val="18"/>
        <w:szCs w:val="28"/>
      </w:rPr>
      <w:t xml:space="preserve">~ </w:t>
    </w:r>
    <w:r w:rsidRPr="0063063F">
      <w:rPr>
        <w:rFonts w:ascii="Calibri" w:hAnsi="Calibri"/>
        <w:sz w:val="14"/>
        <w:szCs w:val="22"/>
      </w:rPr>
      <w:fldChar w:fldCharType="begin"/>
    </w:r>
    <w:r w:rsidRPr="0063063F">
      <w:rPr>
        <w:sz w:val="12"/>
      </w:rPr>
      <w:instrText>PAGE    \* MERGEFORMAT</w:instrText>
    </w:r>
    <w:r w:rsidRPr="0063063F">
      <w:rPr>
        <w:rFonts w:ascii="Calibri" w:hAnsi="Calibri"/>
        <w:sz w:val="14"/>
        <w:szCs w:val="22"/>
      </w:rPr>
      <w:fldChar w:fldCharType="separate"/>
    </w:r>
    <w:r w:rsidR="001C3146" w:rsidRPr="001C3146">
      <w:rPr>
        <w:rFonts w:ascii="Cambria" w:hAnsi="Cambria"/>
        <w:noProof/>
        <w:sz w:val="18"/>
        <w:szCs w:val="28"/>
      </w:rPr>
      <w:t>2</w:t>
    </w:r>
    <w:r w:rsidRPr="0063063F">
      <w:rPr>
        <w:rFonts w:ascii="Cambria" w:hAnsi="Cambria"/>
        <w:sz w:val="18"/>
        <w:szCs w:val="28"/>
      </w:rPr>
      <w:fldChar w:fldCharType="end"/>
    </w:r>
    <w:r w:rsidRPr="0063063F">
      <w:rPr>
        <w:rFonts w:ascii="Cambria" w:hAnsi="Cambria"/>
        <w:sz w:val="18"/>
        <w:szCs w:val="28"/>
      </w:rPr>
      <w:t xml:space="preserve"> ~</w:t>
    </w:r>
  </w:p>
  <w:p w:rsidR="0063063F" w:rsidRDefault="006306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132C"/>
    <w:multiLevelType w:val="hybridMultilevel"/>
    <w:tmpl w:val="8FE268E0"/>
    <w:lvl w:ilvl="0" w:tplc="8D6257F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D51A1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114C64"/>
    <w:multiLevelType w:val="hybridMultilevel"/>
    <w:tmpl w:val="E4BA40BA"/>
    <w:lvl w:ilvl="0" w:tplc="DCC05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4FA9"/>
    <w:multiLevelType w:val="singleLevel"/>
    <w:tmpl w:val="A29E33B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" w15:restartNumberingAfterBreak="0">
    <w:nsid w:val="0D5359CE"/>
    <w:multiLevelType w:val="hybridMultilevel"/>
    <w:tmpl w:val="5B0E8BDC"/>
    <w:lvl w:ilvl="0" w:tplc="E6E68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50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189E12B0"/>
    <w:multiLevelType w:val="hybridMultilevel"/>
    <w:tmpl w:val="7C9A9780"/>
    <w:lvl w:ilvl="0" w:tplc="7AF223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E4220"/>
    <w:multiLevelType w:val="singleLevel"/>
    <w:tmpl w:val="1F6A9D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0493955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9" w15:restartNumberingAfterBreak="0">
    <w:nsid w:val="267F2176"/>
    <w:multiLevelType w:val="singleLevel"/>
    <w:tmpl w:val="ECE0F686"/>
    <w:lvl w:ilvl="0">
      <w:start w:val="1"/>
      <w:numFmt w:val="lowerLetter"/>
      <w:lvlText w:val="%1) "/>
      <w:legacy w:legacy="1" w:legacySpace="0" w:legacyIndent="283"/>
      <w:lvlJc w:val="left"/>
      <w:pPr>
        <w:ind w:left="418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10" w15:restartNumberingAfterBreak="0">
    <w:nsid w:val="2C0D3CB1"/>
    <w:multiLevelType w:val="multilevel"/>
    <w:tmpl w:val="D5D6EC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DAE1BF2"/>
    <w:multiLevelType w:val="hybridMultilevel"/>
    <w:tmpl w:val="7054E6C4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B1DB2"/>
    <w:multiLevelType w:val="singleLevel"/>
    <w:tmpl w:val="BF3AC8D4"/>
    <w:lvl w:ilvl="0">
      <w:start w:val="1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3" w15:restartNumberingAfterBreak="0">
    <w:nsid w:val="34CD50E4"/>
    <w:multiLevelType w:val="multilevel"/>
    <w:tmpl w:val="EF366C0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6047E79"/>
    <w:multiLevelType w:val="hybridMultilevel"/>
    <w:tmpl w:val="7D54659A"/>
    <w:lvl w:ilvl="0" w:tplc="CBDE858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95503A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3001AFA"/>
    <w:multiLevelType w:val="singleLevel"/>
    <w:tmpl w:val="54607420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7" w15:restartNumberingAfterBreak="0">
    <w:nsid w:val="43AD099A"/>
    <w:multiLevelType w:val="hybridMultilevel"/>
    <w:tmpl w:val="0FC685E8"/>
    <w:lvl w:ilvl="0" w:tplc="C72C85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F0AF4"/>
    <w:multiLevelType w:val="singleLevel"/>
    <w:tmpl w:val="A8067C0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19" w15:restartNumberingAfterBreak="0">
    <w:nsid w:val="464D3367"/>
    <w:multiLevelType w:val="hybridMultilevel"/>
    <w:tmpl w:val="90884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FA0ED6"/>
    <w:multiLevelType w:val="hybridMultilevel"/>
    <w:tmpl w:val="D01AEFE2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E8582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B6910"/>
    <w:multiLevelType w:val="singleLevel"/>
    <w:tmpl w:val="904C5B8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2" w15:restartNumberingAfterBreak="0">
    <w:nsid w:val="4FE70BCA"/>
    <w:multiLevelType w:val="singleLevel"/>
    <w:tmpl w:val="CBDE8582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3" w15:restartNumberingAfterBreak="0">
    <w:nsid w:val="53FB1494"/>
    <w:multiLevelType w:val="singleLevel"/>
    <w:tmpl w:val="95D44B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4" w15:restartNumberingAfterBreak="0">
    <w:nsid w:val="58870DC8"/>
    <w:multiLevelType w:val="hybridMultilevel"/>
    <w:tmpl w:val="C02853A8"/>
    <w:lvl w:ilvl="0" w:tplc="CBDE8582">
      <w:numFmt w:val="bullet"/>
      <w:lvlText w:val="-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60143C4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33B0DB6"/>
    <w:multiLevelType w:val="singleLevel"/>
    <w:tmpl w:val="6800635E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27" w15:restartNumberingAfterBreak="0">
    <w:nsid w:val="6FF435E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07F7F9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EEF5DAF"/>
    <w:multiLevelType w:val="hybridMultilevel"/>
    <w:tmpl w:val="5E8CB8A6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2"/>
  </w:num>
  <w:num w:numId="4">
    <w:abstractNumId w:val="21"/>
  </w:num>
  <w:num w:numId="5">
    <w:abstractNumId w:val="18"/>
  </w:num>
  <w:num w:numId="6">
    <w:abstractNumId w:val="9"/>
  </w:num>
  <w:num w:numId="7">
    <w:abstractNumId w:val="3"/>
  </w:num>
  <w:num w:numId="8">
    <w:abstractNumId w:val="26"/>
  </w:num>
  <w:num w:numId="9">
    <w:abstractNumId w:val="15"/>
  </w:num>
  <w:num w:numId="10">
    <w:abstractNumId w:val="27"/>
  </w:num>
  <w:num w:numId="11">
    <w:abstractNumId w:val="25"/>
  </w:num>
  <w:num w:numId="12">
    <w:abstractNumId w:val="28"/>
  </w:num>
  <w:num w:numId="13">
    <w:abstractNumId w:val="7"/>
  </w:num>
  <w:num w:numId="14">
    <w:abstractNumId w:val="5"/>
  </w:num>
  <w:num w:numId="15">
    <w:abstractNumId w:val="1"/>
  </w:num>
  <w:num w:numId="16">
    <w:abstractNumId w:val="11"/>
  </w:num>
  <w:num w:numId="17">
    <w:abstractNumId w:val="29"/>
  </w:num>
  <w:num w:numId="18">
    <w:abstractNumId w:val="24"/>
  </w:num>
  <w:num w:numId="19">
    <w:abstractNumId w:val="20"/>
  </w:num>
  <w:num w:numId="20">
    <w:abstractNumId w:val="14"/>
  </w:num>
  <w:num w:numId="21">
    <w:abstractNumId w:val="4"/>
  </w:num>
  <w:num w:numId="22">
    <w:abstractNumId w:val="17"/>
  </w:num>
  <w:num w:numId="23">
    <w:abstractNumId w:val="19"/>
  </w:num>
  <w:num w:numId="24">
    <w:abstractNumId w:val="6"/>
  </w:num>
  <w:num w:numId="25">
    <w:abstractNumId w:val="13"/>
  </w:num>
  <w:num w:numId="26">
    <w:abstractNumId w:val="10"/>
  </w:num>
  <w:num w:numId="27">
    <w:abstractNumId w:val="2"/>
  </w:num>
  <w:num w:numId="28">
    <w:abstractNumId w:val="23"/>
  </w:num>
  <w:num w:numId="29">
    <w:abstractNumId w:val="8"/>
  </w:num>
  <w:num w:numId="30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2A"/>
    <w:rsid w:val="00002B92"/>
    <w:rsid w:val="00010232"/>
    <w:rsid w:val="000161D0"/>
    <w:rsid w:val="00032426"/>
    <w:rsid w:val="00050574"/>
    <w:rsid w:val="00055E82"/>
    <w:rsid w:val="000622E6"/>
    <w:rsid w:val="00062F14"/>
    <w:rsid w:val="000718B0"/>
    <w:rsid w:val="00075EC5"/>
    <w:rsid w:val="00080C10"/>
    <w:rsid w:val="000824E9"/>
    <w:rsid w:val="000962F5"/>
    <w:rsid w:val="000A044F"/>
    <w:rsid w:val="000B4CFF"/>
    <w:rsid w:val="000C0489"/>
    <w:rsid w:val="000C3BF6"/>
    <w:rsid w:val="000C4FCD"/>
    <w:rsid w:val="000C7B6F"/>
    <w:rsid w:val="000D388F"/>
    <w:rsid w:val="000E56B3"/>
    <w:rsid w:val="00100369"/>
    <w:rsid w:val="00104A1F"/>
    <w:rsid w:val="00106CB7"/>
    <w:rsid w:val="001320E8"/>
    <w:rsid w:val="00141F62"/>
    <w:rsid w:val="001421B7"/>
    <w:rsid w:val="0014285A"/>
    <w:rsid w:val="00150FA1"/>
    <w:rsid w:val="00155868"/>
    <w:rsid w:val="00161AF8"/>
    <w:rsid w:val="001A2147"/>
    <w:rsid w:val="001C3146"/>
    <w:rsid w:val="001D0AC6"/>
    <w:rsid w:val="001E41A8"/>
    <w:rsid w:val="001F11CF"/>
    <w:rsid w:val="00202806"/>
    <w:rsid w:val="0021394F"/>
    <w:rsid w:val="00217EB2"/>
    <w:rsid w:val="0022234D"/>
    <w:rsid w:val="00251460"/>
    <w:rsid w:val="00261FED"/>
    <w:rsid w:val="002671FA"/>
    <w:rsid w:val="00275B97"/>
    <w:rsid w:val="00296CAA"/>
    <w:rsid w:val="002A5421"/>
    <w:rsid w:val="002A5614"/>
    <w:rsid w:val="002C534C"/>
    <w:rsid w:val="002D17BF"/>
    <w:rsid w:val="002D343E"/>
    <w:rsid w:val="00304DC3"/>
    <w:rsid w:val="00312D7F"/>
    <w:rsid w:val="00322F9E"/>
    <w:rsid w:val="00343951"/>
    <w:rsid w:val="00355E9A"/>
    <w:rsid w:val="00391F57"/>
    <w:rsid w:val="00393BC1"/>
    <w:rsid w:val="00395200"/>
    <w:rsid w:val="003A0B54"/>
    <w:rsid w:val="003B732D"/>
    <w:rsid w:val="003C6582"/>
    <w:rsid w:val="003E5A1A"/>
    <w:rsid w:val="003E6573"/>
    <w:rsid w:val="003F3757"/>
    <w:rsid w:val="00431DDB"/>
    <w:rsid w:val="00433ADA"/>
    <w:rsid w:val="004342DB"/>
    <w:rsid w:val="004361E1"/>
    <w:rsid w:val="004405E7"/>
    <w:rsid w:val="00451AA3"/>
    <w:rsid w:val="004576FC"/>
    <w:rsid w:val="0047528E"/>
    <w:rsid w:val="00475F9C"/>
    <w:rsid w:val="0048569B"/>
    <w:rsid w:val="004870FA"/>
    <w:rsid w:val="00487508"/>
    <w:rsid w:val="004901B0"/>
    <w:rsid w:val="004948ED"/>
    <w:rsid w:val="004C7417"/>
    <w:rsid w:val="004D6C48"/>
    <w:rsid w:val="004F7D6D"/>
    <w:rsid w:val="00507EB5"/>
    <w:rsid w:val="00513649"/>
    <w:rsid w:val="00521DC6"/>
    <w:rsid w:val="00547D94"/>
    <w:rsid w:val="00551DE1"/>
    <w:rsid w:val="005549E0"/>
    <w:rsid w:val="00581F4B"/>
    <w:rsid w:val="005B087E"/>
    <w:rsid w:val="005B3E24"/>
    <w:rsid w:val="005B58E0"/>
    <w:rsid w:val="005D2539"/>
    <w:rsid w:val="005D47C7"/>
    <w:rsid w:val="005D5FB5"/>
    <w:rsid w:val="005F4711"/>
    <w:rsid w:val="005F7C0C"/>
    <w:rsid w:val="006100C3"/>
    <w:rsid w:val="00612CC1"/>
    <w:rsid w:val="006260B6"/>
    <w:rsid w:val="0063063F"/>
    <w:rsid w:val="0063327E"/>
    <w:rsid w:val="006362C6"/>
    <w:rsid w:val="00673AAF"/>
    <w:rsid w:val="00691DF6"/>
    <w:rsid w:val="006974C8"/>
    <w:rsid w:val="006A0CC3"/>
    <w:rsid w:val="006A2997"/>
    <w:rsid w:val="006B294F"/>
    <w:rsid w:val="006B306B"/>
    <w:rsid w:val="006B3528"/>
    <w:rsid w:val="006C5E4D"/>
    <w:rsid w:val="006D3E65"/>
    <w:rsid w:val="006E181D"/>
    <w:rsid w:val="006F382C"/>
    <w:rsid w:val="006F38EA"/>
    <w:rsid w:val="006F54A8"/>
    <w:rsid w:val="007150D3"/>
    <w:rsid w:val="00720577"/>
    <w:rsid w:val="00722649"/>
    <w:rsid w:val="00734F9E"/>
    <w:rsid w:val="0074183F"/>
    <w:rsid w:val="007603CD"/>
    <w:rsid w:val="00765089"/>
    <w:rsid w:val="00790884"/>
    <w:rsid w:val="00791925"/>
    <w:rsid w:val="00797D39"/>
    <w:rsid w:val="007A4A88"/>
    <w:rsid w:val="007A58B8"/>
    <w:rsid w:val="007B1557"/>
    <w:rsid w:val="007C1F3F"/>
    <w:rsid w:val="007C5F1E"/>
    <w:rsid w:val="007E23A4"/>
    <w:rsid w:val="00812F58"/>
    <w:rsid w:val="00824B37"/>
    <w:rsid w:val="00832A58"/>
    <w:rsid w:val="00864055"/>
    <w:rsid w:val="0087084A"/>
    <w:rsid w:val="008851AB"/>
    <w:rsid w:val="008E7F42"/>
    <w:rsid w:val="00917C19"/>
    <w:rsid w:val="00924786"/>
    <w:rsid w:val="00934CA4"/>
    <w:rsid w:val="009843D8"/>
    <w:rsid w:val="009943F3"/>
    <w:rsid w:val="00997107"/>
    <w:rsid w:val="009D10D0"/>
    <w:rsid w:val="009D4382"/>
    <w:rsid w:val="009E0E86"/>
    <w:rsid w:val="009F4CA5"/>
    <w:rsid w:val="00A337EC"/>
    <w:rsid w:val="00A564A0"/>
    <w:rsid w:val="00A62827"/>
    <w:rsid w:val="00A72870"/>
    <w:rsid w:val="00A74FB0"/>
    <w:rsid w:val="00A80EC1"/>
    <w:rsid w:val="00AA20D8"/>
    <w:rsid w:val="00AC5C2D"/>
    <w:rsid w:val="00AD2496"/>
    <w:rsid w:val="00AD316E"/>
    <w:rsid w:val="00AD5A97"/>
    <w:rsid w:val="00AE571E"/>
    <w:rsid w:val="00AE6EE7"/>
    <w:rsid w:val="00AF358C"/>
    <w:rsid w:val="00B01B6A"/>
    <w:rsid w:val="00B05726"/>
    <w:rsid w:val="00B12425"/>
    <w:rsid w:val="00B12BDF"/>
    <w:rsid w:val="00B13368"/>
    <w:rsid w:val="00B14B76"/>
    <w:rsid w:val="00B34E9D"/>
    <w:rsid w:val="00B4180F"/>
    <w:rsid w:val="00B64276"/>
    <w:rsid w:val="00B956EA"/>
    <w:rsid w:val="00B95E05"/>
    <w:rsid w:val="00BA245E"/>
    <w:rsid w:val="00BA40DB"/>
    <w:rsid w:val="00BA6681"/>
    <w:rsid w:val="00BB1386"/>
    <w:rsid w:val="00BB2249"/>
    <w:rsid w:val="00BB469C"/>
    <w:rsid w:val="00BB76BA"/>
    <w:rsid w:val="00BC42EF"/>
    <w:rsid w:val="00BC6985"/>
    <w:rsid w:val="00BE239B"/>
    <w:rsid w:val="00BE2B7B"/>
    <w:rsid w:val="00BE46B4"/>
    <w:rsid w:val="00BF2EBC"/>
    <w:rsid w:val="00C01168"/>
    <w:rsid w:val="00C0361A"/>
    <w:rsid w:val="00C0769F"/>
    <w:rsid w:val="00C15E0E"/>
    <w:rsid w:val="00C174F8"/>
    <w:rsid w:val="00C268A0"/>
    <w:rsid w:val="00C5022A"/>
    <w:rsid w:val="00C51710"/>
    <w:rsid w:val="00C60F97"/>
    <w:rsid w:val="00C653DD"/>
    <w:rsid w:val="00C748C4"/>
    <w:rsid w:val="00C7794D"/>
    <w:rsid w:val="00CA722D"/>
    <w:rsid w:val="00CB41A0"/>
    <w:rsid w:val="00CB6986"/>
    <w:rsid w:val="00CB73EA"/>
    <w:rsid w:val="00CC517D"/>
    <w:rsid w:val="00CD5996"/>
    <w:rsid w:val="00CF405D"/>
    <w:rsid w:val="00CF74C6"/>
    <w:rsid w:val="00D17EBD"/>
    <w:rsid w:val="00D368CA"/>
    <w:rsid w:val="00D46554"/>
    <w:rsid w:val="00D73FC1"/>
    <w:rsid w:val="00D81302"/>
    <w:rsid w:val="00D97055"/>
    <w:rsid w:val="00DB0899"/>
    <w:rsid w:val="00DD0A21"/>
    <w:rsid w:val="00DE08D3"/>
    <w:rsid w:val="00DF03A9"/>
    <w:rsid w:val="00E0164B"/>
    <w:rsid w:val="00E21D4E"/>
    <w:rsid w:val="00E3177C"/>
    <w:rsid w:val="00E35ECB"/>
    <w:rsid w:val="00E81C60"/>
    <w:rsid w:val="00E93EDB"/>
    <w:rsid w:val="00E941E9"/>
    <w:rsid w:val="00E95A7A"/>
    <w:rsid w:val="00EB5134"/>
    <w:rsid w:val="00ED57B6"/>
    <w:rsid w:val="00EE10D2"/>
    <w:rsid w:val="00EF63AB"/>
    <w:rsid w:val="00F15B44"/>
    <w:rsid w:val="00F35B9A"/>
    <w:rsid w:val="00F4332A"/>
    <w:rsid w:val="00F6399B"/>
    <w:rsid w:val="00F6513B"/>
    <w:rsid w:val="00F74F07"/>
    <w:rsid w:val="00F955B9"/>
    <w:rsid w:val="00F9676F"/>
    <w:rsid w:val="00FD42DF"/>
    <w:rsid w:val="00FE119E"/>
    <w:rsid w:val="00FF2F15"/>
    <w:rsid w:val="00FF42CB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832D2-8321-43CD-91B5-20596B1D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A62827"/>
    <w:pPr>
      <w:keepNext/>
      <w:spacing w:before="240" w:after="60"/>
      <w:jc w:val="center"/>
      <w:outlineLvl w:val="3"/>
    </w:pPr>
    <w:rPr>
      <w:b/>
      <w:sz w:val="32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6"/>
    </w:rPr>
  </w:style>
  <w:style w:type="paragraph" w:styleId="Nadpis8">
    <w:name w:val="heading 8"/>
    <w:basedOn w:val="Normln"/>
    <w:next w:val="Normln"/>
    <w:qFormat/>
    <w:pPr>
      <w:keepNext/>
      <w:ind w:firstLine="708"/>
      <w:outlineLvl w:val="7"/>
    </w:pPr>
    <w:rPr>
      <w:b/>
      <w:sz w:val="24"/>
    </w:rPr>
  </w:style>
  <w:style w:type="paragraph" w:styleId="Nadpis9">
    <w:name w:val="heading 9"/>
    <w:basedOn w:val="Normln"/>
    <w:next w:val="Normln"/>
    <w:qFormat/>
    <w:pPr>
      <w:keepNext/>
      <w:ind w:firstLine="708"/>
      <w:jc w:val="center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sz w:val="24"/>
    </w:rPr>
  </w:style>
  <w:style w:type="paragraph" w:styleId="Zkladntext3">
    <w:name w:val="Body Text 3"/>
    <w:basedOn w:val="Normln"/>
    <w:pPr>
      <w:spacing w:after="120"/>
    </w:pPr>
    <w:rPr>
      <w:sz w:val="16"/>
    </w:rPr>
  </w:style>
  <w:style w:type="paragraph" w:styleId="Zkladntext2">
    <w:name w:val="Body Text 2"/>
    <w:basedOn w:val="Normln"/>
    <w:pPr>
      <w:jc w:val="both"/>
    </w:pPr>
    <w:rPr>
      <w:b/>
      <w:sz w:val="28"/>
    </w:rPr>
  </w:style>
  <w:style w:type="paragraph" w:styleId="Zpat">
    <w:name w:val="footer"/>
    <w:basedOn w:val="Normln"/>
    <w:link w:val="ZpatChar"/>
    <w:rsid w:val="006306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3063F"/>
  </w:style>
  <w:style w:type="character" w:customStyle="1" w:styleId="ZhlavChar">
    <w:name w:val="Záhlaví Char"/>
    <w:link w:val="Zhlav"/>
    <w:uiPriority w:val="99"/>
    <w:rsid w:val="0063063F"/>
  </w:style>
  <w:style w:type="paragraph" w:styleId="Textbubliny">
    <w:name w:val="Balloon Text"/>
    <w:basedOn w:val="Normln"/>
    <w:link w:val="TextbublinyChar"/>
    <w:rsid w:val="00D970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9705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676F"/>
    <w:pPr>
      <w:ind w:left="708"/>
    </w:pPr>
  </w:style>
  <w:style w:type="paragraph" w:customStyle="1" w:styleId="Normln0">
    <w:name w:val="Normln"/>
    <w:rsid w:val="000C3BF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next w:val="Normln"/>
    <w:link w:val="NzevChar"/>
    <w:qFormat/>
    <w:rsid w:val="00B1242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B124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rsid w:val="00C0769F"/>
    <w:pPr>
      <w:widowControl w:val="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DF705-1C72-4976-B44D-3A7B91E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121/4</vt:lpstr>
    </vt:vector>
  </TitlesOfParts>
  <Company>Technické služby Strakonice s.r.o.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121/4</dc:title>
  <dc:subject/>
  <dc:creator>František Slavík</dc:creator>
  <cp:keywords/>
  <cp:lastModifiedBy>Eva Mácková</cp:lastModifiedBy>
  <cp:revision>3</cp:revision>
  <cp:lastPrinted>2018-11-15T08:11:00Z</cp:lastPrinted>
  <dcterms:created xsi:type="dcterms:W3CDTF">2018-11-15T08:11:00Z</dcterms:created>
  <dcterms:modified xsi:type="dcterms:W3CDTF">2018-11-15T10:40:00Z</dcterms:modified>
</cp:coreProperties>
</file>