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92F" w:rsidRDefault="00C8092F" w:rsidP="00C8092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E7792" w:rsidRDefault="007E7792" w:rsidP="007E7792">
      <w:pPr>
        <w:pStyle w:val="Nadpis1"/>
        <w:jc w:val="left"/>
      </w:pPr>
      <w:r>
        <w:t>117</w:t>
      </w:r>
      <w:r w:rsidRPr="00B11D95">
        <w:t>/</w:t>
      </w:r>
      <w:r>
        <w:t>6</w:t>
      </w:r>
      <w:r w:rsidRPr="00B11D95">
        <w:t xml:space="preserve">   </w:t>
      </w:r>
      <w:r>
        <w:rPr>
          <w:color w:val="C0C0C0"/>
        </w:rPr>
        <w:tab/>
      </w:r>
      <w:r>
        <w:t>Městský ústav sociálních služeb Strakonice</w:t>
      </w:r>
    </w:p>
    <w:p w:rsidR="007E7792" w:rsidRDefault="007E7792" w:rsidP="007E7792">
      <w:pPr>
        <w:rPr>
          <w:color w:val="C0C0C0"/>
        </w:rPr>
      </w:pPr>
      <w:r>
        <w:rPr>
          <w:color w:val="C0C0C0"/>
        </w:rPr>
        <w:t xml:space="preserve"> </w:t>
      </w:r>
    </w:p>
    <w:p w:rsidR="007E7792" w:rsidRDefault="007E7792" w:rsidP="007E7792"/>
    <w:p w:rsidR="007E7792" w:rsidRDefault="007E7792" w:rsidP="007E7792"/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7792" w:rsidRDefault="007E7792" w:rsidP="007E779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7E7792" w:rsidRPr="00B3358D" w:rsidRDefault="007E7792" w:rsidP="007E7792">
      <w:pPr>
        <w:jc w:val="center"/>
        <w:rPr>
          <w:color w:val="C0C0C0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E7792" w:rsidRDefault="007E7792" w:rsidP="007E7792">
      <w:pPr>
        <w:jc w:val="center"/>
        <w:rPr>
          <w:bCs/>
          <w:sz w:val="28"/>
        </w:rPr>
      </w:pPr>
      <w:r w:rsidRPr="00CF2B2D">
        <w:rPr>
          <w:bCs/>
          <w:sz w:val="28"/>
        </w:rPr>
        <w:t>Materiály MěÚSS</w:t>
      </w: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center"/>
        <w:rPr>
          <w:b/>
          <w:bCs/>
          <w:color w:val="C0C0C0"/>
          <w:sz w:val="28"/>
          <w:szCs w:val="28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rPr>
          <w:u w:val="single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rPr>
          <w:u w:val="single"/>
        </w:rPr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both"/>
      </w:pPr>
      <w:r>
        <w:t>K projednání v Radě města dne 9. ledna 2019</w:t>
      </w:r>
    </w:p>
    <w:p w:rsidR="007E7792" w:rsidRDefault="007E7792" w:rsidP="007E7792">
      <w:pPr>
        <w:widowControl w:val="0"/>
        <w:autoSpaceDE w:val="0"/>
        <w:autoSpaceDN w:val="0"/>
        <w:adjustRightInd w:val="0"/>
        <w:jc w:val="both"/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both"/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both"/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both"/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both"/>
      </w:pPr>
    </w:p>
    <w:p w:rsidR="007E7792" w:rsidRDefault="007E7792" w:rsidP="007E7792">
      <w:pPr>
        <w:widowControl w:val="0"/>
        <w:autoSpaceDE w:val="0"/>
        <w:autoSpaceDN w:val="0"/>
        <w:adjustRightInd w:val="0"/>
        <w:jc w:val="both"/>
      </w:pPr>
    </w:p>
    <w:p w:rsidR="007E7792" w:rsidRDefault="007E7792" w:rsidP="007E7792">
      <w:pPr>
        <w:jc w:val="both"/>
        <w:rPr>
          <w:color w:val="000000"/>
        </w:rPr>
      </w:pPr>
      <w:r w:rsidRPr="00742509">
        <w:rPr>
          <w:b/>
          <w:bCs/>
        </w:rPr>
        <w:t>Předkládá:</w:t>
      </w:r>
      <w:r w:rsidRPr="00742509">
        <w:rPr>
          <w:b/>
          <w:bCs/>
        </w:rPr>
        <w:tab/>
      </w:r>
      <w:r>
        <w:rPr>
          <w:color w:val="000000"/>
        </w:rPr>
        <w:t>Mgr. Dagmar Prokopiusová</w:t>
      </w:r>
    </w:p>
    <w:p w:rsidR="007E7792" w:rsidRDefault="007E7792" w:rsidP="007E7792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742509">
        <w:rPr>
          <w:color w:val="000000"/>
        </w:rPr>
        <w:t>ředitelka MěÚSS</w:t>
      </w:r>
      <w:r>
        <w:rPr>
          <w:color w:val="000000"/>
        </w:rPr>
        <w:t xml:space="preserve"> Strakonice</w:t>
      </w:r>
    </w:p>
    <w:p w:rsidR="005A041C" w:rsidRDefault="005A041C" w:rsidP="007E7792">
      <w:pPr>
        <w:jc w:val="both"/>
        <w:rPr>
          <w:color w:val="000000"/>
        </w:rPr>
      </w:pPr>
    </w:p>
    <w:p w:rsidR="005A041C" w:rsidRPr="00FE146A" w:rsidRDefault="005A041C" w:rsidP="005A041C">
      <w:pPr>
        <w:pStyle w:val="Zkladntext"/>
        <w:numPr>
          <w:ilvl w:val="0"/>
          <w:numId w:val="3"/>
        </w:numPr>
        <w:rPr>
          <w:b/>
          <w:sz w:val="28"/>
          <w:szCs w:val="28"/>
          <w:u w:val="single"/>
        </w:rPr>
      </w:pPr>
      <w:r>
        <w:br w:type="page"/>
      </w:r>
      <w:r w:rsidRPr="00EC3400">
        <w:rPr>
          <w:b/>
          <w:sz w:val="28"/>
          <w:szCs w:val="28"/>
        </w:rPr>
        <w:lastRenderedPageBreak/>
        <w:t>Veřejná zakázka malého rozsahu na akci:</w:t>
      </w:r>
    </w:p>
    <w:p w:rsidR="005A041C" w:rsidRDefault="005A041C" w:rsidP="005A041C">
      <w:pPr>
        <w:pStyle w:val="Zkladntext"/>
        <w:ind w:left="360"/>
        <w:rPr>
          <w:b/>
          <w:sz w:val="28"/>
          <w:szCs w:val="28"/>
        </w:rPr>
      </w:pPr>
      <w:r w:rsidRPr="00E47347">
        <w:rPr>
          <w:sz w:val="28"/>
          <w:szCs w:val="28"/>
        </w:rPr>
        <w:t>„</w:t>
      </w:r>
      <w:r w:rsidRPr="00E47347">
        <w:rPr>
          <w:b/>
          <w:sz w:val="28"/>
          <w:szCs w:val="28"/>
          <w:u w:val="single"/>
        </w:rPr>
        <w:t>Stavební úpravy společenské místnosti a WC, Domov</w:t>
      </w:r>
      <w:r w:rsidR="00251AA4" w:rsidRPr="00E47347">
        <w:rPr>
          <w:b/>
          <w:sz w:val="28"/>
          <w:szCs w:val="28"/>
          <w:u w:val="single"/>
        </w:rPr>
        <w:t> </w:t>
      </w:r>
      <w:r w:rsidRPr="00E47347">
        <w:rPr>
          <w:b/>
          <w:sz w:val="28"/>
          <w:szCs w:val="28"/>
          <w:u w:val="single"/>
        </w:rPr>
        <w:t>pro</w:t>
      </w:r>
      <w:r w:rsidR="00251AA4" w:rsidRPr="00E47347">
        <w:rPr>
          <w:b/>
          <w:sz w:val="28"/>
          <w:szCs w:val="28"/>
          <w:u w:val="single"/>
        </w:rPr>
        <w:t> </w:t>
      </w:r>
      <w:r w:rsidRPr="00E47347">
        <w:rPr>
          <w:b/>
          <w:sz w:val="28"/>
          <w:szCs w:val="28"/>
          <w:u w:val="single"/>
        </w:rPr>
        <w:t>seniory,</w:t>
      </w:r>
      <w:r w:rsidR="00251AA4" w:rsidRPr="00E47347">
        <w:rPr>
          <w:b/>
          <w:sz w:val="28"/>
          <w:szCs w:val="28"/>
          <w:u w:val="single"/>
        </w:rPr>
        <w:t xml:space="preserve"> </w:t>
      </w:r>
      <w:r w:rsidRPr="00E47347">
        <w:rPr>
          <w:b/>
          <w:sz w:val="28"/>
          <w:szCs w:val="28"/>
          <w:u w:val="single"/>
        </w:rPr>
        <w:t>Lidická 189, Strakonice I</w:t>
      </w:r>
      <w:r w:rsidRPr="00E47347">
        <w:rPr>
          <w:sz w:val="28"/>
          <w:szCs w:val="28"/>
        </w:rPr>
        <w:t>“</w:t>
      </w:r>
    </w:p>
    <w:p w:rsidR="00307D2F" w:rsidRDefault="00307D2F" w:rsidP="005A041C">
      <w:pPr>
        <w:pStyle w:val="Zkladntext"/>
        <w:ind w:left="360"/>
        <w:rPr>
          <w:b/>
          <w:sz w:val="28"/>
          <w:szCs w:val="28"/>
        </w:rPr>
      </w:pPr>
    </w:p>
    <w:p w:rsidR="005A041C" w:rsidRPr="00EC3400" w:rsidRDefault="005A041C" w:rsidP="005A041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</w:t>
      </w:r>
      <w:r w:rsidRPr="00EC3400">
        <w:rPr>
          <w:b/>
          <w:bCs/>
          <w:u w:val="single"/>
        </w:rPr>
        <w:t>ávrh usnesení:</w:t>
      </w:r>
    </w:p>
    <w:p w:rsidR="005A041C" w:rsidRDefault="005A041C" w:rsidP="005A041C">
      <w:pPr>
        <w:pStyle w:val="Zkladntext"/>
        <w:rPr>
          <w:bCs/>
        </w:rPr>
      </w:pPr>
      <w:r w:rsidRPr="00EC3400">
        <w:rPr>
          <w:bCs/>
        </w:rPr>
        <w:t>RM po projednání</w:t>
      </w:r>
    </w:p>
    <w:p w:rsidR="005A041C" w:rsidRPr="00BD66AC" w:rsidRDefault="005A041C" w:rsidP="005A041C">
      <w:pPr>
        <w:jc w:val="both"/>
        <w:rPr>
          <w:b/>
          <w:color w:val="000000"/>
        </w:rPr>
      </w:pPr>
    </w:p>
    <w:p w:rsidR="005A041C" w:rsidRPr="00BD66AC" w:rsidRDefault="005A041C" w:rsidP="005A041C">
      <w:pPr>
        <w:jc w:val="both"/>
        <w:rPr>
          <w:b/>
          <w:bCs/>
          <w:u w:val="single"/>
        </w:rPr>
      </w:pPr>
      <w:r w:rsidRPr="00BD66AC">
        <w:rPr>
          <w:b/>
          <w:bCs/>
          <w:u w:val="single"/>
        </w:rPr>
        <w:t>I. Souhlasí</w:t>
      </w:r>
    </w:p>
    <w:p w:rsidR="005A041C" w:rsidRDefault="005A041C" w:rsidP="005A041C">
      <w:pPr>
        <w:pStyle w:val="Zkladntext"/>
        <w:rPr>
          <w:b/>
        </w:rPr>
      </w:pPr>
      <w:r>
        <w:t xml:space="preserve">s vyhodnocením výběrového řízení provedeného hodnotící komisí pro veřejnou zakázku malého rozsahu na akci </w:t>
      </w:r>
      <w:r w:rsidRPr="0009489A">
        <w:t>„</w:t>
      </w:r>
      <w:r>
        <w:rPr>
          <w:b/>
        </w:rPr>
        <w:t>Stavební úpravy společenské místnosti a WC, Domov pro seniory, Lidická 189, Strakonice I</w:t>
      </w:r>
      <w:r w:rsidRPr="0009489A">
        <w:t>“.</w:t>
      </w:r>
    </w:p>
    <w:p w:rsidR="005A041C" w:rsidRDefault="005A041C" w:rsidP="005A041C">
      <w:pPr>
        <w:jc w:val="both"/>
        <w:rPr>
          <w:rFonts w:ascii="Arial" w:hAnsi="Arial" w:cs="Arial"/>
          <w:sz w:val="20"/>
          <w:szCs w:val="20"/>
        </w:rPr>
      </w:pPr>
    </w:p>
    <w:p w:rsidR="005A041C" w:rsidRDefault="005A041C" w:rsidP="005A041C">
      <w:pPr>
        <w:jc w:val="both"/>
      </w:pPr>
      <w:r>
        <w:t>Pořadí nabídek:</w:t>
      </w:r>
    </w:p>
    <w:p w:rsidR="005A041C" w:rsidRDefault="005A041C" w:rsidP="005A041C">
      <w:pPr>
        <w:jc w:val="both"/>
      </w:pPr>
      <w:r>
        <w:rPr>
          <w:b/>
        </w:rPr>
        <w:t>1. místo:</w:t>
      </w:r>
      <w:r>
        <w:t xml:space="preserve"> </w:t>
      </w:r>
    </w:p>
    <w:p w:rsidR="005A041C" w:rsidRDefault="005A041C" w:rsidP="005A041C">
      <w:pPr>
        <w:rPr>
          <w:rFonts w:ascii="Arial" w:hAnsi="Arial" w:cs="Arial"/>
        </w:rPr>
      </w:pPr>
      <w:r>
        <w:t xml:space="preserve">firma </w:t>
      </w:r>
      <w:r>
        <w:rPr>
          <w:b/>
        </w:rPr>
        <w:t>GORSTAV, stavební společnost, s.r.o.</w:t>
      </w:r>
    </w:p>
    <w:p w:rsidR="005A041C" w:rsidRDefault="005A041C" w:rsidP="005A041C">
      <w:r>
        <w:t>se sídlem Volyňská 121, 386 01 Strakonice</w:t>
      </w:r>
    </w:p>
    <w:p w:rsidR="005A041C" w:rsidRDefault="005A041C" w:rsidP="005A041C">
      <w:pPr>
        <w:rPr>
          <w:b/>
        </w:rPr>
      </w:pPr>
      <w:r>
        <w:t>IČO 28114795: ………………………...</w:t>
      </w:r>
      <w:r>
        <w:tab/>
        <w:t>celková cena s DPH</w:t>
      </w:r>
      <w:r>
        <w:tab/>
      </w:r>
      <w:r>
        <w:tab/>
      </w:r>
      <w:r>
        <w:rPr>
          <w:b/>
        </w:rPr>
        <w:t>844.470,00 Kč</w:t>
      </w:r>
    </w:p>
    <w:p w:rsidR="005A041C" w:rsidRDefault="005A041C" w:rsidP="005A041C">
      <w:pPr>
        <w:jc w:val="both"/>
      </w:pPr>
      <w:r>
        <w:tab/>
      </w:r>
      <w:bookmarkStart w:id="0" w:name="_GoBack"/>
      <w:bookmarkEnd w:id="0"/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</w:p>
    <w:p w:rsidR="005A041C" w:rsidRDefault="005A041C" w:rsidP="005A041C">
      <w:r>
        <w:rPr>
          <w:b/>
        </w:rPr>
        <w:t>2. místo:</w:t>
      </w:r>
      <w:r>
        <w:t xml:space="preserve"> </w:t>
      </w:r>
    </w:p>
    <w:p w:rsidR="005A041C" w:rsidRDefault="005A041C" w:rsidP="005A041C">
      <w:r>
        <w:t>firma SALVETE spol. s r.o.</w:t>
      </w:r>
    </w:p>
    <w:p w:rsidR="005A041C" w:rsidRDefault="005A041C" w:rsidP="005A041C">
      <w:r>
        <w:t>se sídlem Písecká 506, 386 01 Strakonice,</w:t>
      </w:r>
    </w:p>
    <w:p w:rsidR="005A041C" w:rsidRDefault="005A041C" w:rsidP="005A041C">
      <w:r>
        <w:t>IČO 45023786: ………………………...</w:t>
      </w:r>
      <w:r>
        <w:tab/>
        <w:t>celková cena s DPH</w:t>
      </w:r>
      <w:r>
        <w:tab/>
      </w:r>
      <w:r>
        <w:tab/>
        <w:t>870.405,00 Kč</w:t>
      </w:r>
    </w:p>
    <w:p w:rsidR="005A041C" w:rsidRDefault="005A041C" w:rsidP="005A041C">
      <w:pPr>
        <w:pStyle w:val="Zkladntext"/>
        <w:rPr>
          <w:b/>
        </w:rPr>
      </w:pPr>
    </w:p>
    <w:p w:rsidR="005A041C" w:rsidRPr="00BD66AC" w:rsidRDefault="005A041C" w:rsidP="005A041C">
      <w:pPr>
        <w:pStyle w:val="Zkladntext"/>
        <w:jc w:val="left"/>
        <w:rPr>
          <w:b/>
          <w:bCs/>
          <w:u w:val="single"/>
        </w:rPr>
      </w:pPr>
      <w:r w:rsidRPr="00BD66AC">
        <w:rPr>
          <w:b/>
          <w:bCs/>
          <w:u w:val="single"/>
        </w:rPr>
        <w:t>II. Souhlasí</w:t>
      </w:r>
    </w:p>
    <w:p w:rsidR="005A041C" w:rsidRDefault="005A041C" w:rsidP="005A041C">
      <w:pPr>
        <w:autoSpaceDE w:val="0"/>
        <w:autoSpaceDN w:val="0"/>
        <w:adjustRightInd w:val="0"/>
        <w:jc w:val="both"/>
      </w:pPr>
      <w:r>
        <w:t>s uzavřením smlouvy o dílo s vítězným dodavatelem na předmětnou veřejnou zakázku.</w:t>
      </w:r>
    </w:p>
    <w:p w:rsidR="005A041C" w:rsidRDefault="005A041C" w:rsidP="005A041C">
      <w:pPr>
        <w:pStyle w:val="Zkladntext"/>
        <w:jc w:val="left"/>
      </w:pPr>
    </w:p>
    <w:p w:rsidR="005A041C" w:rsidRDefault="005A041C" w:rsidP="005A041C">
      <w:pPr>
        <w:pStyle w:val="Zkladntext"/>
        <w:jc w:val="left"/>
      </w:pPr>
      <w:r>
        <w:rPr>
          <w:b/>
          <w:bCs/>
          <w:u w:val="single"/>
        </w:rPr>
        <w:t>III</w:t>
      </w:r>
      <w:r w:rsidRPr="00D626D5">
        <w:rPr>
          <w:b/>
          <w:bCs/>
          <w:u w:val="single"/>
        </w:rPr>
        <w:t>. Ukládá</w:t>
      </w:r>
    </w:p>
    <w:p w:rsidR="005A041C" w:rsidRDefault="005A041C" w:rsidP="005A041C">
      <w:pPr>
        <w:pStyle w:val="Zkladntext2"/>
      </w:pPr>
      <w:r>
        <w:t>ředitelce MěÚSS Strakonice zajistit plnění veškerých úkonů při zadání této veřejné zakázky.</w:t>
      </w:r>
    </w:p>
    <w:p w:rsidR="00251AA4" w:rsidRDefault="00251AA4" w:rsidP="00251AA4">
      <w:pPr>
        <w:pStyle w:val="Zkladntext"/>
        <w:numPr>
          <w:ilvl w:val="0"/>
          <w:numId w:val="3"/>
        </w:numPr>
        <w:rPr>
          <w:b/>
          <w:sz w:val="28"/>
          <w:szCs w:val="28"/>
          <w:u w:val="single"/>
        </w:rPr>
      </w:pPr>
      <w:r w:rsidRPr="00F73C0C">
        <w:rPr>
          <w:b/>
          <w:sz w:val="28"/>
          <w:szCs w:val="28"/>
          <w:u w:val="single"/>
        </w:rPr>
        <w:t xml:space="preserve">Seznam uživatelů Azylového domu MěÚSS Strakonice </w:t>
      </w:r>
      <w:r>
        <w:rPr>
          <w:b/>
          <w:sz w:val="28"/>
          <w:szCs w:val="28"/>
          <w:u w:val="single"/>
        </w:rPr>
        <w:t>–</w:t>
      </w:r>
      <w:r w:rsidRPr="00F73C0C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4</w:t>
      </w:r>
      <w:r w:rsidRPr="00F73C0C">
        <w:rPr>
          <w:b/>
          <w:sz w:val="28"/>
          <w:szCs w:val="28"/>
          <w:u w:val="single"/>
        </w:rPr>
        <w:t>. čtvrtletí 201</w:t>
      </w:r>
      <w:r>
        <w:rPr>
          <w:b/>
          <w:sz w:val="28"/>
          <w:szCs w:val="28"/>
          <w:u w:val="single"/>
        </w:rPr>
        <w:t>8</w:t>
      </w:r>
    </w:p>
    <w:p w:rsidR="00251AA4" w:rsidRDefault="00251AA4" w:rsidP="00251AA4">
      <w:pPr>
        <w:pStyle w:val="Zkladntext"/>
        <w:rPr>
          <w:b/>
          <w:sz w:val="28"/>
          <w:szCs w:val="28"/>
          <w:u w:val="single"/>
        </w:rPr>
      </w:pPr>
    </w:p>
    <w:p w:rsidR="00251AA4" w:rsidRPr="00EC3400" w:rsidRDefault="00251AA4" w:rsidP="00251AA4">
      <w:pPr>
        <w:jc w:val="both"/>
        <w:rPr>
          <w:b/>
          <w:bCs/>
          <w:u w:val="single"/>
        </w:rPr>
      </w:pPr>
      <w:r w:rsidRPr="00EC3400">
        <w:rPr>
          <w:b/>
          <w:bCs/>
          <w:u w:val="single"/>
        </w:rPr>
        <w:t>Návrh usnesení:</w:t>
      </w:r>
    </w:p>
    <w:p w:rsidR="00251AA4" w:rsidRDefault="00251AA4" w:rsidP="00251AA4">
      <w:pPr>
        <w:pStyle w:val="Zkladntext"/>
        <w:rPr>
          <w:bCs/>
        </w:rPr>
      </w:pPr>
      <w:r w:rsidRPr="00EC3400">
        <w:rPr>
          <w:bCs/>
        </w:rPr>
        <w:t>RM po projednání</w:t>
      </w:r>
    </w:p>
    <w:p w:rsidR="00C8092F" w:rsidRDefault="00C8092F" w:rsidP="00251AA4">
      <w:pPr>
        <w:keepNext/>
        <w:jc w:val="both"/>
        <w:outlineLvl w:val="2"/>
        <w:rPr>
          <w:b/>
          <w:bCs/>
          <w:u w:val="single"/>
        </w:rPr>
      </w:pPr>
    </w:p>
    <w:p w:rsidR="00251AA4" w:rsidRPr="00F73C0C" w:rsidRDefault="00251AA4" w:rsidP="00251AA4">
      <w:pPr>
        <w:keepNext/>
        <w:jc w:val="both"/>
        <w:outlineLvl w:val="2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251AA4" w:rsidRDefault="00251AA4" w:rsidP="00251AA4">
      <w:pPr>
        <w:jc w:val="both"/>
      </w:pPr>
      <w:r w:rsidRPr="00F73C0C">
        <w:t xml:space="preserve">seznam uživatelů Azylového domu předložený ředitelkou MěÚSS za období </w:t>
      </w:r>
      <w:r>
        <w:t xml:space="preserve">říjen-prosinec </w:t>
      </w:r>
      <w:r w:rsidRPr="00F73C0C">
        <w:t>r. 201</w:t>
      </w:r>
      <w:r>
        <w:t>8:</w:t>
      </w:r>
    </w:p>
    <w:p w:rsidR="00402D35" w:rsidRPr="006B0604" w:rsidRDefault="00402D35" w:rsidP="00402D35">
      <w:pPr>
        <w:ind w:left="720"/>
        <w:jc w:val="both"/>
        <w:rPr>
          <w:b/>
          <w:bCs/>
          <w:sz w:val="28"/>
          <w:szCs w:val="28"/>
        </w:rPr>
      </w:pPr>
    </w:p>
    <w:p w:rsidR="00A1160B" w:rsidRPr="00251AA4" w:rsidRDefault="003717D5" w:rsidP="00251770">
      <w:pPr>
        <w:numPr>
          <w:ilvl w:val="0"/>
          <w:numId w:val="2"/>
        </w:numPr>
        <w:jc w:val="both"/>
        <w:rPr>
          <w:b/>
          <w:bCs/>
        </w:rPr>
      </w:pPr>
      <w:r w:rsidRPr="00251AA4">
        <w:rPr>
          <w:b/>
          <w:bCs/>
        </w:rPr>
        <w:t>Uživate</w:t>
      </w:r>
      <w:r w:rsidR="003D19F4" w:rsidRPr="00251AA4">
        <w:rPr>
          <w:b/>
          <w:bCs/>
        </w:rPr>
        <w:t xml:space="preserve">lé AD, kteří zahájili </w:t>
      </w:r>
      <w:r w:rsidR="00B909C3" w:rsidRPr="00251AA4">
        <w:rPr>
          <w:b/>
          <w:bCs/>
        </w:rPr>
        <w:t>pobyt v</w:t>
      </w:r>
      <w:r w:rsidR="000975CA" w:rsidRPr="00251AA4">
        <w:rPr>
          <w:b/>
          <w:bCs/>
        </w:rPr>
        <w:t>e</w:t>
      </w:r>
      <w:r w:rsidR="00597E8B" w:rsidRPr="00251AA4">
        <w:rPr>
          <w:b/>
          <w:bCs/>
        </w:rPr>
        <w:t xml:space="preserve"> </w:t>
      </w:r>
      <w:r w:rsidR="000975CA" w:rsidRPr="00251AA4">
        <w:rPr>
          <w:b/>
          <w:bCs/>
        </w:rPr>
        <w:t>4</w:t>
      </w:r>
      <w:r w:rsidR="00750DA2" w:rsidRPr="00251AA4">
        <w:rPr>
          <w:b/>
          <w:bCs/>
        </w:rPr>
        <w:t>.</w:t>
      </w:r>
      <w:r w:rsidR="003D19F4" w:rsidRPr="00251AA4">
        <w:rPr>
          <w:b/>
          <w:bCs/>
        </w:rPr>
        <w:t xml:space="preserve"> čtvrtletí</w:t>
      </w:r>
      <w:r w:rsidR="00CD327A" w:rsidRPr="00251AA4">
        <w:rPr>
          <w:b/>
          <w:bCs/>
        </w:rPr>
        <w:t xml:space="preserve"> </w:t>
      </w:r>
      <w:r w:rsidR="00251AA4">
        <w:rPr>
          <w:b/>
          <w:bCs/>
        </w:rPr>
        <w:t xml:space="preserve">r. </w:t>
      </w:r>
      <w:r w:rsidR="00CD327A" w:rsidRPr="00251AA4">
        <w:rPr>
          <w:b/>
          <w:bCs/>
        </w:rPr>
        <w:t>201</w:t>
      </w:r>
      <w:r w:rsidR="007E75CB" w:rsidRPr="00251AA4">
        <w:rPr>
          <w:b/>
          <w:bCs/>
        </w:rPr>
        <w:t>8</w:t>
      </w:r>
    </w:p>
    <w:p w:rsidR="001436B2" w:rsidRPr="00251AA4" w:rsidRDefault="001436B2" w:rsidP="00251770">
      <w:pPr>
        <w:numPr>
          <w:ilvl w:val="0"/>
          <w:numId w:val="2"/>
        </w:numPr>
        <w:jc w:val="both"/>
        <w:rPr>
          <w:b/>
          <w:bCs/>
        </w:rPr>
      </w:pPr>
      <w:r w:rsidRPr="00251AA4">
        <w:rPr>
          <w:b/>
          <w:bCs/>
        </w:rPr>
        <w:t>Uživate</w:t>
      </w:r>
      <w:r w:rsidR="00C63769" w:rsidRPr="00251AA4">
        <w:rPr>
          <w:b/>
          <w:bCs/>
        </w:rPr>
        <w:t xml:space="preserve">lé AD, kteří ukončili pobyt </w:t>
      </w:r>
      <w:r w:rsidR="003D19F4" w:rsidRPr="00251AA4">
        <w:rPr>
          <w:b/>
          <w:bCs/>
        </w:rPr>
        <w:t>v</w:t>
      </w:r>
      <w:r w:rsidR="00E47347">
        <w:rPr>
          <w:b/>
          <w:bCs/>
        </w:rPr>
        <w:t>e</w:t>
      </w:r>
      <w:r w:rsidR="00597E8B" w:rsidRPr="00251AA4">
        <w:rPr>
          <w:b/>
          <w:bCs/>
        </w:rPr>
        <w:t xml:space="preserve"> </w:t>
      </w:r>
      <w:r w:rsidR="00251AA4" w:rsidRPr="00251AA4">
        <w:rPr>
          <w:b/>
          <w:bCs/>
        </w:rPr>
        <w:t>4</w:t>
      </w:r>
      <w:r w:rsidR="00CD327A" w:rsidRPr="00251AA4">
        <w:rPr>
          <w:b/>
          <w:bCs/>
        </w:rPr>
        <w:t xml:space="preserve">. čtvrtletí </w:t>
      </w:r>
      <w:r w:rsidR="00251AA4" w:rsidRPr="00251AA4">
        <w:rPr>
          <w:b/>
          <w:bCs/>
        </w:rPr>
        <w:t xml:space="preserve">r. </w:t>
      </w:r>
      <w:r w:rsidR="00CD327A" w:rsidRPr="00251AA4">
        <w:rPr>
          <w:b/>
          <w:bCs/>
        </w:rPr>
        <w:t>201</w:t>
      </w:r>
      <w:r w:rsidR="007E75CB" w:rsidRPr="00251AA4">
        <w:rPr>
          <w:b/>
          <w:bCs/>
        </w:rPr>
        <w:t>8</w:t>
      </w:r>
    </w:p>
    <w:p w:rsidR="001436B2" w:rsidRDefault="001436B2" w:rsidP="00251770">
      <w:pPr>
        <w:ind w:left="360"/>
        <w:jc w:val="both"/>
        <w:rPr>
          <w:b/>
          <w:bCs/>
          <w:sz w:val="28"/>
          <w:szCs w:val="28"/>
        </w:rPr>
      </w:pPr>
    </w:p>
    <w:p w:rsidR="00C56A22" w:rsidRDefault="00C56A22" w:rsidP="00C56A22">
      <w:pPr>
        <w:pStyle w:val="Nadpis3"/>
      </w:pPr>
      <w:r>
        <w:t>II. Ukládá</w:t>
      </w:r>
    </w:p>
    <w:p w:rsidR="00C56A22" w:rsidRDefault="00C56A22" w:rsidP="00C56A22">
      <w:pPr>
        <w:numPr>
          <w:ilvl w:val="0"/>
          <w:numId w:val="4"/>
        </w:numPr>
        <w:jc w:val="both"/>
      </w:pPr>
      <w:r>
        <w:t>ředitelce MěÚSS Strakonice i nadále uzavírat smluvní vztahy o službě sociální prevence v Azylovém domě v souladu se zákonem č. 108/2006 Sb., o sociálních službách, ve znění pozdějších změn a doplňků;</w:t>
      </w:r>
    </w:p>
    <w:p w:rsidR="00C56A22" w:rsidRDefault="00C56A22" w:rsidP="00C56A22">
      <w:pPr>
        <w:numPr>
          <w:ilvl w:val="0"/>
          <w:numId w:val="4"/>
        </w:numPr>
        <w:jc w:val="both"/>
      </w:pPr>
      <w:r>
        <w:t>nadále předkládat čtvrtletně na vědomí RM seznam uživatelů Azylového domu MěÚSS Strakonice.</w:t>
      </w:r>
    </w:p>
    <w:p w:rsidR="002A57D5" w:rsidRPr="006B0604" w:rsidRDefault="002A57D5" w:rsidP="00251770">
      <w:pPr>
        <w:ind w:left="360"/>
        <w:jc w:val="both"/>
        <w:rPr>
          <w:b/>
          <w:bCs/>
          <w:sz w:val="28"/>
          <w:szCs w:val="28"/>
        </w:rPr>
      </w:pPr>
    </w:p>
    <w:sectPr w:rsidR="002A57D5" w:rsidRPr="006B0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D2E82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1263CF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B92AB4"/>
    <w:multiLevelType w:val="hybridMultilevel"/>
    <w:tmpl w:val="E6D06B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58D"/>
    <w:rsid w:val="00004F29"/>
    <w:rsid w:val="00024077"/>
    <w:rsid w:val="00030ADA"/>
    <w:rsid w:val="000840BD"/>
    <w:rsid w:val="000975CA"/>
    <w:rsid w:val="000A49CE"/>
    <w:rsid w:val="000B20E7"/>
    <w:rsid w:val="000F4B2A"/>
    <w:rsid w:val="00106D0B"/>
    <w:rsid w:val="00126936"/>
    <w:rsid w:val="001436B2"/>
    <w:rsid w:val="0015331E"/>
    <w:rsid w:val="001609E4"/>
    <w:rsid w:val="00171701"/>
    <w:rsid w:val="00185515"/>
    <w:rsid w:val="001B2AE5"/>
    <w:rsid w:val="001D0F01"/>
    <w:rsid w:val="001E02B5"/>
    <w:rsid w:val="001E1A91"/>
    <w:rsid w:val="001E4F70"/>
    <w:rsid w:val="001E5ABF"/>
    <w:rsid w:val="0020626F"/>
    <w:rsid w:val="00236301"/>
    <w:rsid w:val="00251770"/>
    <w:rsid w:val="00251AA4"/>
    <w:rsid w:val="00260AE5"/>
    <w:rsid w:val="00280C2B"/>
    <w:rsid w:val="00291726"/>
    <w:rsid w:val="00296E74"/>
    <w:rsid w:val="002A57D5"/>
    <w:rsid w:val="002E0D90"/>
    <w:rsid w:val="002E2656"/>
    <w:rsid w:val="00301099"/>
    <w:rsid w:val="00307D2F"/>
    <w:rsid w:val="00317BA8"/>
    <w:rsid w:val="00324CFD"/>
    <w:rsid w:val="003447B1"/>
    <w:rsid w:val="00345408"/>
    <w:rsid w:val="00367F8E"/>
    <w:rsid w:val="003717D5"/>
    <w:rsid w:val="0038590C"/>
    <w:rsid w:val="00390DE3"/>
    <w:rsid w:val="003A3847"/>
    <w:rsid w:val="003A50B8"/>
    <w:rsid w:val="003A7494"/>
    <w:rsid w:val="003B5B54"/>
    <w:rsid w:val="003C7A18"/>
    <w:rsid w:val="003D19F4"/>
    <w:rsid w:val="003F7EDE"/>
    <w:rsid w:val="00402D35"/>
    <w:rsid w:val="00407C45"/>
    <w:rsid w:val="00410CF0"/>
    <w:rsid w:val="00417A5E"/>
    <w:rsid w:val="00444897"/>
    <w:rsid w:val="00460BC5"/>
    <w:rsid w:val="00470B8A"/>
    <w:rsid w:val="00482152"/>
    <w:rsid w:val="00486BFA"/>
    <w:rsid w:val="004945C1"/>
    <w:rsid w:val="00497505"/>
    <w:rsid w:val="004A6F38"/>
    <w:rsid w:val="004D2A2C"/>
    <w:rsid w:val="00512E41"/>
    <w:rsid w:val="005314F4"/>
    <w:rsid w:val="00535077"/>
    <w:rsid w:val="005471D9"/>
    <w:rsid w:val="0059370F"/>
    <w:rsid w:val="00597E8B"/>
    <w:rsid w:val="005A041C"/>
    <w:rsid w:val="005B5D67"/>
    <w:rsid w:val="005D0A3E"/>
    <w:rsid w:val="005D2EC2"/>
    <w:rsid w:val="005E53BE"/>
    <w:rsid w:val="005E7874"/>
    <w:rsid w:val="005F7674"/>
    <w:rsid w:val="005F7EE1"/>
    <w:rsid w:val="00622596"/>
    <w:rsid w:val="00642594"/>
    <w:rsid w:val="00643E40"/>
    <w:rsid w:val="00652C00"/>
    <w:rsid w:val="0065656A"/>
    <w:rsid w:val="00661C23"/>
    <w:rsid w:val="00674AE3"/>
    <w:rsid w:val="00691F0D"/>
    <w:rsid w:val="006B0604"/>
    <w:rsid w:val="00715726"/>
    <w:rsid w:val="007435F7"/>
    <w:rsid w:val="00750DA2"/>
    <w:rsid w:val="00773D35"/>
    <w:rsid w:val="0077590C"/>
    <w:rsid w:val="007775E0"/>
    <w:rsid w:val="007A69F0"/>
    <w:rsid w:val="007E75CB"/>
    <w:rsid w:val="007E7792"/>
    <w:rsid w:val="0080303E"/>
    <w:rsid w:val="008046DC"/>
    <w:rsid w:val="00811742"/>
    <w:rsid w:val="0081478E"/>
    <w:rsid w:val="0088251A"/>
    <w:rsid w:val="00885841"/>
    <w:rsid w:val="008B2843"/>
    <w:rsid w:val="008C5BF4"/>
    <w:rsid w:val="008E6AC5"/>
    <w:rsid w:val="00900733"/>
    <w:rsid w:val="00907244"/>
    <w:rsid w:val="0092086F"/>
    <w:rsid w:val="00930DBF"/>
    <w:rsid w:val="0096033D"/>
    <w:rsid w:val="00961B7F"/>
    <w:rsid w:val="009646D8"/>
    <w:rsid w:val="00991296"/>
    <w:rsid w:val="009A1656"/>
    <w:rsid w:val="009A3BA6"/>
    <w:rsid w:val="009A67A4"/>
    <w:rsid w:val="009D018F"/>
    <w:rsid w:val="009E2D22"/>
    <w:rsid w:val="00A03691"/>
    <w:rsid w:val="00A1160B"/>
    <w:rsid w:val="00A31FA9"/>
    <w:rsid w:val="00A40663"/>
    <w:rsid w:val="00A45D0E"/>
    <w:rsid w:val="00A47EE2"/>
    <w:rsid w:val="00A66F69"/>
    <w:rsid w:val="00A7041C"/>
    <w:rsid w:val="00A741F5"/>
    <w:rsid w:val="00A921C0"/>
    <w:rsid w:val="00AB798C"/>
    <w:rsid w:val="00AB7E5F"/>
    <w:rsid w:val="00AD0688"/>
    <w:rsid w:val="00AE6B92"/>
    <w:rsid w:val="00AF2598"/>
    <w:rsid w:val="00B2145B"/>
    <w:rsid w:val="00B3358D"/>
    <w:rsid w:val="00B52BFA"/>
    <w:rsid w:val="00B73E0D"/>
    <w:rsid w:val="00B909C3"/>
    <w:rsid w:val="00B90A30"/>
    <w:rsid w:val="00B9775B"/>
    <w:rsid w:val="00BC052C"/>
    <w:rsid w:val="00BD3590"/>
    <w:rsid w:val="00BD447F"/>
    <w:rsid w:val="00C348CE"/>
    <w:rsid w:val="00C46504"/>
    <w:rsid w:val="00C56616"/>
    <w:rsid w:val="00C56A22"/>
    <w:rsid w:val="00C63769"/>
    <w:rsid w:val="00C67357"/>
    <w:rsid w:val="00C738DA"/>
    <w:rsid w:val="00C8015E"/>
    <w:rsid w:val="00C8092F"/>
    <w:rsid w:val="00C878DD"/>
    <w:rsid w:val="00C90868"/>
    <w:rsid w:val="00C945B7"/>
    <w:rsid w:val="00CD327A"/>
    <w:rsid w:val="00CF0329"/>
    <w:rsid w:val="00CF1E9B"/>
    <w:rsid w:val="00D2554C"/>
    <w:rsid w:val="00D468E1"/>
    <w:rsid w:val="00D50CE0"/>
    <w:rsid w:val="00D91CA9"/>
    <w:rsid w:val="00DC1C3E"/>
    <w:rsid w:val="00DD38B9"/>
    <w:rsid w:val="00DE1A95"/>
    <w:rsid w:val="00DE36E5"/>
    <w:rsid w:val="00E44538"/>
    <w:rsid w:val="00E47347"/>
    <w:rsid w:val="00E5220A"/>
    <w:rsid w:val="00E54CAA"/>
    <w:rsid w:val="00E56AD2"/>
    <w:rsid w:val="00E667DF"/>
    <w:rsid w:val="00E70000"/>
    <w:rsid w:val="00E74275"/>
    <w:rsid w:val="00EA6F23"/>
    <w:rsid w:val="00EC2035"/>
    <w:rsid w:val="00EC5B75"/>
    <w:rsid w:val="00EF79D7"/>
    <w:rsid w:val="00F117C9"/>
    <w:rsid w:val="00F132EA"/>
    <w:rsid w:val="00F20F21"/>
    <w:rsid w:val="00F22489"/>
    <w:rsid w:val="00F40A7C"/>
    <w:rsid w:val="00F63111"/>
    <w:rsid w:val="00F941DE"/>
    <w:rsid w:val="00F96388"/>
    <w:rsid w:val="00FB2596"/>
    <w:rsid w:val="00FB67F1"/>
    <w:rsid w:val="00FE135C"/>
    <w:rsid w:val="00FE67EE"/>
    <w:rsid w:val="00FF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D92D6"/>
  <w15:chartTrackingRefBased/>
  <w15:docId w15:val="{FEFDECC7-81F2-437E-9C4A-FFF8D89BF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table" w:styleId="Mkatabulky">
    <w:name w:val="Table Grid"/>
    <w:basedOn w:val="Normlntabulka"/>
    <w:rsid w:val="00024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B28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8B2843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5A041C"/>
    <w:pPr>
      <w:jc w:val="both"/>
    </w:pPr>
  </w:style>
  <w:style w:type="character" w:customStyle="1" w:styleId="ZkladntextChar">
    <w:name w:val="Základní text Char"/>
    <w:link w:val="Zkladntext"/>
    <w:rsid w:val="005A041C"/>
    <w:rPr>
      <w:sz w:val="24"/>
      <w:szCs w:val="24"/>
    </w:rPr>
  </w:style>
  <w:style w:type="paragraph" w:styleId="Zkladntext2">
    <w:name w:val="Body Text 2"/>
    <w:basedOn w:val="Normln"/>
    <w:link w:val="Zkladntext2Char"/>
    <w:rsid w:val="005A041C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5A04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8973E-0117-48ED-8A8C-21D329400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279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3</cp:revision>
  <cp:lastPrinted>2019-01-09T10:47:00Z</cp:lastPrinted>
  <dcterms:created xsi:type="dcterms:W3CDTF">2019-01-09T12:26:00Z</dcterms:created>
  <dcterms:modified xsi:type="dcterms:W3CDTF">2019-01-09T12:38:00Z</dcterms:modified>
</cp:coreProperties>
</file>