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000" w:rsidRDefault="00932000" w:rsidP="0093200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E1397" w:rsidRDefault="005958A3" w:rsidP="008E139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</w:t>
      </w:r>
      <w:r w:rsidR="008E1397">
        <w:rPr>
          <w:rFonts w:eastAsia="Times New Roman" w:cs="Times New Roman"/>
          <w:b/>
          <w:bCs/>
          <w:sz w:val="28"/>
          <w:szCs w:val="28"/>
          <w:lang w:eastAsia="cs-CZ"/>
        </w:rPr>
        <w:t>120/1a majetkové záležitosti</w:t>
      </w:r>
    </w:p>
    <w:p w:rsidR="008E1397" w:rsidRDefault="008E1397" w:rsidP="008E1397">
      <w:pPr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8E1397" w:rsidRDefault="008E1397" w:rsidP="008E1397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rPr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rPr>
          <w:lang w:eastAsia="cs-CZ"/>
        </w:rPr>
      </w:pPr>
    </w:p>
    <w:p w:rsidR="008E1397" w:rsidRDefault="008E1397" w:rsidP="008E1397">
      <w:pPr>
        <w:rPr>
          <w:lang w:eastAsia="cs-CZ"/>
        </w:rPr>
      </w:pPr>
    </w:p>
    <w:p w:rsidR="008E1397" w:rsidRDefault="008E1397" w:rsidP="008E1397">
      <w:pPr>
        <w:rPr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8E1397" w:rsidRDefault="008E1397" w:rsidP="008E1397">
      <w:pPr>
        <w:rPr>
          <w:lang w:eastAsia="cs-CZ"/>
        </w:rPr>
      </w:pPr>
      <w:r>
        <w:rPr>
          <w:lang w:eastAsia="cs-CZ"/>
        </w:rPr>
        <w:t>K projednání v radě města dne 20. února 2019</w:t>
      </w: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8E1397" w:rsidP="008E139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1397" w:rsidRDefault="00380CEA" w:rsidP="00380CE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1) žádost o ukončení smlouvy o nájmu bytu</w:t>
      </w:r>
    </w:p>
    <w:p w:rsidR="00AA2BA9" w:rsidRDefault="00AA2BA9" w:rsidP="00AA2BA9">
      <w:pPr>
        <w:spacing w:after="0"/>
        <w:rPr>
          <w:lang w:eastAsia="cs-CZ"/>
        </w:rPr>
      </w:pPr>
    </w:p>
    <w:p w:rsidR="00B2297B" w:rsidRPr="00583843" w:rsidRDefault="00B2297B" w:rsidP="00AA2BA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8384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2297B" w:rsidRPr="00583843" w:rsidRDefault="00B2297B" w:rsidP="00AA2BA9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RM po projednání</w:t>
      </w:r>
    </w:p>
    <w:p w:rsidR="00B2297B" w:rsidRPr="00B2297B" w:rsidRDefault="00B2297B" w:rsidP="00AA2BA9">
      <w:pPr>
        <w:pStyle w:val="Nadpis3"/>
        <w:rPr>
          <w:rFonts w:ascii="Segoe UI" w:hAnsi="Segoe UI" w:cs="Segoe UI"/>
          <w:sz w:val="20"/>
          <w:szCs w:val="20"/>
        </w:rPr>
      </w:pPr>
      <w:r w:rsidRPr="00B2297B">
        <w:t>I. Trvá</w:t>
      </w:r>
    </w:p>
    <w:p w:rsidR="00B2297B" w:rsidRDefault="00B2297B" w:rsidP="00AA2BA9">
      <w:pPr>
        <w:spacing w:after="0"/>
        <w:rPr>
          <w:color w:val="000000" w:themeColor="text1"/>
        </w:rPr>
      </w:pPr>
      <w:r w:rsidRPr="00BB3BA0">
        <w:rPr>
          <w:color w:val="000000" w:themeColor="text1"/>
        </w:rPr>
        <w:t>na ukončení nájemního poměru dle Smlouvy o nájmu bytu na užívání bytové jednotky č. 0</w:t>
      </w:r>
      <w:r>
        <w:rPr>
          <w:color w:val="000000" w:themeColor="text1"/>
        </w:rPr>
        <w:t>16</w:t>
      </w:r>
      <w:r w:rsidR="00AA2BA9">
        <w:rPr>
          <w:color w:val="000000" w:themeColor="text1"/>
        </w:rPr>
        <w:t xml:space="preserve"> </w:t>
      </w:r>
      <w:r w:rsidRPr="00BB3BA0">
        <w:rPr>
          <w:color w:val="000000" w:themeColor="text1"/>
        </w:rPr>
        <w:t xml:space="preserve"> o velikosti </w:t>
      </w:r>
      <w:r>
        <w:rPr>
          <w:color w:val="000000" w:themeColor="text1"/>
        </w:rPr>
        <w:t>1</w:t>
      </w:r>
      <w:r w:rsidRPr="00BB3BA0">
        <w:rPr>
          <w:color w:val="000000" w:themeColor="text1"/>
        </w:rPr>
        <w:t xml:space="preserve">+1 a výměře </w:t>
      </w:r>
      <w:r>
        <w:rPr>
          <w:color w:val="000000" w:themeColor="text1"/>
        </w:rPr>
        <w:t>52</w:t>
      </w:r>
      <w:r w:rsidRPr="00BB3BA0">
        <w:rPr>
          <w:color w:val="000000" w:themeColor="text1"/>
        </w:rPr>
        <w:t>,</w:t>
      </w:r>
      <w:r>
        <w:rPr>
          <w:color w:val="000000" w:themeColor="text1"/>
        </w:rPr>
        <w:t>78</w:t>
      </w:r>
      <w:r w:rsidRPr="00BB3BA0">
        <w:rPr>
          <w:color w:val="000000" w:themeColor="text1"/>
        </w:rPr>
        <w:t xml:space="preserve"> m</w:t>
      </w:r>
      <w:r w:rsidRPr="00BB3BA0">
        <w:rPr>
          <w:color w:val="000000" w:themeColor="text1"/>
          <w:vertAlign w:val="superscript"/>
        </w:rPr>
        <w:t>2</w:t>
      </w:r>
      <w:r w:rsidRPr="00BB3BA0">
        <w:rPr>
          <w:color w:val="000000" w:themeColor="text1"/>
        </w:rPr>
        <w:t xml:space="preserve">, s </w:t>
      </w:r>
      <w:r w:rsidR="00EC546E">
        <w:rPr>
          <w:color w:val="000000" w:themeColor="text1"/>
        </w:rPr>
        <w:t>žadatelkou</w:t>
      </w:r>
      <w:r w:rsidRPr="00BB3BA0">
        <w:rPr>
          <w:color w:val="000000" w:themeColor="text1"/>
        </w:rPr>
        <w:t xml:space="preserve"> ke dni </w:t>
      </w:r>
      <w:proofErr w:type="gramStart"/>
      <w:r>
        <w:rPr>
          <w:color w:val="000000" w:themeColor="text1"/>
        </w:rPr>
        <w:t>28</w:t>
      </w:r>
      <w:r w:rsidRPr="00BB3BA0">
        <w:rPr>
          <w:color w:val="000000" w:themeColor="text1"/>
        </w:rPr>
        <w:t>.</w:t>
      </w:r>
      <w:r>
        <w:rPr>
          <w:color w:val="000000" w:themeColor="text1"/>
        </w:rPr>
        <w:t>2</w:t>
      </w:r>
      <w:r w:rsidRPr="00BB3BA0">
        <w:rPr>
          <w:color w:val="000000" w:themeColor="text1"/>
        </w:rPr>
        <w:t>.201</w:t>
      </w:r>
      <w:r>
        <w:rPr>
          <w:color w:val="000000" w:themeColor="text1"/>
        </w:rPr>
        <w:t>9</w:t>
      </w:r>
      <w:proofErr w:type="gramEnd"/>
      <w:r w:rsidR="00A52F80">
        <w:rPr>
          <w:color w:val="000000" w:themeColor="text1"/>
        </w:rPr>
        <w:t>.</w:t>
      </w:r>
    </w:p>
    <w:p w:rsidR="00047C77" w:rsidRDefault="00047C77" w:rsidP="00AA2BA9">
      <w:pPr>
        <w:spacing w:after="0"/>
        <w:rPr>
          <w:color w:val="000000" w:themeColor="text1"/>
        </w:rPr>
      </w:pPr>
    </w:p>
    <w:p w:rsidR="00047C77" w:rsidRDefault="00777283" w:rsidP="00AA2BA9">
      <w:pPr>
        <w:pStyle w:val="Nadpis2"/>
      </w:pPr>
      <w:r>
        <w:t xml:space="preserve">2) </w:t>
      </w:r>
      <w:r w:rsidR="00047C77">
        <w:t>prodloužení smlouvy</w:t>
      </w:r>
      <w:r w:rsidR="00AA2BA9">
        <w:t xml:space="preserve"> </w:t>
      </w:r>
      <w:r w:rsidR="00047C77">
        <w:t>o nájmu bytu</w:t>
      </w:r>
    </w:p>
    <w:p w:rsidR="00AA2BA9" w:rsidRDefault="00AA2BA9" w:rsidP="00AA2BA9">
      <w:pPr>
        <w:spacing w:after="0"/>
      </w:pPr>
    </w:p>
    <w:p w:rsidR="00047C77" w:rsidRPr="00583843" w:rsidRDefault="00047C77" w:rsidP="00AA2BA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8384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047C77" w:rsidRPr="00583843" w:rsidRDefault="00047C77" w:rsidP="00047C77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RM po projednání</w:t>
      </w:r>
    </w:p>
    <w:p w:rsidR="00047C77" w:rsidRPr="00B2297B" w:rsidRDefault="00047C77" w:rsidP="00CC376B">
      <w:pPr>
        <w:pStyle w:val="Nadpis3"/>
        <w:rPr>
          <w:rFonts w:ascii="Segoe UI" w:hAnsi="Segoe UI" w:cs="Segoe UI"/>
          <w:sz w:val="20"/>
          <w:szCs w:val="20"/>
        </w:rPr>
      </w:pPr>
      <w:r w:rsidRPr="00B2297B">
        <w:t xml:space="preserve">I. </w:t>
      </w:r>
      <w:r>
        <w:t>Souhlasí</w:t>
      </w:r>
    </w:p>
    <w:p w:rsidR="00047C77" w:rsidRPr="00583843" w:rsidRDefault="00047C77" w:rsidP="00047C77">
      <w:pPr>
        <w:spacing w:after="0"/>
        <w:rPr>
          <w:rFonts w:cs="Times New Roman"/>
          <w:color w:val="000000" w:themeColor="text1"/>
          <w:szCs w:val="24"/>
        </w:rPr>
      </w:pPr>
      <w:r w:rsidRPr="00583843">
        <w:rPr>
          <w:rFonts w:cs="Times New Roman"/>
          <w:color w:val="000000" w:themeColor="text1"/>
          <w:szCs w:val="24"/>
        </w:rPr>
        <w:t>s uzavřením dodatku ke Smlouvě o nájmu bytu na užívání bytové jednotky č. 0</w:t>
      </w:r>
      <w:r>
        <w:rPr>
          <w:rFonts w:cs="Times New Roman"/>
          <w:color w:val="000000" w:themeColor="text1"/>
          <w:szCs w:val="24"/>
        </w:rPr>
        <w:t>20</w:t>
      </w:r>
      <w:r w:rsidRPr="00583843">
        <w:rPr>
          <w:rFonts w:cs="Times New Roman"/>
          <w:color w:val="000000" w:themeColor="text1"/>
          <w:szCs w:val="24"/>
        </w:rPr>
        <w:t xml:space="preserve">, o velikosti </w:t>
      </w:r>
      <w:r>
        <w:rPr>
          <w:rFonts w:cs="Times New Roman"/>
          <w:color w:val="000000" w:themeColor="text1"/>
          <w:szCs w:val="24"/>
        </w:rPr>
        <w:t>1</w:t>
      </w:r>
      <w:r w:rsidRPr="00583843">
        <w:rPr>
          <w:rFonts w:cs="Times New Roman"/>
          <w:color w:val="000000" w:themeColor="text1"/>
          <w:szCs w:val="24"/>
        </w:rPr>
        <w:t>+</w:t>
      </w:r>
      <w:r>
        <w:rPr>
          <w:rFonts w:cs="Times New Roman"/>
          <w:color w:val="000000" w:themeColor="text1"/>
          <w:szCs w:val="24"/>
        </w:rPr>
        <w:t>1</w:t>
      </w:r>
      <w:r w:rsidRPr="00583843">
        <w:rPr>
          <w:rFonts w:cs="Times New Roman"/>
          <w:color w:val="000000" w:themeColor="text1"/>
          <w:szCs w:val="24"/>
        </w:rPr>
        <w:t xml:space="preserve"> a výměře </w:t>
      </w:r>
      <w:r>
        <w:rPr>
          <w:rFonts w:cs="Times New Roman"/>
          <w:color w:val="000000" w:themeColor="text1"/>
          <w:szCs w:val="24"/>
        </w:rPr>
        <w:t>41</w:t>
      </w:r>
      <w:r w:rsidRPr="00583843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11</w:t>
      </w:r>
      <w:r w:rsidRPr="00583843">
        <w:rPr>
          <w:rFonts w:cs="Times New Roman"/>
          <w:color w:val="000000" w:themeColor="text1"/>
          <w:szCs w:val="24"/>
        </w:rPr>
        <w:t xml:space="preserve"> m</w:t>
      </w:r>
      <w:r w:rsidRPr="00583843">
        <w:rPr>
          <w:rFonts w:cs="Times New Roman"/>
          <w:color w:val="000000" w:themeColor="text1"/>
          <w:szCs w:val="24"/>
          <w:vertAlign w:val="superscript"/>
        </w:rPr>
        <w:t>2</w:t>
      </w:r>
      <w:r w:rsidR="00EC546E">
        <w:rPr>
          <w:rFonts w:cs="Times New Roman"/>
          <w:color w:val="000000" w:themeColor="text1"/>
          <w:szCs w:val="24"/>
          <w:vertAlign w:val="superscript"/>
        </w:rPr>
        <w:t xml:space="preserve"> </w:t>
      </w:r>
      <w:r w:rsidRPr="00583843">
        <w:rPr>
          <w:rFonts w:cs="Times New Roman"/>
          <w:color w:val="000000" w:themeColor="text1"/>
          <w:szCs w:val="24"/>
        </w:rPr>
        <w:t>s</w:t>
      </w:r>
      <w:r>
        <w:rPr>
          <w:rFonts w:cs="Times New Roman"/>
          <w:color w:val="000000" w:themeColor="text1"/>
          <w:szCs w:val="24"/>
        </w:rPr>
        <w:t> </w:t>
      </w:r>
      <w:r w:rsidR="00EC546E">
        <w:rPr>
          <w:rFonts w:cs="Times New Roman"/>
          <w:color w:val="000000" w:themeColor="text1"/>
          <w:szCs w:val="24"/>
        </w:rPr>
        <w:t>žadatelem</w:t>
      </w:r>
      <w:r w:rsidRPr="00583843">
        <w:rPr>
          <w:rFonts w:cs="Times New Roman"/>
          <w:color w:val="000000" w:themeColor="text1"/>
          <w:szCs w:val="24"/>
        </w:rPr>
        <w:t xml:space="preserve">, přičemž předmětem dodatku bude prodloužení nájmu bytu o další 1 </w:t>
      </w:r>
      <w:r>
        <w:rPr>
          <w:rFonts w:cs="Times New Roman"/>
          <w:color w:val="000000" w:themeColor="text1"/>
          <w:szCs w:val="24"/>
        </w:rPr>
        <w:t>rok, a to do 30. listopadu 2019</w:t>
      </w:r>
      <w:r w:rsidRPr="00583843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cs="Times New Roman"/>
          <w:color w:val="000000" w:themeColor="text1"/>
          <w:szCs w:val="24"/>
        </w:rPr>
        <w:t xml:space="preserve">. V případě, že </w:t>
      </w:r>
      <w:r w:rsidR="00EC546E">
        <w:rPr>
          <w:rFonts w:cs="Times New Roman"/>
          <w:color w:val="000000" w:themeColor="text1"/>
          <w:szCs w:val="24"/>
        </w:rPr>
        <w:t>žadatel</w:t>
      </w:r>
      <w:r w:rsidRPr="00583843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cs="Times New Roman"/>
          <w:color w:val="000000" w:themeColor="text1"/>
          <w:szCs w:val="24"/>
        </w:rPr>
        <w:t xml:space="preserve">, nebude </w:t>
      </w:r>
      <w:r>
        <w:rPr>
          <w:rFonts w:cs="Times New Roman"/>
          <w:color w:val="000000" w:themeColor="text1"/>
          <w:szCs w:val="24"/>
        </w:rPr>
        <w:t>mu</w:t>
      </w:r>
      <w:r w:rsidRPr="00583843">
        <w:rPr>
          <w:rFonts w:cs="Times New Roman"/>
          <w:color w:val="000000" w:themeColor="text1"/>
          <w:szCs w:val="24"/>
        </w:rPr>
        <w:t xml:space="preserve"> smlouva o nájmu bytu prodloužena.</w:t>
      </w:r>
    </w:p>
    <w:p w:rsidR="00047C77" w:rsidRPr="00583843" w:rsidRDefault="00047C77" w:rsidP="00047C77">
      <w:pPr>
        <w:spacing w:after="0"/>
        <w:rPr>
          <w:rFonts w:cs="Times New Roman"/>
          <w:color w:val="000000" w:themeColor="text1"/>
          <w:szCs w:val="24"/>
        </w:rPr>
      </w:pPr>
      <w:r w:rsidRPr="00583843">
        <w:rPr>
          <w:rFonts w:cs="Times New Roman"/>
          <w:color w:val="000000" w:themeColor="text1"/>
          <w:szCs w:val="24"/>
        </w:rPr>
        <w:t>Nájemné 60,- Kč/m</w:t>
      </w:r>
      <w:r w:rsidRPr="00583843">
        <w:rPr>
          <w:rFonts w:cs="Times New Roman"/>
          <w:color w:val="000000" w:themeColor="text1"/>
          <w:szCs w:val="24"/>
          <w:vertAlign w:val="superscript"/>
        </w:rPr>
        <w:t>2</w:t>
      </w:r>
      <w:r w:rsidRPr="00583843">
        <w:rPr>
          <w:rFonts w:cs="Times New Roman"/>
          <w:color w:val="000000" w:themeColor="text1"/>
          <w:szCs w:val="24"/>
        </w:rPr>
        <w:t>, tj. celkem 2.</w:t>
      </w:r>
      <w:r>
        <w:rPr>
          <w:rFonts w:cs="Times New Roman"/>
          <w:color w:val="000000" w:themeColor="text1"/>
          <w:szCs w:val="24"/>
        </w:rPr>
        <w:t>201</w:t>
      </w:r>
      <w:r w:rsidRPr="00583843">
        <w:rPr>
          <w:rFonts w:cs="Times New Roman"/>
          <w:color w:val="000000" w:themeColor="text1"/>
          <w:szCs w:val="24"/>
        </w:rPr>
        <w:t>,- Kč/měsíc.</w:t>
      </w:r>
    </w:p>
    <w:p w:rsidR="00777283" w:rsidRPr="00777283" w:rsidRDefault="00777283" w:rsidP="00777283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777283">
        <w:rPr>
          <w:rFonts w:eastAsia="Times New Roman" w:cstheme="majorBidi"/>
          <w:b/>
          <w:szCs w:val="24"/>
          <w:u w:val="single"/>
          <w:lang w:eastAsia="cs-CZ"/>
        </w:rPr>
        <w:t>I. Pověřuje</w:t>
      </w:r>
    </w:p>
    <w:p w:rsidR="00777283" w:rsidRDefault="00777283" w:rsidP="00777283">
      <w:pPr>
        <w:spacing w:after="0"/>
        <w:rPr>
          <w:rFonts w:eastAsia="Times New Roman" w:cs="Times New Roman"/>
          <w:szCs w:val="24"/>
          <w:lang w:eastAsia="cs-CZ"/>
        </w:rPr>
      </w:pPr>
      <w:r w:rsidRPr="00777283">
        <w:rPr>
          <w:rFonts w:eastAsia="Times New Roman" w:cs="Times New Roman"/>
          <w:szCs w:val="24"/>
          <w:lang w:eastAsia="cs-CZ"/>
        </w:rPr>
        <w:t>starostu podpisem předmětn</w:t>
      </w:r>
      <w:r>
        <w:rPr>
          <w:rFonts w:eastAsia="Times New Roman" w:cs="Times New Roman"/>
          <w:szCs w:val="24"/>
          <w:lang w:eastAsia="cs-CZ"/>
        </w:rPr>
        <w:t>ého</w:t>
      </w:r>
      <w:r w:rsidRPr="00777283">
        <w:rPr>
          <w:rFonts w:eastAsia="Times New Roman" w:cs="Times New Roman"/>
          <w:szCs w:val="24"/>
          <w:lang w:eastAsia="cs-CZ"/>
        </w:rPr>
        <w:t xml:space="preserve"> dodatk</w:t>
      </w:r>
      <w:r>
        <w:rPr>
          <w:rFonts w:eastAsia="Times New Roman" w:cs="Times New Roman"/>
          <w:szCs w:val="24"/>
          <w:lang w:eastAsia="cs-CZ"/>
        </w:rPr>
        <w:t>u</w:t>
      </w:r>
      <w:r w:rsidRPr="00777283">
        <w:rPr>
          <w:rFonts w:eastAsia="Times New Roman" w:cs="Times New Roman"/>
          <w:szCs w:val="24"/>
          <w:lang w:eastAsia="cs-CZ"/>
        </w:rPr>
        <w:t>.</w:t>
      </w:r>
    </w:p>
    <w:p w:rsidR="008645B6" w:rsidRDefault="008645B6" w:rsidP="00777283">
      <w:pPr>
        <w:spacing w:after="0"/>
        <w:rPr>
          <w:rFonts w:eastAsia="Times New Roman" w:cs="Times New Roman"/>
          <w:szCs w:val="24"/>
          <w:lang w:eastAsia="cs-CZ"/>
        </w:rPr>
      </w:pPr>
    </w:p>
    <w:p w:rsidR="008645B6" w:rsidRPr="008645B6" w:rsidRDefault="008645B6" w:rsidP="008645B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8645B6">
        <w:rPr>
          <w:rFonts w:eastAsia="Times New Roman"/>
          <w:lang w:eastAsia="cs-CZ"/>
        </w:rPr>
        <w:t>) I/22 Strakonice, stanovisko města Strakonice k ZBV 53 SO 130 – Místní komunikace Na Vinici</w:t>
      </w:r>
    </w:p>
    <w:p w:rsidR="008645B6" w:rsidRPr="008645B6" w:rsidRDefault="008645B6" w:rsidP="008645B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645B6" w:rsidRPr="008645B6" w:rsidRDefault="008645B6" w:rsidP="008645B6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645B6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645B6" w:rsidRPr="008645B6" w:rsidRDefault="008645B6" w:rsidP="008645B6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645B6">
        <w:rPr>
          <w:rFonts w:eastAsia="Times New Roman" w:cs="Times New Roman"/>
          <w:szCs w:val="24"/>
          <w:lang w:eastAsia="cs-CZ"/>
        </w:rPr>
        <w:t>RM po projednání</w:t>
      </w:r>
    </w:p>
    <w:p w:rsidR="008645B6" w:rsidRPr="008645B6" w:rsidRDefault="008645B6" w:rsidP="008645B6">
      <w:pPr>
        <w:pStyle w:val="Nadpis3"/>
      </w:pPr>
      <w:r w:rsidRPr="008645B6">
        <w:rPr>
          <w:lang w:eastAsia="cs-CZ"/>
        </w:rPr>
        <w:t xml:space="preserve">I. Souhlasí </w:t>
      </w:r>
    </w:p>
    <w:p w:rsidR="008645B6" w:rsidRPr="008645B6" w:rsidRDefault="008645B6" w:rsidP="003F1B4A">
      <w:pPr>
        <w:spacing w:after="0"/>
        <w:rPr>
          <w:lang w:eastAsia="cs-CZ"/>
        </w:rPr>
      </w:pPr>
      <w:r w:rsidRPr="008645B6">
        <w:rPr>
          <w:lang w:eastAsia="cs-CZ"/>
        </w:rPr>
        <w:t xml:space="preserve">se ZBV 53 SO 130 – Místní komunikace Na Vinici (č. změny: 130/3) v rámci stavby: „I/22 Strakonice“ realizované na základě uzavřené smlouvy o dílo č. 2017-00071 ze dne </w:t>
      </w:r>
      <w:proofErr w:type="gramStart"/>
      <w:r w:rsidRPr="008645B6">
        <w:rPr>
          <w:lang w:eastAsia="cs-CZ"/>
        </w:rPr>
        <w:t>9.1.2017</w:t>
      </w:r>
      <w:proofErr w:type="gramEnd"/>
      <w:r w:rsidRPr="008645B6">
        <w:rPr>
          <w:lang w:eastAsia="cs-CZ"/>
        </w:rPr>
        <w:t xml:space="preserve"> mezi ŘSD ČR, městem Strakonice a zhotovitelem stavby: SPOLEČNOSTÍ I/22 Strakonice, M – SILNICE a ROBSTAV STAVBY, vedoucí společník: M – SILNICE a.s., Husova 1697, 530 03 Pardubice, IČ: 42196868, přičemž předmětem změny stavby ZBV 53 bude následující:</w:t>
      </w:r>
    </w:p>
    <w:p w:rsidR="008645B6" w:rsidRPr="008645B6" w:rsidRDefault="008645B6" w:rsidP="003F1B4A">
      <w:pPr>
        <w:spacing w:after="0"/>
        <w:rPr>
          <w:lang w:eastAsia="cs-CZ"/>
        </w:rPr>
      </w:pPr>
      <w:r w:rsidRPr="008645B6">
        <w:rPr>
          <w:lang w:eastAsia="cs-CZ"/>
        </w:rPr>
        <w:t>- snížení ceny díla s ohledem na změnu stavby ZBV 53 SO 130 – Místní komunikace Na Vinici, upřesnění položek ve výkazu výměr a v soupisu prací v rámci realizace stavby, kdy bylo zohledněno skutečné množství silničních a mostních svodidel (byla využita pouze silniční svodidla, osazení mostních svodidel nebylo potřebné)</w:t>
      </w:r>
      <w:r w:rsidR="003F1B4A">
        <w:rPr>
          <w:lang w:eastAsia="cs-CZ"/>
        </w:rPr>
        <w:t xml:space="preserve">, o </w:t>
      </w:r>
      <w:proofErr w:type="gramStart"/>
      <w:r w:rsidR="003F1B4A">
        <w:rPr>
          <w:lang w:eastAsia="cs-CZ"/>
        </w:rPr>
        <w:t>částku</w:t>
      </w:r>
      <w:proofErr w:type="gramEnd"/>
      <w:r w:rsidR="003F1B4A">
        <w:rPr>
          <w:lang w:eastAsia="cs-CZ"/>
        </w:rPr>
        <w:t xml:space="preserve"> –</w:t>
      </w:r>
      <w:proofErr w:type="gramStart"/>
      <w:r w:rsidRPr="008645B6">
        <w:rPr>
          <w:lang w:eastAsia="cs-CZ"/>
        </w:rPr>
        <w:t>272.529,80</w:t>
      </w:r>
      <w:proofErr w:type="gramEnd"/>
      <w:r w:rsidRPr="008645B6">
        <w:rPr>
          <w:lang w:eastAsia="cs-CZ"/>
        </w:rPr>
        <w:t xml:space="preserve"> Kč bez DPH, přičemž cena navrhovaných Změn záporných je -365.429,60 Kč bez DPH a cena navrhovaných Změn kladných je 92.899,80 Kč bez DPH.</w:t>
      </w:r>
    </w:p>
    <w:p w:rsidR="008645B6" w:rsidRPr="008645B6" w:rsidRDefault="008645B6" w:rsidP="008645B6">
      <w:pPr>
        <w:pStyle w:val="Nadpis3"/>
        <w:rPr>
          <w:lang w:eastAsia="cs-CZ"/>
        </w:rPr>
      </w:pPr>
      <w:r w:rsidRPr="008645B6">
        <w:rPr>
          <w:lang w:eastAsia="cs-CZ"/>
        </w:rPr>
        <w:t>II. Pověřuje</w:t>
      </w:r>
    </w:p>
    <w:p w:rsidR="008645B6" w:rsidRPr="008645B6" w:rsidRDefault="008645B6" w:rsidP="008645B6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645B6">
        <w:rPr>
          <w:rFonts w:eastAsia="Times New Roman" w:cs="Times New Roman"/>
          <w:szCs w:val="24"/>
          <w:lang w:eastAsia="cs-CZ"/>
        </w:rPr>
        <w:t>starostu města podpisem předmětné změny ZBV 53, včetně průvodního listu PL</w:t>
      </w:r>
      <w:r w:rsidR="003F1B4A">
        <w:rPr>
          <w:rFonts w:eastAsia="Times New Roman" w:cs="Times New Roman"/>
          <w:szCs w:val="24"/>
          <w:lang w:eastAsia="cs-CZ"/>
        </w:rPr>
        <w:t>.</w:t>
      </w:r>
      <w:r w:rsidRPr="008645B6">
        <w:rPr>
          <w:rFonts w:eastAsia="Times New Roman" w:cs="Times New Roman"/>
          <w:szCs w:val="24"/>
          <w:lang w:eastAsia="cs-CZ"/>
        </w:rPr>
        <w:t xml:space="preserve"> </w:t>
      </w:r>
    </w:p>
    <w:p w:rsidR="008645B6" w:rsidRPr="008645B6" w:rsidRDefault="008645B6" w:rsidP="008645B6">
      <w:pPr>
        <w:pStyle w:val="Nadpis3"/>
        <w:rPr>
          <w:lang w:eastAsia="cs-CZ"/>
        </w:rPr>
      </w:pPr>
      <w:r w:rsidRPr="008645B6">
        <w:rPr>
          <w:lang w:eastAsia="cs-CZ"/>
        </w:rPr>
        <w:t xml:space="preserve">III. Souhlasí </w:t>
      </w:r>
    </w:p>
    <w:p w:rsidR="008645B6" w:rsidRPr="008645B6" w:rsidRDefault="008645B6" w:rsidP="008645B6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645B6">
        <w:rPr>
          <w:rFonts w:eastAsia="Times New Roman" w:cs="Times New Roman"/>
          <w:szCs w:val="24"/>
          <w:lang w:eastAsia="cs-CZ"/>
        </w:rPr>
        <w:t>s následným zařazením ZBV 53 do dodatku předmětné smlouvy o dílo č. 2017-00071</w:t>
      </w:r>
      <w:r w:rsidR="003F1B4A">
        <w:rPr>
          <w:rFonts w:eastAsia="Times New Roman" w:cs="Times New Roman"/>
          <w:szCs w:val="24"/>
          <w:lang w:eastAsia="cs-CZ"/>
        </w:rPr>
        <w:t>.</w:t>
      </w:r>
      <w:bookmarkStart w:id="0" w:name="_GoBack"/>
      <w:bookmarkEnd w:id="0"/>
    </w:p>
    <w:sectPr w:rsidR="008645B6" w:rsidRPr="008645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397" w:rsidRDefault="008E1397" w:rsidP="008E1397">
      <w:pPr>
        <w:spacing w:after="0"/>
      </w:pPr>
      <w:r>
        <w:separator/>
      </w:r>
    </w:p>
  </w:endnote>
  <w:endnote w:type="continuationSeparator" w:id="0">
    <w:p w:rsidR="008E1397" w:rsidRDefault="008E1397" w:rsidP="008E13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3226618"/>
      <w:docPartObj>
        <w:docPartGallery w:val="Page Numbers (Bottom of Page)"/>
        <w:docPartUnique/>
      </w:docPartObj>
    </w:sdtPr>
    <w:sdtEndPr/>
    <w:sdtContent>
      <w:p w:rsidR="008E1397" w:rsidRDefault="008E139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46E">
          <w:rPr>
            <w:noProof/>
          </w:rPr>
          <w:t>2</w:t>
        </w:r>
        <w:r>
          <w:fldChar w:fldCharType="end"/>
        </w:r>
      </w:p>
    </w:sdtContent>
  </w:sdt>
  <w:p w:rsidR="008E1397" w:rsidRDefault="008E13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397" w:rsidRDefault="008E1397" w:rsidP="008E1397">
      <w:pPr>
        <w:spacing w:after="0"/>
      </w:pPr>
      <w:r>
        <w:separator/>
      </w:r>
    </w:p>
  </w:footnote>
  <w:footnote w:type="continuationSeparator" w:id="0">
    <w:p w:rsidR="008E1397" w:rsidRDefault="008E1397" w:rsidP="008E13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24547"/>
    <w:multiLevelType w:val="hybridMultilevel"/>
    <w:tmpl w:val="FF2249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397"/>
    <w:rsid w:val="00047C77"/>
    <w:rsid w:val="000C3B11"/>
    <w:rsid w:val="00260077"/>
    <w:rsid w:val="002F5FEE"/>
    <w:rsid w:val="0037309C"/>
    <w:rsid w:val="00380CEA"/>
    <w:rsid w:val="003F1B4A"/>
    <w:rsid w:val="004B69A3"/>
    <w:rsid w:val="004D5E20"/>
    <w:rsid w:val="005958A3"/>
    <w:rsid w:val="00777283"/>
    <w:rsid w:val="008645B6"/>
    <w:rsid w:val="008E1397"/>
    <w:rsid w:val="00932000"/>
    <w:rsid w:val="00A52F80"/>
    <w:rsid w:val="00AA2BA9"/>
    <w:rsid w:val="00B10BDD"/>
    <w:rsid w:val="00B2297B"/>
    <w:rsid w:val="00C515AF"/>
    <w:rsid w:val="00CC376B"/>
    <w:rsid w:val="00EA2B1C"/>
    <w:rsid w:val="00EC546E"/>
    <w:rsid w:val="00FB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E6BA"/>
  <w15:chartTrackingRefBased/>
  <w15:docId w15:val="{7FCAE65E-8C7C-49D6-8DEC-4F389B82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139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E1397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E1397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E1397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8E139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E139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8E139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E1397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8E1397"/>
    <w:rPr>
      <w:rFonts w:ascii="Times New Roman" w:eastAsiaTheme="majorEastAsia" w:hAnsi="Times New Roman" w:cstheme="majorBidi"/>
      <w:b/>
      <w:color w:val="000000" w:themeColor="text1"/>
      <w:sz w:val="24"/>
      <w:szCs w:val="24"/>
      <w:u w:val="single"/>
    </w:rPr>
  </w:style>
  <w:style w:type="paragraph" w:styleId="Bezmezer">
    <w:name w:val="No Spacing"/>
    <w:uiPriority w:val="1"/>
    <w:qFormat/>
    <w:rsid w:val="008E139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2B1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2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7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cp:lastPrinted>2019-02-20T07:12:00Z</cp:lastPrinted>
  <dcterms:created xsi:type="dcterms:W3CDTF">2019-02-20T07:13:00Z</dcterms:created>
  <dcterms:modified xsi:type="dcterms:W3CDTF">2019-02-20T08:24:00Z</dcterms:modified>
</cp:coreProperties>
</file>