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AB9" w:rsidRDefault="00872AB9" w:rsidP="00872AB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bookmarkStart w:id="0" w:name="_GoBack"/>
      <w:bookmarkEnd w:id="0"/>
      <w:r>
        <w:t>1</w:t>
      </w:r>
      <w:r w:rsidR="0040079D">
        <w:t>2</w:t>
      </w:r>
      <w:r w:rsidR="00097F9A">
        <w:t>1</w:t>
      </w:r>
      <w:r w:rsidR="00935536">
        <w:t>/</w:t>
      </w:r>
      <w:r w:rsidR="0040079D">
        <w:t>4</w:t>
      </w:r>
      <w:r w:rsidR="00C21018">
        <w:t>a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21018" w:rsidRDefault="00C21018" w:rsidP="00531B27">
      <w:pPr>
        <w:pStyle w:val="Odstavecseseznamem"/>
        <w:numPr>
          <w:ilvl w:val="0"/>
          <w:numId w:val="2"/>
        </w:numPr>
        <w:rPr>
          <w:u w:val="single"/>
        </w:rPr>
      </w:pPr>
      <w:r>
        <w:rPr>
          <w:u w:val="single"/>
        </w:rPr>
        <w:t>Spolek LUNGTA – Vlajka pro Tibet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40079D">
        <w:t>6.</w:t>
      </w:r>
      <w:r w:rsidR="009D5C0C">
        <w:t>3.201</w:t>
      </w:r>
      <w:r w:rsidR="0040079D">
        <w:t>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C21018" w:rsidRPr="00C21018" w:rsidRDefault="00C21018" w:rsidP="00C21018">
      <w:pPr>
        <w:pStyle w:val="Odstavecseseznamem"/>
        <w:numPr>
          <w:ilvl w:val="0"/>
          <w:numId w:val="5"/>
        </w:numPr>
        <w:rPr>
          <w:b/>
          <w:u w:val="single"/>
        </w:rPr>
      </w:pPr>
      <w:r w:rsidRPr="00C21018">
        <w:rPr>
          <w:b/>
          <w:u w:val="single"/>
        </w:rPr>
        <w:lastRenderedPageBreak/>
        <w:t>Spolek LUNGTA – Vlajka pro Tibet</w:t>
      </w:r>
    </w:p>
    <w:p w:rsidR="00496027" w:rsidRDefault="00496027" w:rsidP="00496027"/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/>
    <w:p w:rsidR="000D1845" w:rsidRDefault="000D1845" w:rsidP="000D1845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I. Souhlasí</w:t>
      </w:r>
    </w:p>
    <w:p w:rsidR="000D1845" w:rsidRPr="00F73164" w:rsidRDefault="000D1845" w:rsidP="000D1845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color w:val="FF0000"/>
        </w:rPr>
      </w:pPr>
      <w:r>
        <w:t>s vyvěšením Tibetské vlajky dne 10.3.201</w:t>
      </w:r>
      <w:r w:rsidR="002379DA">
        <w:t>9</w:t>
      </w:r>
      <w:r>
        <w:t xml:space="preserve"> na hlavní budově MěÚ („Vlajka pro Tibet“) u příležitosti </w:t>
      </w:r>
      <w:r w:rsidR="008179CE">
        <w:t>60</w:t>
      </w:r>
      <w:r w:rsidRPr="00141E69">
        <w:rPr>
          <w:color w:val="000000"/>
        </w:rPr>
        <w:t>. výročí povstání Tibeťanů proti čínské okupaci Tibetu.</w:t>
      </w:r>
    </w:p>
    <w:p w:rsidR="000D1845" w:rsidRDefault="000D1845" w:rsidP="000D1845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II. Ukládá</w:t>
      </w:r>
    </w:p>
    <w:p w:rsidR="000D1845" w:rsidRDefault="000D1845" w:rsidP="000D1845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odboru informatiky a provozu – oddělení správnímu vyvěsit vlajku.</w:t>
      </w:r>
    </w:p>
    <w:p w:rsidR="000D1845" w:rsidRDefault="000D1845" w:rsidP="000D1845">
      <w:pPr>
        <w:rPr>
          <w:b/>
        </w:rPr>
      </w:pPr>
    </w:p>
    <w:p w:rsidR="004C4308" w:rsidRDefault="004C4308" w:rsidP="00531B27">
      <w:pPr>
        <w:rPr>
          <w:b/>
          <w:u w:val="single"/>
        </w:rPr>
      </w:pPr>
    </w:p>
    <w:p w:rsidR="004C4308" w:rsidRDefault="004C4308" w:rsidP="00531B27">
      <w:pPr>
        <w:rPr>
          <w:b/>
          <w:u w:val="single"/>
        </w:rPr>
      </w:pPr>
    </w:p>
    <w:p w:rsidR="004C4308" w:rsidRDefault="004C4308" w:rsidP="00531B27">
      <w:pPr>
        <w:rPr>
          <w:b/>
          <w:u w:val="single"/>
        </w:rPr>
      </w:pPr>
    </w:p>
    <w:sectPr w:rsidR="004C43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AB9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76AE0"/>
    <w:rsid w:val="00097F9A"/>
    <w:rsid w:val="000D1845"/>
    <w:rsid w:val="00197F2E"/>
    <w:rsid w:val="001D7196"/>
    <w:rsid w:val="002379DA"/>
    <w:rsid w:val="002431D4"/>
    <w:rsid w:val="00250FF6"/>
    <w:rsid w:val="00281576"/>
    <w:rsid w:val="00287983"/>
    <w:rsid w:val="002C3D1F"/>
    <w:rsid w:val="002E33B1"/>
    <w:rsid w:val="003F6EEB"/>
    <w:rsid w:val="0040079D"/>
    <w:rsid w:val="00403B41"/>
    <w:rsid w:val="00403C40"/>
    <w:rsid w:val="00421BCB"/>
    <w:rsid w:val="0046023F"/>
    <w:rsid w:val="0048112D"/>
    <w:rsid w:val="00485EBF"/>
    <w:rsid w:val="00496027"/>
    <w:rsid w:val="004A2894"/>
    <w:rsid w:val="004C4308"/>
    <w:rsid w:val="004D2F81"/>
    <w:rsid w:val="00531B27"/>
    <w:rsid w:val="005D3776"/>
    <w:rsid w:val="005E505C"/>
    <w:rsid w:val="00694736"/>
    <w:rsid w:val="0075223E"/>
    <w:rsid w:val="007B3E1A"/>
    <w:rsid w:val="007E4220"/>
    <w:rsid w:val="008142F1"/>
    <w:rsid w:val="008179CE"/>
    <w:rsid w:val="00861A6C"/>
    <w:rsid w:val="00872AB9"/>
    <w:rsid w:val="008B6C63"/>
    <w:rsid w:val="00935536"/>
    <w:rsid w:val="00956BE9"/>
    <w:rsid w:val="009B45CF"/>
    <w:rsid w:val="009C0783"/>
    <w:rsid w:val="009D5C0C"/>
    <w:rsid w:val="009E3F12"/>
    <w:rsid w:val="00A31D2E"/>
    <w:rsid w:val="00A66ED2"/>
    <w:rsid w:val="00A856A4"/>
    <w:rsid w:val="00A86CD0"/>
    <w:rsid w:val="00AE4385"/>
    <w:rsid w:val="00AF69E6"/>
    <w:rsid w:val="00B010BD"/>
    <w:rsid w:val="00B34733"/>
    <w:rsid w:val="00B851AB"/>
    <w:rsid w:val="00BB6091"/>
    <w:rsid w:val="00BF6ED4"/>
    <w:rsid w:val="00C21018"/>
    <w:rsid w:val="00C35311"/>
    <w:rsid w:val="00C83A24"/>
    <w:rsid w:val="00D42131"/>
    <w:rsid w:val="00DB5B11"/>
    <w:rsid w:val="00E23A1A"/>
    <w:rsid w:val="00E5793D"/>
    <w:rsid w:val="00E760E2"/>
    <w:rsid w:val="00E833A2"/>
    <w:rsid w:val="00EF2553"/>
    <w:rsid w:val="00F752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7</cp:revision>
  <cp:lastPrinted>2018-09-26T09:25:00Z</cp:lastPrinted>
  <dcterms:created xsi:type="dcterms:W3CDTF">2019-03-04T07:52:00Z</dcterms:created>
  <dcterms:modified xsi:type="dcterms:W3CDTF">2019-03-06T12:36:00Z</dcterms:modified>
</cp:coreProperties>
</file>