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ABF" w:rsidRDefault="00200ABF" w:rsidP="00200AB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52002" w:rsidRDefault="00C17576" w:rsidP="00952002">
      <w:pPr>
        <w:pStyle w:val="Nadpis1"/>
      </w:pPr>
      <w:r>
        <w:t>129/11</w:t>
      </w:r>
      <w:r w:rsidR="00952002">
        <w:t xml:space="preserve">  Mateřská škola </w:t>
      </w:r>
      <w:r>
        <w:t>Strakonice, Šumavská 264</w:t>
      </w:r>
      <w:r w:rsidR="00952002">
        <w:t xml:space="preserve">  </w:t>
      </w: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952002" w:rsidRDefault="00C17576" w:rsidP="0095200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Mateřská škola Strakonice, Šumavská 264</w:t>
      </w:r>
      <w:r w:rsidR="00952002">
        <w:rPr>
          <w:u w:val="single"/>
        </w:rPr>
        <w:t xml:space="preserve"> </w:t>
      </w: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rPr>
          <w:u w:val="single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</w:pPr>
      <w:r>
        <w:t xml:space="preserve">K projednání </w:t>
      </w:r>
      <w:r w:rsidR="00C17576">
        <w:t>v radě města dne 12. června 2019</w:t>
      </w: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C17576">
        <w:t>Naděžda Tesařová</w:t>
      </w:r>
    </w:p>
    <w:p w:rsidR="00952002" w:rsidRDefault="00C17576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ředitelka mateřské školy </w:t>
      </w:r>
      <w:r w:rsidR="00952002">
        <w:t xml:space="preserve"> </w:t>
      </w: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52002" w:rsidRDefault="00952002" w:rsidP="0095200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952002" w:rsidRDefault="00952002" w:rsidP="00952002">
      <w:pPr>
        <w:pStyle w:val="Nadpis2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</w:pPr>
    </w:p>
    <w:p w:rsidR="00657115" w:rsidRPr="00657115" w:rsidRDefault="00657115" w:rsidP="00657115"/>
    <w:p w:rsidR="00952002" w:rsidRDefault="00952002" w:rsidP="00303626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 xml:space="preserve">1) </w:t>
      </w:r>
      <w:r w:rsidR="003036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Projekt Mateřské školy Strakonice, Šumavská 264 „Krásně je na světě, doma i ve školce“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– souhlas s podáním žádosti o dotaci</w:t>
      </w:r>
    </w:p>
    <w:p w:rsidR="00952002" w:rsidRDefault="00952002" w:rsidP="00952002">
      <w:pPr>
        <w:widowControl w:val="0"/>
        <w:autoSpaceDE w:val="0"/>
        <w:autoSpaceDN w:val="0"/>
        <w:adjustRightInd w:val="0"/>
        <w:jc w:val="both"/>
      </w:pPr>
    </w:p>
    <w:p w:rsidR="00952002" w:rsidRDefault="00952002" w:rsidP="00952002">
      <w:pPr>
        <w:spacing w:line="276" w:lineRule="auto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952002" w:rsidRDefault="00952002" w:rsidP="00952002">
      <w:pPr>
        <w:spacing w:line="276" w:lineRule="auto"/>
      </w:pPr>
      <w:r>
        <w:t>RM po projednání</w:t>
      </w:r>
    </w:p>
    <w:p w:rsidR="00952002" w:rsidRDefault="00952002" w:rsidP="00952002">
      <w:pPr>
        <w:spacing w:line="276" w:lineRule="auto"/>
      </w:pPr>
    </w:p>
    <w:p w:rsidR="00952002" w:rsidRDefault="00952002" w:rsidP="00952002">
      <w:pPr>
        <w:pStyle w:val="Nadpis3"/>
        <w:spacing w:line="276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952002" w:rsidRDefault="00952002" w:rsidP="00952002">
      <w:pPr>
        <w:spacing w:line="276" w:lineRule="auto"/>
        <w:jc w:val="both"/>
      </w:pPr>
      <w:r>
        <w:t>s podáním žádosti</w:t>
      </w:r>
      <w:r w:rsidR="00777B48">
        <w:t xml:space="preserve"> o dotaci </w:t>
      </w:r>
      <w:r>
        <w:t xml:space="preserve"> </w:t>
      </w:r>
      <w:r w:rsidR="003831AB">
        <w:t>Mateřské</w:t>
      </w:r>
      <w:r w:rsidR="00777B48">
        <w:t xml:space="preserve"> školy Strakonice, Šumavská 264</w:t>
      </w:r>
      <w:r>
        <w:rPr>
          <w:bCs/>
        </w:rPr>
        <w:t xml:space="preserve"> a s realizací projektu s názvem „</w:t>
      </w:r>
      <w:r w:rsidR="003831AB">
        <w:rPr>
          <w:bCs/>
        </w:rPr>
        <w:t>Krásně je na světě, doma i ve školce</w:t>
      </w:r>
      <w:r>
        <w:rPr>
          <w:bCs/>
          <w:color w:val="000000"/>
        </w:rPr>
        <w:t xml:space="preserve">“ v rámci </w:t>
      </w:r>
      <w:r>
        <w:rPr>
          <w:bCs/>
        </w:rPr>
        <w:t xml:space="preserve">výzvy MŠMT </w:t>
      </w:r>
      <w:r>
        <w:rPr>
          <w:bCs/>
          <w:iCs/>
        </w:rPr>
        <w:t xml:space="preserve">Podpora </w:t>
      </w:r>
      <w:r>
        <w:rPr>
          <w:bCs/>
        </w:rPr>
        <w:t xml:space="preserve">zjednodušených projektů z Operačního programu Výzkum, vývoj a vzdělávání </w:t>
      </w:r>
      <w:r>
        <w:rPr>
          <w:bCs/>
          <w:iCs/>
        </w:rPr>
        <w:t xml:space="preserve"> – Šablony II</w:t>
      </w:r>
      <w:r>
        <w:t>.</w:t>
      </w:r>
    </w:p>
    <w:p w:rsidR="006A629B" w:rsidRDefault="006A629B"/>
    <w:sectPr w:rsidR="006A6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2"/>
    <w:rsid w:val="00200ABF"/>
    <w:rsid w:val="00303626"/>
    <w:rsid w:val="003831AB"/>
    <w:rsid w:val="00657115"/>
    <w:rsid w:val="006A629B"/>
    <w:rsid w:val="00777B48"/>
    <w:rsid w:val="00952002"/>
    <w:rsid w:val="00C1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3C662-B72B-419A-BC39-995CAD31D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520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52002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200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5200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5200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200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5200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9520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3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5</cp:revision>
  <dcterms:created xsi:type="dcterms:W3CDTF">2019-06-05T11:28:00Z</dcterms:created>
  <dcterms:modified xsi:type="dcterms:W3CDTF">2019-06-05T13:27:00Z</dcterms:modified>
</cp:coreProperties>
</file>