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C4" w:rsidRDefault="00966AC4" w:rsidP="00966AC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10311" w:rsidRDefault="00AA29CA" w:rsidP="00310311">
      <w:pPr>
        <w:pStyle w:val="Nadpis1"/>
        <w:jc w:val="both"/>
      </w:pPr>
      <w:r>
        <w:t>132</w:t>
      </w:r>
      <w:r w:rsidR="00310311">
        <w:t>/</w:t>
      </w:r>
      <w:r>
        <w:t>5</w:t>
      </w:r>
      <w:r w:rsidR="00310311">
        <w:t xml:space="preserve"> sociální odbor</w:t>
      </w:r>
    </w:p>
    <w:p w:rsidR="00310311" w:rsidRDefault="00310311" w:rsidP="00310311">
      <w:pPr>
        <w:rPr>
          <w:color w:val="C0C0C0"/>
        </w:rPr>
      </w:pPr>
    </w:p>
    <w:p w:rsidR="00310311" w:rsidRDefault="00310311" w:rsidP="00310311"/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0311" w:rsidRDefault="00310311" w:rsidP="00310311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10311" w:rsidRDefault="00310311" w:rsidP="00310311">
      <w:pPr>
        <w:jc w:val="center"/>
      </w:pPr>
      <w:r>
        <w:t xml:space="preserve">Dotace </w:t>
      </w:r>
    </w:p>
    <w:p w:rsidR="0017014F" w:rsidRPr="0017014F" w:rsidRDefault="00F36639" w:rsidP="0017014F">
      <w:pPr>
        <w:widowControl w:val="0"/>
        <w:autoSpaceDE w:val="0"/>
        <w:autoSpaceDN w:val="0"/>
        <w:adjustRightInd w:val="0"/>
        <w:jc w:val="center"/>
      </w:pPr>
      <w:r>
        <w:t xml:space="preserve">Přidělení bytu </w:t>
      </w: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r w:rsidR="00F36639">
        <w:t xml:space="preserve"> </w:t>
      </w:r>
      <w:proofErr w:type="gramStart"/>
      <w:r w:rsidR="00817754">
        <w:t>31</w:t>
      </w:r>
      <w:r w:rsidR="00F36639">
        <w:t>.7</w:t>
      </w:r>
      <w:r>
        <w:t>.2019</w:t>
      </w:r>
      <w:proofErr w:type="gramEnd"/>
      <w:r>
        <w:t xml:space="preserve"> 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310311" w:rsidRDefault="00310311" w:rsidP="00310311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10311" w:rsidRDefault="00310311" w:rsidP="00310311"/>
    <w:p w:rsidR="0012539D" w:rsidRDefault="0012539D" w:rsidP="00310311">
      <w:pPr>
        <w:pStyle w:val="Nadpis2"/>
        <w:rPr>
          <w:b w:val="0"/>
          <w:bCs w:val="0"/>
        </w:rPr>
      </w:pPr>
    </w:p>
    <w:p w:rsidR="0012539D" w:rsidRDefault="0012539D" w:rsidP="0012539D"/>
    <w:p w:rsidR="0012539D" w:rsidRDefault="0012539D" w:rsidP="0012539D"/>
    <w:p w:rsidR="0012539D" w:rsidRDefault="0012539D" w:rsidP="0012539D"/>
    <w:p w:rsidR="0017014F" w:rsidRDefault="0017014F" w:rsidP="0012539D"/>
    <w:p w:rsidR="0017014F" w:rsidRDefault="0017014F" w:rsidP="0012539D"/>
    <w:p w:rsidR="0017014F" w:rsidRDefault="0017014F" w:rsidP="0017014F">
      <w:pPr>
        <w:pStyle w:val="Nadpis2"/>
      </w:pPr>
      <w:r>
        <w:rPr>
          <w:iCs/>
        </w:rPr>
        <w:lastRenderedPageBreak/>
        <w:t xml:space="preserve">1) Dotace – </w:t>
      </w:r>
      <w:r w:rsidR="00BA5C91">
        <w:rPr>
          <w:iCs/>
        </w:rPr>
        <w:t>PREVENT 99</w:t>
      </w:r>
      <w:r>
        <w:rPr>
          <w:iCs/>
        </w:rPr>
        <w:t xml:space="preserve">, </w:t>
      </w:r>
      <w:r w:rsidR="00BA5C91">
        <w:rPr>
          <w:iCs/>
        </w:rPr>
        <w:t xml:space="preserve"> Heydukova 349, </w:t>
      </w:r>
      <w:r>
        <w:rPr>
          <w:iCs/>
        </w:rPr>
        <w:t xml:space="preserve">Strakonice </w:t>
      </w:r>
      <w:r w:rsidR="00CF7BBA">
        <w:rPr>
          <w:iCs/>
        </w:rPr>
        <w:t>- Sociálně aktivizační služba pro rodiny a děti PREVENT Strakonice</w:t>
      </w:r>
      <w:r>
        <w:rPr>
          <w:iCs/>
        </w:rPr>
        <w:t xml:space="preserve"> </w:t>
      </w:r>
    </w:p>
    <w:p w:rsidR="0017014F" w:rsidRDefault="0017014F" w:rsidP="0017014F"/>
    <w:p w:rsidR="0017014F" w:rsidRDefault="0017014F" w:rsidP="0017014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7014F" w:rsidRDefault="0017014F" w:rsidP="0017014F">
      <w:pPr>
        <w:jc w:val="both"/>
      </w:pPr>
      <w:r>
        <w:t>RM po projednání</w:t>
      </w:r>
    </w:p>
    <w:p w:rsidR="0017014F" w:rsidRPr="00075BB1" w:rsidRDefault="0017014F" w:rsidP="0017014F"/>
    <w:p w:rsidR="0017014F" w:rsidRDefault="0017014F" w:rsidP="0017014F">
      <w:pPr>
        <w:pStyle w:val="Nadpis3"/>
      </w:pPr>
      <w:r>
        <w:t>I. Souhlasí</w:t>
      </w:r>
    </w:p>
    <w:p w:rsidR="0017014F" w:rsidRDefault="0017014F" w:rsidP="0017014F">
      <w:r>
        <w:t xml:space="preserve">s poskytnutím dotace </w:t>
      </w:r>
      <w:r w:rsidR="00F20F9F">
        <w:t xml:space="preserve">PREVENTU </w:t>
      </w:r>
      <w:proofErr w:type="gramStart"/>
      <w:r w:rsidR="00F20F9F">
        <w:t xml:space="preserve">99, </w:t>
      </w:r>
      <w:proofErr w:type="spellStart"/>
      <w:r w:rsidR="00F20F9F">
        <w:t>z.ú</w:t>
      </w:r>
      <w:proofErr w:type="spellEnd"/>
      <w:r w:rsidR="00F20F9F">
        <w:t>.</w:t>
      </w:r>
      <w:r w:rsidR="00804A82">
        <w:rPr>
          <w:iCs/>
        </w:rPr>
        <w:t>,</w:t>
      </w:r>
      <w:r w:rsidR="00F20F9F">
        <w:rPr>
          <w:iCs/>
        </w:rPr>
        <w:t xml:space="preserve"> Heydukova</w:t>
      </w:r>
      <w:proofErr w:type="gramEnd"/>
      <w:r w:rsidR="00F20F9F">
        <w:rPr>
          <w:iCs/>
        </w:rPr>
        <w:t xml:space="preserve"> 349, </w:t>
      </w:r>
      <w:r w:rsidR="00804A82">
        <w:rPr>
          <w:iCs/>
        </w:rPr>
        <w:t xml:space="preserve"> </w:t>
      </w:r>
      <w:r>
        <w:rPr>
          <w:iCs/>
        </w:rPr>
        <w:t xml:space="preserve">Strakonice ve výši 50.000 Kč </w:t>
      </w:r>
      <w:r>
        <w:t xml:space="preserve">na </w:t>
      </w:r>
      <w:r w:rsidR="00F20F9F">
        <w:rPr>
          <w:iCs/>
        </w:rPr>
        <w:t>Sociálně aktivizační službu pro rodiny a děti PREVENT Strakonice.</w:t>
      </w:r>
    </w:p>
    <w:p w:rsidR="00804A82" w:rsidRDefault="00804A82" w:rsidP="0017014F"/>
    <w:p w:rsidR="0017014F" w:rsidRDefault="0017014F" w:rsidP="0017014F">
      <w:pPr>
        <w:pStyle w:val="Nadpis3"/>
      </w:pPr>
      <w:r>
        <w:t>II. Souhlasí</w:t>
      </w:r>
    </w:p>
    <w:p w:rsidR="0017014F" w:rsidRDefault="0017014F" w:rsidP="0017014F">
      <w:r>
        <w:rPr>
          <w:bCs/>
        </w:rPr>
        <w:t xml:space="preserve">s uzavřením Smlouvy o poskytnutí dotace </w:t>
      </w:r>
      <w:r w:rsidR="00CF7BBA">
        <w:t xml:space="preserve">PREVENTU </w:t>
      </w:r>
      <w:proofErr w:type="gramStart"/>
      <w:r w:rsidR="00CF7BBA">
        <w:t xml:space="preserve">99, </w:t>
      </w:r>
      <w:proofErr w:type="spellStart"/>
      <w:r w:rsidR="00CF7BBA">
        <w:t>z.ú</w:t>
      </w:r>
      <w:proofErr w:type="spellEnd"/>
      <w:r w:rsidR="00CF7BBA">
        <w:t>.</w:t>
      </w:r>
      <w:r w:rsidR="00CF7BBA">
        <w:rPr>
          <w:iCs/>
        </w:rPr>
        <w:t>, Heydukova</w:t>
      </w:r>
      <w:proofErr w:type="gramEnd"/>
      <w:r w:rsidR="00CF7BBA">
        <w:rPr>
          <w:iCs/>
        </w:rPr>
        <w:t xml:space="preserve"> 349,  Strakonice ve výši 50.000 Kč </w:t>
      </w:r>
      <w:r w:rsidR="00CF7BBA">
        <w:t xml:space="preserve">na </w:t>
      </w:r>
      <w:r w:rsidR="00CF7BBA">
        <w:rPr>
          <w:iCs/>
        </w:rPr>
        <w:t>Sociálně aktivizační službu pro rodiny a děti PREVENT Strakonice</w:t>
      </w:r>
      <w:r w:rsidR="006260F9">
        <w:rPr>
          <w:iCs/>
        </w:rPr>
        <w:t xml:space="preserve"> </w:t>
      </w:r>
      <w:r>
        <w:rPr>
          <w:rFonts w:eastAsia="MS Mincho"/>
        </w:rPr>
        <w:t>v předloženém znění.</w:t>
      </w:r>
    </w:p>
    <w:p w:rsidR="0017014F" w:rsidRDefault="0017014F" w:rsidP="0017014F">
      <w:pPr>
        <w:rPr>
          <w:rFonts w:eastAsia="MS Mincho"/>
        </w:rPr>
      </w:pPr>
    </w:p>
    <w:p w:rsidR="0017014F" w:rsidRDefault="0017014F" w:rsidP="0017014F">
      <w:pPr>
        <w:pStyle w:val="Nadpis3"/>
      </w:pPr>
      <w:r>
        <w:t>III. Pověřuje</w:t>
      </w:r>
    </w:p>
    <w:p w:rsidR="0017014F" w:rsidRDefault="0017014F" w:rsidP="00CF7BBA">
      <w:pPr>
        <w:rPr>
          <w:iCs/>
        </w:rPr>
      </w:pPr>
      <w:r>
        <w:rPr>
          <w:bCs/>
        </w:rPr>
        <w:t>starostu města podpisem uvedené Smlouvy o poskytnutí dotace</w:t>
      </w:r>
      <w:r w:rsidR="006260F9">
        <w:rPr>
          <w:bCs/>
        </w:rPr>
        <w:t xml:space="preserve"> </w:t>
      </w:r>
      <w:r w:rsidR="00CF7BBA">
        <w:t xml:space="preserve">PREVENTU </w:t>
      </w:r>
      <w:proofErr w:type="gramStart"/>
      <w:r w:rsidR="00CF7BBA">
        <w:t xml:space="preserve">99, </w:t>
      </w:r>
      <w:proofErr w:type="spellStart"/>
      <w:r w:rsidR="00CF7BBA">
        <w:t>z.ú</w:t>
      </w:r>
      <w:proofErr w:type="spellEnd"/>
      <w:r w:rsidR="00CF7BBA">
        <w:t>.</w:t>
      </w:r>
      <w:r w:rsidR="00CF7BBA">
        <w:rPr>
          <w:iCs/>
        </w:rPr>
        <w:t>, Heydukova</w:t>
      </w:r>
      <w:proofErr w:type="gramEnd"/>
      <w:r w:rsidR="00CF7BBA">
        <w:rPr>
          <w:iCs/>
        </w:rPr>
        <w:t xml:space="preserve"> 349,  Strakonice</w:t>
      </w:r>
    </w:p>
    <w:p w:rsidR="00D71A9C" w:rsidRDefault="00D71A9C" w:rsidP="00CF7BBA">
      <w:pPr>
        <w:rPr>
          <w:iCs/>
        </w:rPr>
      </w:pPr>
    </w:p>
    <w:p w:rsidR="0017014F" w:rsidRDefault="0017014F" w:rsidP="0017014F"/>
    <w:p w:rsidR="00CF7BBA" w:rsidRDefault="00CF7BBA" w:rsidP="00CF7BBA">
      <w:pPr>
        <w:pStyle w:val="Nadpis2"/>
      </w:pPr>
      <w:r>
        <w:rPr>
          <w:iCs/>
        </w:rPr>
        <w:t xml:space="preserve">2) Dotace – PREVENT 99,  Heydukova 349, Strakonice </w:t>
      </w:r>
      <w:r w:rsidR="00696D5C">
        <w:rPr>
          <w:iCs/>
        </w:rPr>
        <w:t xml:space="preserve">– Nízkoprahové zařízení pro děti a mládež PREVENT Strakonice </w:t>
      </w:r>
      <w:r>
        <w:rPr>
          <w:iCs/>
        </w:rPr>
        <w:t xml:space="preserve"> </w:t>
      </w:r>
    </w:p>
    <w:p w:rsidR="00CF7BBA" w:rsidRDefault="00CF7BBA" w:rsidP="00CF7BBA"/>
    <w:p w:rsidR="00CF7BBA" w:rsidRDefault="00CF7BBA" w:rsidP="00CF7BB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F7BBA" w:rsidRDefault="00CF7BBA" w:rsidP="00CF7BBA">
      <w:pPr>
        <w:jc w:val="both"/>
      </w:pPr>
      <w:r>
        <w:t>RM po projednání</w:t>
      </w:r>
    </w:p>
    <w:p w:rsidR="00CF7BBA" w:rsidRPr="00075BB1" w:rsidRDefault="00CF7BBA" w:rsidP="00CF7BBA"/>
    <w:p w:rsidR="00CF7BBA" w:rsidRDefault="00CF7BBA" w:rsidP="00CF7BBA">
      <w:pPr>
        <w:pStyle w:val="Nadpis3"/>
      </w:pPr>
      <w:r>
        <w:t>I. Souhlasí</w:t>
      </w:r>
    </w:p>
    <w:p w:rsidR="00791C2B" w:rsidRDefault="00CF7BBA" w:rsidP="00791C2B">
      <w:r>
        <w:t xml:space="preserve">s poskytnutím dotace PREVENTU </w:t>
      </w:r>
      <w:proofErr w:type="gramStart"/>
      <w:r>
        <w:t xml:space="preserve">99, </w:t>
      </w:r>
      <w:proofErr w:type="spellStart"/>
      <w:r>
        <w:t>z.ú</w:t>
      </w:r>
      <w:proofErr w:type="spellEnd"/>
      <w:r>
        <w:t>.</w:t>
      </w:r>
      <w:r>
        <w:rPr>
          <w:iCs/>
        </w:rPr>
        <w:t>, Heydukova</w:t>
      </w:r>
      <w:proofErr w:type="gramEnd"/>
      <w:r>
        <w:rPr>
          <w:iCs/>
        </w:rPr>
        <w:t xml:space="preserve"> 349,  Strakonice ve výši 50.000 Kč </w:t>
      </w:r>
      <w:r>
        <w:t>na</w:t>
      </w:r>
      <w:r w:rsidR="00696D5C">
        <w:t xml:space="preserve"> </w:t>
      </w:r>
      <w:r w:rsidR="00791C2B" w:rsidRPr="00791C2B">
        <w:rPr>
          <w:iCs/>
        </w:rPr>
        <w:t>Nízkoprahové zařízení pro děti a mládež</w:t>
      </w:r>
      <w:r w:rsidR="00791C2B">
        <w:rPr>
          <w:iCs/>
        </w:rPr>
        <w:t xml:space="preserve"> PREVENT Strakonice.</w:t>
      </w:r>
    </w:p>
    <w:p w:rsidR="00CF7BBA" w:rsidRPr="00791C2B" w:rsidRDefault="00CF7BBA" w:rsidP="00CF7BBA"/>
    <w:p w:rsidR="00CF7BBA" w:rsidRDefault="00CF7BBA" w:rsidP="00CF7BBA">
      <w:pPr>
        <w:pStyle w:val="Nadpis3"/>
      </w:pPr>
      <w:r>
        <w:t>II. Souhlasí</w:t>
      </w:r>
    </w:p>
    <w:p w:rsidR="00CF7BBA" w:rsidRDefault="00CF7BBA" w:rsidP="00CF7BBA">
      <w:r>
        <w:rPr>
          <w:bCs/>
        </w:rPr>
        <w:t xml:space="preserve">s uzavřením Smlouvy o poskytnutí dotace </w:t>
      </w:r>
      <w:r>
        <w:t xml:space="preserve">PREVENTU </w:t>
      </w:r>
      <w:proofErr w:type="gramStart"/>
      <w:r>
        <w:t xml:space="preserve">99, </w:t>
      </w:r>
      <w:proofErr w:type="spellStart"/>
      <w:r>
        <w:t>z.ú</w:t>
      </w:r>
      <w:proofErr w:type="spellEnd"/>
      <w:r>
        <w:t>.</w:t>
      </w:r>
      <w:r>
        <w:rPr>
          <w:iCs/>
        </w:rPr>
        <w:t>, Heydukova</w:t>
      </w:r>
      <w:proofErr w:type="gramEnd"/>
      <w:r>
        <w:rPr>
          <w:iCs/>
        </w:rPr>
        <w:t xml:space="preserve"> 349,  Strakonice ve výši 50.000 Kč </w:t>
      </w:r>
      <w:r>
        <w:t xml:space="preserve">na </w:t>
      </w:r>
      <w:r w:rsidR="00791C2B" w:rsidRPr="00791C2B">
        <w:rPr>
          <w:iCs/>
        </w:rPr>
        <w:t>Nízkoprahové zařízení pro děti a mládež</w:t>
      </w:r>
      <w:r w:rsidR="00791C2B">
        <w:rPr>
          <w:iCs/>
        </w:rPr>
        <w:t xml:space="preserve"> PREVENT Strakonice </w:t>
      </w:r>
      <w:r>
        <w:rPr>
          <w:iCs/>
        </w:rPr>
        <w:t xml:space="preserve"> </w:t>
      </w:r>
      <w:r>
        <w:rPr>
          <w:rFonts w:eastAsia="MS Mincho"/>
        </w:rPr>
        <w:t>v předloženém znění.</w:t>
      </w:r>
    </w:p>
    <w:p w:rsidR="00CF7BBA" w:rsidRDefault="00CF7BBA" w:rsidP="00CF7BBA">
      <w:pPr>
        <w:rPr>
          <w:rFonts w:eastAsia="MS Mincho"/>
        </w:rPr>
      </w:pPr>
    </w:p>
    <w:p w:rsidR="00CF7BBA" w:rsidRDefault="00CF7BBA" w:rsidP="00CF7BBA">
      <w:pPr>
        <w:pStyle w:val="Nadpis3"/>
      </w:pPr>
      <w:r>
        <w:t>III. Pověřuje</w:t>
      </w:r>
    </w:p>
    <w:p w:rsidR="00CF7BBA" w:rsidRDefault="00CF7BBA" w:rsidP="00CF7BBA">
      <w:pPr>
        <w:rPr>
          <w:iCs/>
        </w:rPr>
      </w:pPr>
      <w:r>
        <w:rPr>
          <w:bCs/>
        </w:rPr>
        <w:t xml:space="preserve">starostu města podpisem uvedené Smlouvy o poskytnutí dotace </w:t>
      </w:r>
      <w:r>
        <w:t xml:space="preserve">PREVENTU </w:t>
      </w:r>
      <w:proofErr w:type="gramStart"/>
      <w:r>
        <w:t xml:space="preserve">99, </w:t>
      </w:r>
      <w:proofErr w:type="spellStart"/>
      <w:r>
        <w:t>z.ú</w:t>
      </w:r>
      <w:proofErr w:type="spellEnd"/>
      <w:r>
        <w:t>.</w:t>
      </w:r>
      <w:r>
        <w:rPr>
          <w:iCs/>
        </w:rPr>
        <w:t>, Heydukova</w:t>
      </w:r>
      <w:proofErr w:type="gramEnd"/>
      <w:r>
        <w:rPr>
          <w:iCs/>
        </w:rPr>
        <w:t xml:space="preserve"> 349,  Strakonice</w:t>
      </w:r>
    </w:p>
    <w:p w:rsidR="00D71A9C" w:rsidRDefault="00D71A9C" w:rsidP="00CF7BBA">
      <w:pPr>
        <w:rPr>
          <w:iCs/>
        </w:rPr>
      </w:pPr>
    </w:p>
    <w:p w:rsidR="00D71A9C" w:rsidRDefault="00D71A9C" w:rsidP="00CF7BBA">
      <w:pPr>
        <w:rPr>
          <w:iCs/>
        </w:rPr>
      </w:pPr>
    </w:p>
    <w:p w:rsidR="00310311" w:rsidRDefault="00791C2B" w:rsidP="00310311">
      <w:pPr>
        <w:pStyle w:val="Nadpis2"/>
      </w:pPr>
      <w:r>
        <w:rPr>
          <w:iCs/>
        </w:rPr>
        <w:t>3</w:t>
      </w:r>
      <w:r w:rsidR="00310311">
        <w:rPr>
          <w:iCs/>
        </w:rPr>
        <w:t xml:space="preserve">) </w:t>
      </w:r>
      <w:r>
        <w:rPr>
          <w:iCs/>
        </w:rPr>
        <w:t>Přidělení bytu</w:t>
      </w:r>
    </w:p>
    <w:p w:rsidR="00310311" w:rsidRDefault="00310311" w:rsidP="00310311"/>
    <w:p w:rsidR="00310311" w:rsidRDefault="00310311" w:rsidP="0031031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10311" w:rsidRDefault="00310311" w:rsidP="00310311">
      <w:pPr>
        <w:jc w:val="both"/>
      </w:pPr>
      <w:r>
        <w:t>RM po projednání</w:t>
      </w:r>
    </w:p>
    <w:p w:rsidR="006B6857" w:rsidRDefault="006B6857" w:rsidP="00310311">
      <w:pPr>
        <w:jc w:val="both"/>
      </w:pPr>
    </w:p>
    <w:p w:rsidR="008574AD" w:rsidRPr="007B29F1" w:rsidRDefault="008574AD" w:rsidP="008574AD">
      <w:pPr>
        <w:jc w:val="both"/>
        <w:rPr>
          <w:b/>
        </w:rPr>
      </w:pPr>
      <w:r w:rsidRPr="007B29F1">
        <w:rPr>
          <w:b/>
        </w:rPr>
        <w:t>I. Souhlasí</w:t>
      </w:r>
    </w:p>
    <w:p w:rsidR="00966AC4" w:rsidRDefault="008574AD" w:rsidP="008574AD">
      <w:pPr>
        <w:jc w:val="both"/>
      </w:pPr>
      <w:r>
        <w:t>s</w:t>
      </w:r>
      <w:r w:rsidR="006B6857">
        <w:t> </w:t>
      </w:r>
      <w:r>
        <w:t>p</w:t>
      </w:r>
      <w:r w:rsidR="006B6857">
        <w:t>řidělením bytové jednotky č. C15 o velikosti 1+1 a výměře 42,70 m</w:t>
      </w:r>
      <w:r w:rsidR="006B6857" w:rsidRPr="006B6857">
        <w:rPr>
          <w:vertAlign w:val="superscript"/>
        </w:rPr>
        <w:t>2</w:t>
      </w:r>
      <w:r w:rsidR="006B6857">
        <w:t xml:space="preserve"> manželům </w:t>
      </w:r>
      <w:r w:rsidR="00966AC4">
        <w:t>XX</w:t>
      </w:r>
      <w:r w:rsidR="006B6857">
        <w:t xml:space="preserve">,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="006B6857">
        <w:t>22.6.2011</w:t>
      </w:r>
      <w:proofErr w:type="gramEnd"/>
      <w:r w:rsidR="006B6857">
        <w:t xml:space="preserve">, tj. ve </w:t>
      </w:r>
      <w:r w:rsidR="006B6857">
        <w:lastRenderedPageBreak/>
        <w:t>výši 50,- Kč/m</w:t>
      </w:r>
      <w:r w:rsidR="006B6857" w:rsidRPr="006B6857">
        <w:rPr>
          <w:vertAlign w:val="superscript"/>
        </w:rPr>
        <w:t>2</w:t>
      </w:r>
      <w:r w:rsidR="0048797B">
        <w:t>, kdy pro výpočet nájemného je stanovena započitatelná plocha o výměře 42,70 m</w:t>
      </w:r>
      <w:r w:rsidR="0048797B">
        <w:rPr>
          <w:vertAlign w:val="superscript"/>
        </w:rPr>
        <w:t>2</w:t>
      </w:r>
      <w:r w:rsidR="0048797B">
        <w:t>, přičemž k částce bude přičteno 276,00 Kč (zařizovací předměty), tudíž měsíční nájemné pro bytovou jednotku č. C 15</w:t>
      </w:r>
      <w:r w:rsidR="00966AC4">
        <w:t>.</w:t>
      </w:r>
    </w:p>
    <w:p w:rsidR="008574AD" w:rsidRDefault="0048797B" w:rsidP="008574AD">
      <w:pPr>
        <w:jc w:val="both"/>
      </w:pPr>
      <w:bookmarkStart w:id="0" w:name="_GoBack"/>
      <w:bookmarkEnd w:id="0"/>
      <w:r>
        <w:rPr>
          <w:vertAlign w:val="superscript"/>
        </w:rPr>
        <w:t xml:space="preserve"> </w:t>
      </w:r>
      <w:r w:rsidR="006B6857">
        <w:t xml:space="preserve">  </w:t>
      </w:r>
    </w:p>
    <w:p w:rsidR="008574AD" w:rsidRPr="007B29F1" w:rsidRDefault="008574AD" w:rsidP="008574AD">
      <w:pPr>
        <w:jc w:val="both"/>
        <w:rPr>
          <w:b/>
        </w:rPr>
      </w:pPr>
      <w:r w:rsidRPr="007B29F1">
        <w:rPr>
          <w:b/>
        </w:rPr>
        <w:t>II. Pověřuje</w:t>
      </w:r>
    </w:p>
    <w:p w:rsidR="003072DC" w:rsidRPr="003072DC" w:rsidRDefault="008574AD" w:rsidP="00D25CA6">
      <w:pPr>
        <w:jc w:val="both"/>
      </w:pPr>
      <w:r>
        <w:rPr>
          <w:bCs/>
        </w:rPr>
        <w:t xml:space="preserve">starostu města podpisem </w:t>
      </w:r>
      <w:r w:rsidR="0048797B">
        <w:rPr>
          <w:bCs/>
        </w:rPr>
        <w:t>předmětné</w:t>
      </w:r>
      <w:r>
        <w:rPr>
          <w:bCs/>
        </w:rPr>
        <w:t xml:space="preserve"> </w:t>
      </w:r>
      <w:r w:rsidR="0048797B">
        <w:rPr>
          <w:bCs/>
        </w:rPr>
        <w:t>s</w:t>
      </w:r>
      <w:r>
        <w:rPr>
          <w:bCs/>
        </w:rPr>
        <w:t>mlouvy</w:t>
      </w:r>
      <w:r w:rsidR="0048797B">
        <w:rPr>
          <w:bCs/>
        </w:rPr>
        <w:t>.</w:t>
      </w:r>
      <w:r>
        <w:rPr>
          <w:bCs/>
        </w:rPr>
        <w:t xml:space="preserve"> </w:t>
      </w:r>
    </w:p>
    <w:p w:rsidR="003072DC" w:rsidRPr="003072DC" w:rsidRDefault="003072DC" w:rsidP="003072DC"/>
    <w:p w:rsidR="00046E2C" w:rsidRDefault="00046E2C" w:rsidP="00C612ED"/>
    <w:p w:rsidR="00046E2C" w:rsidRDefault="00046E2C" w:rsidP="00C612ED"/>
    <w:p w:rsidR="00BD2CD6" w:rsidRPr="00F60350" w:rsidRDefault="00BD2CD6" w:rsidP="00BD2CD6">
      <w:pPr>
        <w:rPr>
          <w:rFonts w:eastAsia="MS Mincho"/>
        </w:rPr>
      </w:pPr>
    </w:p>
    <w:p w:rsidR="008D1999" w:rsidRDefault="008D1999" w:rsidP="00BD2CD6"/>
    <w:p w:rsidR="008D1999" w:rsidRDefault="008D1999" w:rsidP="00BD2CD6"/>
    <w:p w:rsidR="008D1999" w:rsidRDefault="008D1999" w:rsidP="00BD2CD6"/>
    <w:p w:rsidR="008D1999" w:rsidRDefault="008D1999" w:rsidP="00BD2CD6"/>
    <w:sectPr w:rsidR="008D1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980"/>
    <w:multiLevelType w:val="multilevel"/>
    <w:tmpl w:val="089A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BE5646"/>
    <w:multiLevelType w:val="hybridMultilevel"/>
    <w:tmpl w:val="0352C276"/>
    <w:lvl w:ilvl="0" w:tplc="12709D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24FF"/>
    <w:multiLevelType w:val="hybridMultilevel"/>
    <w:tmpl w:val="B61CDFD4"/>
    <w:lvl w:ilvl="0" w:tplc="924611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F96A2A"/>
    <w:multiLevelType w:val="multilevel"/>
    <w:tmpl w:val="48CC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11"/>
    <w:rsid w:val="00046E2C"/>
    <w:rsid w:val="00075BB1"/>
    <w:rsid w:val="0009635D"/>
    <w:rsid w:val="0012539D"/>
    <w:rsid w:val="0017014F"/>
    <w:rsid w:val="00177B97"/>
    <w:rsid w:val="001A2054"/>
    <w:rsid w:val="001C6983"/>
    <w:rsid w:val="002A6309"/>
    <w:rsid w:val="002D7DD4"/>
    <w:rsid w:val="003072DC"/>
    <w:rsid w:val="00310311"/>
    <w:rsid w:val="00311EB4"/>
    <w:rsid w:val="00373084"/>
    <w:rsid w:val="003870E2"/>
    <w:rsid w:val="00395E2A"/>
    <w:rsid w:val="003A1284"/>
    <w:rsid w:val="0048614A"/>
    <w:rsid w:val="0048797B"/>
    <w:rsid w:val="00496247"/>
    <w:rsid w:val="004A1D3B"/>
    <w:rsid w:val="004B7A78"/>
    <w:rsid w:val="00503AA2"/>
    <w:rsid w:val="005E4709"/>
    <w:rsid w:val="006260F9"/>
    <w:rsid w:val="006420CB"/>
    <w:rsid w:val="00696D5C"/>
    <w:rsid w:val="006B6857"/>
    <w:rsid w:val="00791C2B"/>
    <w:rsid w:val="00804A82"/>
    <w:rsid w:val="00817754"/>
    <w:rsid w:val="008574AD"/>
    <w:rsid w:val="008B231C"/>
    <w:rsid w:val="008D1999"/>
    <w:rsid w:val="008F2F81"/>
    <w:rsid w:val="00966AC4"/>
    <w:rsid w:val="009E3F12"/>
    <w:rsid w:val="009E46B5"/>
    <w:rsid w:val="00AA29CA"/>
    <w:rsid w:val="00B11463"/>
    <w:rsid w:val="00B773D8"/>
    <w:rsid w:val="00B95FA9"/>
    <w:rsid w:val="00BA5C91"/>
    <w:rsid w:val="00BB2180"/>
    <w:rsid w:val="00BD2CD6"/>
    <w:rsid w:val="00C13C49"/>
    <w:rsid w:val="00C176E6"/>
    <w:rsid w:val="00C612ED"/>
    <w:rsid w:val="00CE65EB"/>
    <w:rsid w:val="00CF7BBA"/>
    <w:rsid w:val="00D25CA6"/>
    <w:rsid w:val="00D43567"/>
    <w:rsid w:val="00D71A9C"/>
    <w:rsid w:val="00E23B64"/>
    <w:rsid w:val="00E53B0B"/>
    <w:rsid w:val="00EC11A3"/>
    <w:rsid w:val="00ED380A"/>
    <w:rsid w:val="00F20F9F"/>
    <w:rsid w:val="00F36639"/>
    <w:rsid w:val="00F979A7"/>
    <w:rsid w:val="00FA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86FD"/>
  <w15:chartTrackingRefBased/>
  <w15:docId w15:val="{1DB0FBEE-789E-40C4-AC8A-612BF638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0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0311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310311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310311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031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31031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10311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3103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103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310311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4A1D3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612ED"/>
    <w:rPr>
      <w:b/>
      <w:bCs/>
    </w:rPr>
  </w:style>
  <w:style w:type="character" w:styleId="Zdraznn">
    <w:name w:val="Emphasis"/>
    <w:basedOn w:val="Standardnpsmoodstavce"/>
    <w:uiPriority w:val="20"/>
    <w:qFormat/>
    <w:rsid w:val="00C612E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612E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BD2CD6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BD2CD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B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B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A8E8F-4F5D-420C-B532-963C880E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2019-05-06T12:14:00Z</cp:lastPrinted>
  <dcterms:created xsi:type="dcterms:W3CDTF">2019-07-18T11:11:00Z</dcterms:created>
  <dcterms:modified xsi:type="dcterms:W3CDTF">2019-07-24T13:32:00Z</dcterms:modified>
</cp:coreProperties>
</file>