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F9C" w:rsidRDefault="00767F9C" w:rsidP="00767F9C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</w:t>
      </w:r>
      <w:r w:rsidR="000518D2">
        <w:rPr>
          <w:u w:val="none"/>
        </w:rPr>
        <w:t>3</w:t>
      </w:r>
      <w:r w:rsidR="00C965D5">
        <w:rPr>
          <w:u w:val="none"/>
        </w:rPr>
        <w:t>4</w:t>
      </w:r>
      <w:r w:rsidRPr="001B6DAA">
        <w:rPr>
          <w:u w:val="none"/>
        </w:rPr>
        <w:t>/</w:t>
      </w:r>
      <w:r w:rsidR="002228A6">
        <w:rPr>
          <w:u w:val="none"/>
        </w:rPr>
        <w:t>0</w:t>
      </w:r>
      <w:r w:rsidR="00C965D5">
        <w:rPr>
          <w:u w:val="none"/>
        </w:rPr>
        <w:t>4</w:t>
      </w:r>
      <w:r w:rsidR="008C4549">
        <w:rPr>
          <w:u w:val="none"/>
        </w:rPr>
        <w:t>a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965D5">
        <w:t>4</w:t>
      </w:r>
      <w:r>
        <w:t xml:space="preserve">. </w:t>
      </w:r>
      <w:r w:rsidR="00C965D5">
        <w:t>září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DC3D30" w:rsidRDefault="00DC3D30"/>
    <w:p w:rsidR="00B6092A" w:rsidRDefault="00B6092A" w:rsidP="006851ED"/>
    <w:p w:rsidR="005236BA" w:rsidRPr="00B0703D" w:rsidRDefault="00423988" w:rsidP="00706096">
      <w:pPr>
        <w:pStyle w:val="Nadpis1"/>
        <w:rPr>
          <w:szCs w:val="24"/>
        </w:rPr>
      </w:pPr>
      <w:r w:rsidRPr="00B0703D">
        <w:rPr>
          <w:szCs w:val="24"/>
        </w:rPr>
        <w:t>1</w:t>
      </w:r>
      <w:r w:rsidR="005236BA" w:rsidRPr="00B0703D">
        <w:rPr>
          <w:szCs w:val="24"/>
        </w:rPr>
        <w:t xml:space="preserve">) </w:t>
      </w:r>
      <w:r w:rsidR="00C868D6" w:rsidRPr="00B0703D">
        <w:rPr>
          <w:szCs w:val="24"/>
        </w:rPr>
        <w:t xml:space="preserve">Firma </w:t>
      </w:r>
      <w:proofErr w:type="spellStart"/>
      <w:r w:rsidR="00C868D6" w:rsidRPr="00B0703D">
        <w:rPr>
          <w:szCs w:val="24"/>
        </w:rPr>
        <w:t>Rodenstock</w:t>
      </w:r>
      <w:proofErr w:type="spellEnd"/>
      <w:r w:rsidR="00C868D6" w:rsidRPr="00B0703D">
        <w:rPr>
          <w:szCs w:val="24"/>
        </w:rPr>
        <w:t xml:space="preserve"> - umístění stánku</w:t>
      </w:r>
    </w:p>
    <w:p w:rsidR="005236BA" w:rsidRDefault="005236BA" w:rsidP="005236BA">
      <w:pPr>
        <w:jc w:val="both"/>
        <w:rPr>
          <w:i/>
        </w:rPr>
      </w:pPr>
    </w:p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51242F" w:rsidRPr="002B1594" w:rsidRDefault="008677C7" w:rsidP="005D726D">
      <w:pPr>
        <w:jc w:val="both"/>
        <w:rPr>
          <w:color w:val="FF0000"/>
        </w:rPr>
      </w:pPr>
      <w:r>
        <w:t>s</w:t>
      </w:r>
      <w:r w:rsidR="000110B0">
        <w:t xml:space="preserve"> umístěním stánku pro firmu </w:t>
      </w:r>
      <w:proofErr w:type="spellStart"/>
      <w:r w:rsidR="000110B0">
        <w:t>Rodenstock</w:t>
      </w:r>
      <w:proofErr w:type="spellEnd"/>
      <w:r w:rsidR="00D75007">
        <w:t xml:space="preserve"> ČR s. r. o., Dr. Sedláka 841/3, 339 01 Klatovy</w:t>
      </w:r>
      <w:r w:rsidR="0051242F">
        <w:t xml:space="preserve">, IČO </w:t>
      </w:r>
      <w:r w:rsidR="0051242F" w:rsidRPr="0051242F">
        <w:t xml:space="preserve">61173614 </w:t>
      </w:r>
      <w:r w:rsidR="005D726D">
        <w:t xml:space="preserve">v rámci projektu „Zaostři na vlastní oči!“ </w:t>
      </w:r>
      <w:r w:rsidR="0051242F">
        <w:t xml:space="preserve">na rampě před MěÚ Strakonice na </w:t>
      </w:r>
      <w:r w:rsidR="005D726D">
        <w:t>V</w:t>
      </w:r>
      <w:r w:rsidR="0051242F">
        <w:t>elkém náměstí</w:t>
      </w:r>
      <w:r w:rsidR="003A0510">
        <w:t xml:space="preserve"> dne 11. 9. 2019</w:t>
      </w:r>
      <w:r w:rsidR="002B1594">
        <w:t xml:space="preserve"> </w:t>
      </w:r>
      <w:r w:rsidR="002B1594" w:rsidRPr="00D6664E">
        <w:t>od</w:t>
      </w:r>
      <w:r w:rsidR="00D6664E" w:rsidRPr="00D6664E">
        <w:t xml:space="preserve"> 9.00</w:t>
      </w:r>
      <w:r w:rsidR="002B1594" w:rsidRPr="00D6664E">
        <w:t>-</w:t>
      </w:r>
      <w:r w:rsidR="00D6664E" w:rsidRPr="00D6664E">
        <w:t>16.00 hod.</w:t>
      </w:r>
    </w:p>
    <w:p w:rsidR="0051057C" w:rsidRDefault="0051057C" w:rsidP="00D54EBE">
      <w:pPr>
        <w:pStyle w:val="Bezmezer"/>
        <w:rPr>
          <w:bCs/>
          <w:szCs w:val="26"/>
        </w:rPr>
      </w:pPr>
    </w:p>
    <w:p w:rsidR="007E5F9F" w:rsidRDefault="007E5F9F" w:rsidP="00734307">
      <w:pPr>
        <w:pStyle w:val="Bezmezer"/>
      </w:pPr>
    </w:p>
    <w:p w:rsidR="00C17F39" w:rsidRPr="005236BA" w:rsidRDefault="00C17F39" w:rsidP="00C17F39">
      <w:pPr>
        <w:pStyle w:val="Nadpis1"/>
        <w:rPr>
          <w:szCs w:val="24"/>
        </w:rPr>
      </w:pPr>
      <w:r>
        <w:t>2</w:t>
      </w:r>
      <w:r w:rsidRPr="005236BA">
        <w:t xml:space="preserve">) </w:t>
      </w:r>
      <w:r>
        <w:t>Individuální dotace – Česká tábornická unie – TK Podskalí Strakonice, p. s.</w:t>
      </w:r>
    </w:p>
    <w:p w:rsidR="00C17F39" w:rsidRDefault="00C17F39" w:rsidP="00C17F39">
      <w:pPr>
        <w:jc w:val="both"/>
        <w:rPr>
          <w:i/>
        </w:rPr>
      </w:pPr>
    </w:p>
    <w:p w:rsidR="00C17F39" w:rsidRDefault="00C17F39" w:rsidP="00C17F39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C17F39" w:rsidRDefault="00C17F39" w:rsidP="00C17F39">
      <w:pPr>
        <w:jc w:val="both"/>
      </w:pPr>
      <w:r>
        <w:t>RM po projednání</w:t>
      </w:r>
    </w:p>
    <w:p w:rsidR="00C17F39" w:rsidRDefault="00C17F39" w:rsidP="00C17F39">
      <w:pPr>
        <w:jc w:val="both"/>
      </w:pPr>
    </w:p>
    <w:p w:rsidR="00C17F39" w:rsidRPr="003F1855" w:rsidRDefault="00C17F39" w:rsidP="00C17F39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17F39" w:rsidRDefault="00C17F39" w:rsidP="00C17F39">
      <w:pPr>
        <w:jc w:val="both"/>
      </w:pPr>
      <w:r>
        <w:t xml:space="preserve">s poskytnutím individuální dotace </w:t>
      </w:r>
      <w:r w:rsidR="00132D14" w:rsidRPr="00132D14">
        <w:t>České tábornické unii – TK Podskalí Strakonice, p. s., Podskalí 334</w:t>
      </w:r>
      <w:r>
        <w:t xml:space="preserve">, 386 01 Strakonice, IČO </w:t>
      </w:r>
      <w:r w:rsidR="0057735C">
        <w:t>69567441</w:t>
      </w:r>
      <w:r>
        <w:t xml:space="preserve"> </w:t>
      </w:r>
      <w:r w:rsidR="00C41E2D">
        <w:t xml:space="preserve">na </w:t>
      </w:r>
      <w:r w:rsidR="00C41E2D" w:rsidRPr="00C41E2D">
        <w:t>úhradu nájemného za letní tábořiště Kadov u Blatné, provoz táborové základny a odpady z tábořiště</w:t>
      </w:r>
      <w:r>
        <w:t xml:space="preserve"> ve výši 15 </w:t>
      </w:r>
      <w:r w:rsidR="00F94B23">
        <w:t>000</w:t>
      </w:r>
      <w:r>
        <w:t xml:space="preserve"> Kč. Dotace nesmí být použita na úhradu občerstvení.</w:t>
      </w:r>
    </w:p>
    <w:p w:rsidR="00C17F39" w:rsidRPr="003F1855" w:rsidRDefault="00C17F39" w:rsidP="00C17F39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C17F39" w:rsidRDefault="00C17F39" w:rsidP="00C17F39">
      <w:pPr>
        <w:jc w:val="both"/>
      </w:pPr>
      <w:r>
        <w:t xml:space="preserve">s uzavřením veřejnoprávní smlouvy v předloženém znění.  </w:t>
      </w:r>
    </w:p>
    <w:p w:rsidR="00C17F39" w:rsidRPr="00921DCD" w:rsidRDefault="00C17F39" w:rsidP="00C17F39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C17F39" w:rsidRDefault="00C17F39" w:rsidP="00C17F39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C17F39" w:rsidRDefault="00C17F39" w:rsidP="00C17F39">
      <w:pPr>
        <w:pStyle w:val="Bezmezer"/>
        <w:rPr>
          <w:bCs/>
          <w:szCs w:val="26"/>
        </w:rPr>
      </w:pPr>
    </w:p>
    <w:p w:rsidR="00767F9C" w:rsidRDefault="0030167A" w:rsidP="0030167A">
      <w:pPr>
        <w:pStyle w:val="Nadpis1"/>
      </w:pPr>
      <w:r>
        <w:t>3</w:t>
      </w:r>
      <w:r w:rsidRPr="005236BA">
        <w:t xml:space="preserve">) </w:t>
      </w:r>
      <w:r>
        <w:t xml:space="preserve">Individuální dotace </w:t>
      </w:r>
    </w:p>
    <w:p w:rsidR="0030167A" w:rsidRDefault="0030167A" w:rsidP="0030167A">
      <w:pPr>
        <w:jc w:val="both"/>
        <w:rPr>
          <w:i/>
        </w:rPr>
      </w:pPr>
    </w:p>
    <w:p w:rsidR="0030167A" w:rsidRDefault="0030167A" w:rsidP="0030167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0167A" w:rsidRDefault="0030167A" w:rsidP="0030167A">
      <w:pPr>
        <w:jc w:val="both"/>
      </w:pPr>
      <w:r>
        <w:t>RM po projednání</w:t>
      </w:r>
    </w:p>
    <w:p w:rsidR="0030167A" w:rsidRDefault="0030167A" w:rsidP="0030167A">
      <w:pPr>
        <w:jc w:val="both"/>
      </w:pPr>
    </w:p>
    <w:p w:rsidR="0030167A" w:rsidRPr="003F1855" w:rsidRDefault="0030167A" w:rsidP="0030167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0167A" w:rsidRDefault="0030167A" w:rsidP="0030167A">
      <w:pPr>
        <w:jc w:val="both"/>
      </w:pPr>
      <w:r>
        <w:t xml:space="preserve">s poskytnutím individuální dotace </w:t>
      </w:r>
      <w:r w:rsidR="006B113A" w:rsidRPr="00571A34">
        <w:t xml:space="preserve">na materiální zajištění akce </w:t>
      </w:r>
      <w:proofErr w:type="spellStart"/>
      <w:r w:rsidR="006B113A" w:rsidRPr="00571A34">
        <w:t>South</w:t>
      </w:r>
      <w:proofErr w:type="spellEnd"/>
      <w:r w:rsidR="006B113A" w:rsidRPr="00571A34">
        <w:t xml:space="preserve"> </w:t>
      </w:r>
      <w:proofErr w:type="spellStart"/>
      <w:r w:rsidR="006B113A" w:rsidRPr="00571A34">
        <w:t>Rocks</w:t>
      </w:r>
      <w:proofErr w:type="spellEnd"/>
      <w:r w:rsidR="006B113A">
        <w:rPr>
          <w:b/>
        </w:rPr>
        <w:t xml:space="preserve"> </w:t>
      </w:r>
      <w:r w:rsidR="00571A34" w:rsidRPr="00571A34">
        <w:t xml:space="preserve">ve dnech 11. </w:t>
      </w:r>
      <w:proofErr w:type="gramStart"/>
      <w:r w:rsidR="00571A34" w:rsidRPr="00571A34">
        <w:t>10.-13</w:t>
      </w:r>
      <w:proofErr w:type="gramEnd"/>
      <w:r w:rsidR="00571A34" w:rsidRPr="00571A34">
        <w:t xml:space="preserve">. 10. 2019 </w:t>
      </w:r>
      <w:r>
        <w:t>ve výši 5</w:t>
      </w:r>
      <w:r w:rsidR="00571A34">
        <w:t>0</w:t>
      </w:r>
      <w:r>
        <w:t xml:space="preserve"> 000 Kč. Dotace nesmí být použita na úhradu občerstvení.</w:t>
      </w:r>
    </w:p>
    <w:p w:rsidR="0030167A" w:rsidRPr="003F1855" w:rsidRDefault="0030167A" w:rsidP="0030167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0167A" w:rsidRDefault="0030167A" w:rsidP="0030167A">
      <w:pPr>
        <w:jc w:val="both"/>
      </w:pPr>
      <w:r>
        <w:t xml:space="preserve">s uzavřením veřejnoprávní smlouvy v předloženém znění.  </w:t>
      </w:r>
    </w:p>
    <w:p w:rsidR="0030167A" w:rsidRPr="00921DCD" w:rsidRDefault="0030167A" w:rsidP="0030167A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0167A" w:rsidRDefault="0030167A" w:rsidP="0030167A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0167A" w:rsidRDefault="0030167A" w:rsidP="0030167A">
      <w:pPr>
        <w:pStyle w:val="Bezmezer"/>
        <w:rPr>
          <w:bCs/>
          <w:szCs w:val="26"/>
        </w:rPr>
      </w:pPr>
    </w:p>
    <w:p w:rsidR="006F0F0F" w:rsidRPr="005236BA" w:rsidRDefault="006F0F0F" w:rsidP="006F0F0F">
      <w:pPr>
        <w:pStyle w:val="Nadpis1"/>
        <w:rPr>
          <w:szCs w:val="24"/>
        </w:rPr>
      </w:pPr>
      <w:r>
        <w:t>4</w:t>
      </w:r>
      <w:r w:rsidRPr="005236BA">
        <w:t xml:space="preserve">) </w:t>
      </w:r>
      <w:r>
        <w:t>Individuální dotace – Dům dětí a mládeže Strakonice</w:t>
      </w:r>
    </w:p>
    <w:p w:rsidR="006F0F0F" w:rsidRDefault="006F0F0F" w:rsidP="006F0F0F">
      <w:pPr>
        <w:jc w:val="both"/>
        <w:rPr>
          <w:i/>
        </w:rPr>
      </w:pPr>
    </w:p>
    <w:p w:rsidR="006F0F0F" w:rsidRDefault="006F0F0F" w:rsidP="006F0F0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F0F0F" w:rsidRDefault="006F0F0F" w:rsidP="006F0F0F">
      <w:pPr>
        <w:jc w:val="both"/>
      </w:pPr>
      <w:r>
        <w:t>RM po projednání</w:t>
      </w:r>
    </w:p>
    <w:p w:rsidR="006F0F0F" w:rsidRDefault="006F0F0F" w:rsidP="006F0F0F">
      <w:pPr>
        <w:jc w:val="both"/>
      </w:pPr>
    </w:p>
    <w:p w:rsidR="006F0F0F" w:rsidRPr="003F1855" w:rsidRDefault="006F0F0F" w:rsidP="006F0F0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F0F0F" w:rsidRDefault="006F0F0F" w:rsidP="006F0F0F">
      <w:pPr>
        <w:jc w:val="both"/>
      </w:pPr>
      <w:r>
        <w:t xml:space="preserve">s poskytnutím individuální dotace </w:t>
      </w:r>
      <w:r w:rsidR="0073490B">
        <w:t>Dům dětí a mládeže Strakonice, Na Ohradě 417, 38</w:t>
      </w:r>
      <w:r>
        <w:t>6 01 Strakonice</w:t>
      </w:r>
      <w:r w:rsidR="004526B7">
        <w:t>, IČO 60650834</w:t>
      </w:r>
      <w:r>
        <w:t xml:space="preserve"> </w:t>
      </w:r>
      <w:r w:rsidR="002E60C1" w:rsidRPr="002E60C1">
        <w:t xml:space="preserve">pokrytí honorářů umělců při akci 7. ročník mezinárodního festivalu </w:t>
      </w:r>
      <w:proofErr w:type="spellStart"/>
      <w:r w:rsidR="002E60C1" w:rsidRPr="002E60C1">
        <w:t>South</w:t>
      </w:r>
      <w:proofErr w:type="spellEnd"/>
      <w:r w:rsidR="002E60C1" w:rsidRPr="002E60C1">
        <w:t xml:space="preserve"> </w:t>
      </w:r>
      <w:proofErr w:type="spellStart"/>
      <w:r w:rsidR="002E60C1" w:rsidRPr="002E60C1">
        <w:t>Rocks</w:t>
      </w:r>
      <w:proofErr w:type="spellEnd"/>
      <w:r w:rsidR="002E60C1" w:rsidRPr="002E60C1">
        <w:t xml:space="preserve"> Strakonice</w:t>
      </w:r>
      <w:r w:rsidRPr="00571A34">
        <w:t xml:space="preserve"> </w:t>
      </w:r>
      <w:r>
        <w:t xml:space="preserve">ve výši </w:t>
      </w:r>
      <w:r w:rsidR="00286394">
        <w:t>2</w:t>
      </w:r>
      <w:r>
        <w:t>5 000 Kč. Dotace nesmí být použita na úhradu občerstvení.</w:t>
      </w:r>
    </w:p>
    <w:p w:rsidR="006F0F0F" w:rsidRPr="003F1855" w:rsidRDefault="006F0F0F" w:rsidP="006F0F0F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F0F0F" w:rsidRDefault="006F0F0F" w:rsidP="006F0F0F">
      <w:pPr>
        <w:jc w:val="both"/>
      </w:pPr>
      <w:r>
        <w:t xml:space="preserve">s uzavřením veřejnoprávní smlouvy v předloženém znění.  </w:t>
      </w:r>
    </w:p>
    <w:p w:rsidR="006F0F0F" w:rsidRPr="00921DCD" w:rsidRDefault="006F0F0F" w:rsidP="006F0F0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F0F0F" w:rsidRDefault="006F0F0F" w:rsidP="006F0F0F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6F0F0F" w:rsidRDefault="006F0F0F" w:rsidP="006F0F0F">
      <w:pPr>
        <w:pStyle w:val="Bezmezer"/>
        <w:rPr>
          <w:bCs/>
          <w:szCs w:val="26"/>
        </w:rPr>
      </w:pPr>
    </w:p>
    <w:p w:rsidR="008715C3" w:rsidRPr="005236BA" w:rsidRDefault="008715C3" w:rsidP="008715C3">
      <w:pPr>
        <w:pStyle w:val="Nadpis1"/>
        <w:rPr>
          <w:szCs w:val="24"/>
        </w:rPr>
      </w:pPr>
      <w:r>
        <w:t>5</w:t>
      </w:r>
      <w:r w:rsidRPr="005236BA">
        <w:t xml:space="preserve">) </w:t>
      </w:r>
      <w:r>
        <w:t xml:space="preserve">Individuální dotace – Ostrov </w:t>
      </w:r>
      <w:proofErr w:type="gramStart"/>
      <w:r>
        <w:t>1415 z. s.</w:t>
      </w:r>
      <w:proofErr w:type="gramEnd"/>
    </w:p>
    <w:p w:rsidR="008715C3" w:rsidRDefault="008715C3" w:rsidP="008715C3">
      <w:pPr>
        <w:jc w:val="both"/>
        <w:rPr>
          <w:i/>
        </w:rPr>
      </w:pPr>
    </w:p>
    <w:p w:rsidR="008715C3" w:rsidRDefault="008715C3" w:rsidP="008715C3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715C3" w:rsidRDefault="008715C3" w:rsidP="008715C3">
      <w:pPr>
        <w:jc w:val="both"/>
      </w:pPr>
      <w:r>
        <w:t>RM po projednání</w:t>
      </w:r>
    </w:p>
    <w:p w:rsidR="008715C3" w:rsidRDefault="008715C3" w:rsidP="008715C3">
      <w:pPr>
        <w:jc w:val="both"/>
      </w:pPr>
    </w:p>
    <w:p w:rsidR="008715C3" w:rsidRPr="003F1855" w:rsidRDefault="008715C3" w:rsidP="008715C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715C3" w:rsidRDefault="008715C3" w:rsidP="008715C3">
      <w:pPr>
        <w:jc w:val="both"/>
      </w:pPr>
      <w:r>
        <w:t xml:space="preserve">s poskytnutím individuální dotace </w:t>
      </w:r>
      <w:r w:rsidR="00715B84">
        <w:t xml:space="preserve">Ostrov 1415 z. </w:t>
      </w:r>
      <w:proofErr w:type="gramStart"/>
      <w:r w:rsidR="00715B84">
        <w:t>s.</w:t>
      </w:r>
      <w:proofErr w:type="gramEnd"/>
      <w:r w:rsidR="00715B84">
        <w:t xml:space="preserve">, Švandy dudáka 737, 386 01 </w:t>
      </w:r>
      <w:r>
        <w:t>Strakonice</w:t>
      </w:r>
      <w:r w:rsidR="00715B84">
        <w:t>, IČO 07857217</w:t>
      </w:r>
      <w:r>
        <w:t xml:space="preserve"> </w:t>
      </w:r>
      <w:r w:rsidR="00715B84">
        <w:t>na pořízení materiálu na opravu stropů a elektroinstalace v budově Na Ostrově 1415</w:t>
      </w:r>
      <w:r w:rsidRPr="00571A34">
        <w:t xml:space="preserve"> </w:t>
      </w:r>
      <w:r w:rsidR="00715B84">
        <w:t xml:space="preserve">ve Strakonicích </w:t>
      </w:r>
      <w:r>
        <w:t>ve výši 5</w:t>
      </w:r>
      <w:r w:rsidR="00715B84">
        <w:t>0</w:t>
      </w:r>
      <w:r>
        <w:t xml:space="preserve"> 000 Kč. </w:t>
      </w:r>
    </w:p>
    <w:p w:rsidR="008715C3" w:rsidRPr="003F1855" w:rsidRDefault="008715C3" w:rsidP="008715C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715C3" w:rsidRDefault="008715C3" w:rsidP="008715C3">
      <w:pPr>
        <w:jc w:val="both"/>
      </w:pPr>
      <w:r>
        <w:t xml:space="preserve">s uzavřením veřejnoprávní smlouvy v předloženém znění.  </w:t>
      </w:r>
    </w:p>
    <w:p w:rsidR="008715C3" w:rsidRPr="00921DCD" w:rsidRDefault="008715C3" w:rsidP="008715C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715C3" w:rsidRDefault="008715C3" w:rsidP="008715C3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715C3" w:rsidRDefault="008715C3" w:rsidP="008715C3">
      <w:pPr>
        <w:pStyle w:val="Bezmezer"/>
        <w:rPr>
          <w:bCs/>
          <w:szCs w:val="26"/>
        </w:rPr>
      </w:pPr>
    </w:p>
    <w:p w:rsidR="00A81582" w:rsidRPr="005236BA" w:rsidRDefault="00A81582" w:rsidP="00A81582">
      <w:pPr>
        <w:pStyle w:val="Nadpis1"/>
        <w:rPr>
          <w:szCs w:val="24"/>
        </w:rPr>
      </w:pPr>
      <w:r>
        <w:t>6</w:t>
      </w:r>
      <w:r w:rsidRPr="005236BA">
        <w:t xml:space="preserve">) </w:t>
      </w:r>
      <w:r>
        <w:t xml:space="preserve">Individuální dotace – </w:t>
      </w:r>
      <w:proofErr w:type="spellStart"/>
      <w:proofErr w:type="gramStart"/>
      <w:r>
        <w:t>Prácheňáček</w:t>
      </w:r>
      <w:proofErr w:type="spellEnd"/>
      <w:r w:rsidR="00E94350">
        <w:t>, z. s.</w:t>
      </w:r>
      <w:proofErr w:type="gramEnd"/>
    </w:p>
    <w:p w:rsidR="00A81582" w:rsidRDefault="00A81582" w:rsidP="00A81582">
      <w:pPr>
        <w:jc w:val="both"/>
        <w:rPr>
          <w:i/>
        </w:rPr>
      </w:pPr>
    </w:p>
    <w:p w:rsidR="00A81582" w:rsidRDefault="00A81582" w:rsidP="00A8158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81582" w:rsidRDefault="00A81582" w:rsidP="00A81582">
      <w:pPr>
        <w:jc w:val="both"/>
      </w:pPr>
      <w:r>
        <w:t>RM po projednání</w:t>
      </w:r>
    </w:p>
    <w:p w:rsidR="00A81582" w:rsidRDefault="00A81582" w:rsidP="00A81582">
      <w:pPr>
        <w:jc w:val="both"/>
      </w:pPr>
    </w:p>
    <w:p w:rsidR="00A81582" w:rsidRPr="003F1855" w:rsidRDefault="00A81582" w:rsidP="00A8158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81582" w:rsidRDefault="00A81582" w:rsidP="00A81582">
      <w:pPr>
        <w:jc w:val="both"/>
      </w:pPr>
      <w:r>
        <w:t xml:space="preserve">s poskytnutím individuální dotace </w:t>
      </w:r>
      <w:proofErr w:type="spellStart"/>
      <w:r w:rsidR="00627D7E">
        <w:t>Prácheňáčku</w:t>
      </w:r>
      <w:proofErr w:type="spellEnd"/>
      <w:r w:rsidR="00627D7E">
        <w:t xml:space="preserve">, z. </w:t>
      </w:r>
      <w:proofErr w:type="gramStart"/>
      <w:r w:rsidR="00627D7E">
        <w:t>s.</w:t>
      </w:r>
      <w:proofErr w:type="gramEnd"/>
      <w:r w:rsidR="00627D7E">
        <w:t xml:space="preserve">, Mírová 831, 386 01 Strakonice, IČO </w:t>
      </w:r>
      <w:r w:rsidR="00627D7E">
        <w:rPr>
          <w:rStyle w:val="nowrap"/>
          <w:rFonts w:eastAsiaTheme="majorEastAsia"/>
        </w:rPr>
        <w:t>65053800</w:t>
      </w:r>
      <w:r>
        <w:t xml:space="preserve"> na </w:t>
      </w:r>
      <w:r w:rsidR="005C2210">
        <w:t xml:space="preserve">podporu </w:t>
      </w:r>
      <w:r w:rsidR="008D1209">
        <w:t>činnost</w:t>
      </w:r>
      <w:r w:rsidR="005C2210">
        <w:t>i</w:t>
      </w:r>
      <w:r w:rsidR="008D1209">
        <w:t xml:space="preserve"> spolku </w:t>
      </w:r>
      <w:r>
        <w:t xml:space="preserve">ve výši </w:t>
      </w:r>
      <w:r w:rsidR="008D1209">
        <w:t>30</w:t>
      </w:r>
      <w:r>
        <w:t xml:space="preserve"> 000 Kč. </w:t>
      </w:r>
    </w:p>
    <w:p w:rsidR="00A81582" w:rsidRPr="003F1855" w:rsidRDefault="00A81582" w:rsidP="00A8158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81582" w:rsidRDefault="00A81582" w:rsidP="00A81582">
      <w:pPr>
        <w:jc w:val="both"/>
      </w:pPr>
      <w:r>
        <w:t xml:space="preserve">s uzavřením veřejnoprávní smlouvy v předloženém znění.  </w:t>
      </w:r>
    </w:p>
    <w:p w:rsidR="00A81582" w:rsidRPr="00921DCD" w:rsidRDefault="00A81582" w:rsidP="00A8158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81582" w:rsidRDefault="00A81582" w:rsidP="00A8158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81582" w:rsidRDefault="00A81582" w:rsidP="00A81582">
      <w:pPr>
        <w:pStyle w:val="Bezmezer"/>
        <w:rPr>
          <w:bCs/>
          <w:szCs w:val="26"/>
        </w:rPr>
      </w:pPr>
    </w:p>
    <w:p w:rsidR="00BC71B3" w:rsidRPr="005236BA" w:rsidRDefault="00BC71B3" w:rsidP="00BC71B3">
      <w:pPr>
        <w:pStyle w:val="Nadpis1"/>
        <w:rPr>
          <w:szCs w:val="24"/>
        </w:rPr>
      </w:pPr>
      <w:r>
        <w:t>7</w:t>
      </w:r>
      <w:r w:rsidRPr="005236BA">
        <w:t xml:space="preserve">) </w:t>
      </w:r>
      <w:r>
        <w:t>Individuální dotace – TJ ČZ Strakonice, spolek</w:t>
      </w:r>
    </w:p>
    <w:p w:rsidR="00BC71B3" w:rsidRDefault="00BC71B3" w:rsidP="00BC71B3">
      <w:pPr>
        <w:jc w:val="both"/>
        <w:rPr>
          <w:i/>
        </w:rPr>
      </w:pPr>
    </w:p>
    <w:p w:rsidR="00BC71B3" w:rsidRDefault="00BC71B3" w:rsidP="00BC71B3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BC71B3" w:rsidRDefault="00BC71B3" w:rsidP="00BC71B3">
      <w:pPr>
        <w:jc w:val="both"/>
      </w:pPr>
      <w:r>
        <w:t>RM po projednání</w:t>
      </w:r>
    </w:p>
    <w:p w:rsidR="00BC71B3" w:rsidRDefault="00BC71B3" w:rsidP="00BC71B3">
      <w:pPr>
        <w:jc w:val="both"/>
      </w:pPr>
    </w:p>
    <w:p w:rsidR="00BC71B3" w:rsidRPr="003F1855" w:rsidRDefault="00BC71B3" w:rsidP="00BC71B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BC71B3" w:rsidRDefault="00BC71B3" w:rsidP="00BC71B3">
      <w:pPr>
        <w:jc w:val="both"/>
      </w:pPr>
      <w:r>
        <w:t xml:space="preserve">s poskytnutím individuální dotace </w:t>
      </w:r>
      <w:r w:rsidR="000A0D0C">
        <w:t>TJ ČZ Strakonice, spolek, oddíl házené, Máchova 108, 386 01 Strakonice</w:t>
      </w:r>
      <w:r>
        <w:t xml:space="preserve">, IČO </w:t>
      </w:r>
      <w:r w:rsidR="000A0D0C">
        <w:rPr>
          <w:rStyle w:val="nowrap"/>
          <w:rFonts w:eastAsiaTheme="majorEastAsia"/>
        </w:rPr>
        <w:t>00475921</w:t>
      </w:r>
      <w:r>
        <w:t xml:space="preserve"> na </w:t>
      </w:r>
      <w:r w:rsidR="000A0D0C">
        <w:t xml:space="preserve">podporu sportovní </w:t>
      </w:r>
      <w:r>
        <w:t>činnost</w:t>
      </w:r>
      <w:r w:rsidR="000A0D0C">
        <w:t>i</w:t>
      </w:r>
      <w:r>
        <w:t xml:space="preserve"> </w:t>
      </w:r>
      <w:r w:rsidR="000A0D0C">
        <w:t>dospělých v</w:t>
      </w:r>
      <w:r>
        <w:t xml:space="preserve">e výši </w:t>
      </w:r>
      <w:r w:rsidR="000A0D0C">
        <w:t>5</w:t>
      </w:r>
      <w:r>
        <w:t xml:space="preserve">0 000 Kč. </w:t>
      </w:r>
    </w:p>
    <w:p w:rsidR="00BC71B3" w:rsidRPr="003F1855" w:rsidRDefault="00BC71B3" w:rsidP="00BC71B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BC71B3" w:rsidRDefault="00BC71B3" w:rsidP="00BC71B3">
      <w:pPr>
        <w:jc w:val="both"/>
      </w:pPr>
      <w:r>
        <w:t xml:space="preserve">s uzavřením veřejnoprávní smlouvy v předloženém znění.  </w:t>
      </w:r>
    </w:p>
    <w:p w:rsidR="00BC71B3" w:rsidRPr="00921DCD" w:rsidRDefault="00BC71B3" w:rsidP="00BC71B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BC71B3" w:rsidRDefault="00BC71B3" w:rsidP="00BC71B3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BC71B3" w:rsidRDefault="00BC71B3" w:rsidP="00BC71B3">
      <w:pPr>
        <w:pStyle w:val="Bezmezer"/>
        <w:rPr>
          <w:bCs/>
          <w:szCs w:val="26"/>
        </w:rPr>
      </w:pPr>
      <w:bookmarkStart w:id="0" w:name="_GoBack"/>
      <w:bookmarkEnd w:id="0"/>
    </w:p>
    <w:sectPr w:rsidR="00BC71B3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110B0"/>
    <w:rsid w:val="000326A3"/>
    <w:rsid w:val="0004411C"/>
    <w:rsid w:val="00047213"/>
    <w:rsid w:val="000518D2"/>
    <w:rsid w:val="000534D3"/>
    <w:rsid w:val="00066833"/>
    <w:rsid w:val="0006752A"/>
    <w:rsid w:val="000725C2"/>
    <w:rsid w:val="00075FB7"/>
    <w:rsid w:val="00090FB2"/>
    <w:rsid w:val="00092FEA"/>
    <w:rsid w:val="000A0D0C"/>
    <w:rsid w:val="000B5A7B"/>
    <w:rsid w:val="000C5BE5"/>
    <w:rsid w:val="000D55B2"/>
    <w:rsid w:val="000E545B"/>
    <w:rsid w:val="000E5964"/>
    <w:rsid w:val="000E7BBB"/>
    <w:rsid w:val="000F0365"/>
    <w:rsid w:val="000F459B"/>
    <w:rsid w:val="000F6388"/>
    <w:rsid w:val="001107C6"/>
    <w:rsid w:val="001261A0"/>
    <w:rsid w:val="00132D14"/>
    <w:rsid w:val="00136783"/>
    <w:rsid w:val="00144535"/>
    <w:rsid w:val="00162467"/>
    <w:rsid w:val="00167E0B"/>
    <w:rsid w:val="00170412"/>
    <w:rsid w:val="0017616F"/>
    <w:rsid w:val="00186C4C"/>
    <w:rsid w:val="0019359D"/>
    <w:rsid w:val="00196A54"/>
    <w:rsid w:val="001B07BE"/>
    <w:rsid w:val="001B67ED"/>
    <w:rsid w:val="001B6DAA"/>
    <w:rsid w:val="001C3CC2"/>
    <w:rsid w:val="001D0FCE"/>
    <w:rsid w:val="001E62A8"/>
    <w:rsid w:val="001F0BFC"/>
    <w:rsid w:val="00200059"/>
    <w:rsid w:val="002049B0"/>
    <w:rsid w:val="002171EA"/>
    <w:rsid w:val="002228A6"/>
    <w:rsid w:val="00223567"/>
    <w:rsid w:val="0022682A"/>
    <w:rsid w:val="00237A00"/>
    <w:rsid w:val="002512C6"/>
    <w:rsid w:val="002522E4"/>
    <w:rsid w:val="00254F41"/>
    <w:rsid w:val="00256145"/>
    <w:rsid w:val="002630FA"/>
    <w:rsid w:val="00277C37"/>
    <w:rsid w:val="002835F7"/>
    <w:rsid w:val="00286394"/>
    <w:rsid w:val="002A4255"/>
    <w:rsid w:val="002A5CFF"/>
    <w:rsid w:val="002B1594"/>
    <w:rsid w:val="002B60DA"/>
    <w:rsid w:val="002D702E"/>
    <w:rsid w:val="002E1580"/>
    <w:rsid w:val="002E3B21"/>
    <w:rsid w:val="002E60C1"/>
    <w:rsid w:val="002E620B"/>
    <w:rsid w:val="002E6F51"/>
    <w:rsid w:val="002F0727"/>
    <w:rsid w:val="002F33D2"/>
    <w:rsid w:val="0030167A"/>
    <w:rsid w:val="0031728D"/>
    <w:rsid w:val="00333C35"/>
    <w:rsid w:val="00342068"/>
    <w:rsid w:val="00352560"/>
    <w:rsid w:val="003552E0"/>
    <w:rsid w:val="00357EAA"/>
    <w:rsid w:val="00374137"/>
    <w:rsid w:val="0037659B"/>
    <w:rsid w:val="003A0510"/>
    <w:rsid w:val="003C19C3"/>
    <w:rsid w:val="003C3B15"/>
    <w:rsid w:val="003C4747"/>
    <w:rsid w:val="003D7650"/>
    <w:rsid w:val="003F0637"/>
    <w:rsid w:val="004041A0"/>
    <w:rsid w:val="00404319"/>
    <w:rsid w:val="00404830"/>
    <w:rsid w:val="00423988"/>
    <w:rsid w:val="00423CAA"/>
    <w:rsid w:val="0042764E"/>
    <w:rsid w:val="00430753"/>
    <w:rsid w:val="004526B7"/>
    <w:rsid w:val="00453EBE"/>
    <w:rsid w:val="004673C0"/>
    <w:rsid w:val="004A160E"/>
    <w:rsid w:val="004A2078"/>
    <w:rsid w:val="004B18F5"/>
    <w:rsid w:val="004B336D"/>
    <w:rsid w:val="004B7903"/>
    <w:rsid w:val="004C4E69"/>
    <w:rsid w:val="004D7CFE"/>
    <w:rsid w:val="004F25F7"/>
    <w:rsid w:val="00502F02"/>
    <w:rsid w:val="005036CD"/>
    <w:rsid w:val="00503F8C"/>
    <w:rsid w:val="00507CE7"/>
    <w:rsid w:val="0051057C"/>
    <w:rsid w:val="005109DC"/>
    <w:rsid w:val="0051242F"/>
    <w:rsid w:val="00515848"/>
    <w:rsid w:val="00517103"/>
    <w:rsid w:val="005227D1"/>
    <w:rsid w:val="005236BA"/>
    <w:rsid w:val="005263D9"/>
    <w:rsid w:val="00556D2C"/>
    <w:rsid w:val="0057096F"/>
    <w:rsid w:val="00571286"/>
    <w:rsid w:val="00571A34"/>
    <w:rsid w:val="00575EBB"/>
    <w:rsid w:val="0057735C"/>
    <w:rsid w:val="00583368"/>
    <w:rsid w:val="005944BD"/>
    <w:rsid w:val="005A071A"/>
    <w:rsid w:val="005C2210"/>
    <w:rsid w:val="005D5285"/>
    <w:rsid w:val="005D726D"/>
    <w:rsid w:val="005F3EDB"/>
    <w:rsid w:val="005F45E2"/>
    <w:rsid w:val="00610D6E"/>
    <w:rsid w:val="00615040"/>
    <w:rsid w:val="006175AB"/>
    <w:rsid w:val="00627D7E"/>
    <w:rsid w:val="00634F77"/>
    <w:rsid w:val="0063769C"/>
    <w:rsid w:val="00641813"/>
    <w:rsid w:val="00647D9C"/>
    <w:rsid w:val="00651D4C"/>
    <w:rsid w:val="006622FB"/>
    <w:rsid w:val="006851ED"/>
    <w:rsid w:val="00687548"/>
    <w:rsid w:val="0069499C"/>
    <w:rsid w:val="006A4B09"/>
    <w:rsid w:val="006A7779"/>
    <w:rsid w:val="006B113A"/>
    <w:rsid w:val="006C2A78"/>
    <w:rsid w:val="006C34D7"/>
    <w:rsid w:val="006D0A1A"/>
    <w:rsid w:val="006D6560"/>
    <w:rsid w:val="006E4D61"/>
    <w:rsid w:val="006F0F0F"/>
    <w:rsid w:val="006F3840"/>
    <w:rsid w:val="00706096"/>
    <w:rsid w:val="007111A0"/>
    <w:rsid w:val="007143D5"/>
    <w:rsid w:val="00715B84"/>
    <w:rsid w:val="007236E8"/>
    <w:rsid w:val="00725887"/>
    <w:rsid w:val="007275F8"/>
    <w:rsid w:val="00734307"/>
    <w:rsid w:val="0073490B"/>
    <w:rsid w:val="0073554C"/>
    <w:rsid w:val="0074651E"/>
    <w:rsid w:val="00753CCA"/>
    <w:rsid w:val="00765418"/>
    <w:rsid w:val="007660C4"/>
    <w:rsid w:val="00767F9C"/>
    <w:rsid w:val="00775CE2"/>
    <w:rsid w:val="00780F0C"/>
    <w:rsid w:val="0078669A"/>
    <w:rsid w:val="00794E22"/>
    <w:rsid w:val="007A235E"/>
    <w:rsid w:val="007B404F"/>
    <w:rsid w:val="007C55E6"/>
    <w:rsid w:val="007D03E8"/>
    <w:rsid w:val="007D0A72"/>
    <w:rsid w:val="007D1C9F"/>
    <w:rsid w:val="007D2222"/>
    <w:rsid w:val="007D38A8"/>
    <w:rsid w:val="007E0522"/>
    <w:rsid w:val="007E258A"/>
    <w:rsid w:val="007E4389"/>
    <w:rsid w:val="007E5F9F"/>
    <w:rsid w:val="008242CD"/>
    <w:rsid w:val="008314B9"/>
    <w:rsid w:val="00831B98"/>
    <w:rsid w:val="00832F3E"/>
    <w:rsid w:val="00836E87"/>
    <w:rsid w:val="008677C7"/>
    <w:rsid w:val="008715C3"/>
    <w:rsid w:val="0087294B"/>
    <w:rsid w:val="00873E97"/>
    <w:rsid w:val="008A7377"/>
    <w:rsid w:val="008C4549"/>
    <w:rsid w:val="008C50C4"/>
    <w:rsid w:val="008C56F6"/>
    <w:rsid w:val="008D1209"/>
    <w:rsid w:val="008F0989"/>
    <w:rsid w:val="00907CE0"/>
    <w:rsid w:val="00921DCD"/>
    <w:rsid w:val="009274A4"/>
    <w:rsid w:val="009302EE"/>
    <w:rsid w:val="00930314"/>
    <w:rsid w:val="00937659"/>
    <w:rsid w:val="00944D9E"/>
    <w:rsid w:val="009A20DD"/>
    <w:rsid w:val="009A6019"/>
    <w:rsid w:val="009A7B8E"/>
    <w:rsid w:val="009B3628"/>
    <w:rsid w:val="009B77FD"/>
    <w:rsid w:val="009C12A7"/>
    <w:rsid w:val="009C2B18"/>
    <w:rsid w:val="009C5073"/>
    <w:rsid w:val="009D399C"/>
    <w:rsid w:val="009E63AE"/>
    <w:rsid w:val="009E6D0D"/>
    <w:rsid w:val="009F7952"/>
    <w:rsid w:val="00A01C54"/>
    <w:rsid w:val="00A10C0D"/>
    <w:rsid w:val="00A3707A"/>
    <w:rsid w:val="00A45197"/>
    <w:rsid w:val="00A46D2F"/>
    <w:rsid w:val="00A6058A"/>
    <w:rsid w:val="00A81582"/>
    <w:rsid w:val="00AA037F"/>
    <w:rsid w:val="00AB5551"/>
    <w:rsid w:val="00AC4BEB"/>
    <w:rsid w:val="00AD78A6"/>
    <w:rsid w:val="00AE0905"/>
    <w:rsid w:val="00AF38AE"/>
    <w:rsid w:val="00B0703D"/>
    <w:rsid w:val="00B1542D"/>
    <w:rsid w:val="00B239B9"/>
    <w:rsid w:val="00B27624"/>
    <w:rsid w:val="00B35A7F"/>
    <w:rsid w:val="00B44E20"/>
    <w:rsid w:val="00B44EA2"/>
    <w:rsid w:val="00B5795F"/>
    <w:rsid w:val="00B6092A"/>
    <w:rsid w:val="00B668A2"/>
    <w:rsid w:val="00B81C34"/>
    <w:rsid w:val="00BA7A92"/>
    <w:rsid w:val="00BC002B"/>
    <w:rsid w:val="00BC68AA"/>
    <w:rsid w:val="00BC71B3"/>
    <w:rsid w:val="00BD1D0F"/>
    <w:rsid w:val="00BD70ED"/>
    <w:rsid w:val="00BE056E"/>
    <w:rsid w:val="00BE7303"/>
    <w:rsid w:val="00BE773A"/>
    <w:rsid w:val="00BF7A28"/>
    <w:rsid w:val="00C1725E"/>
    <w:rsid w:val="00C17F39"/>
    <w:rsid w:val="00C3690E"/>
    <w:rsid w:val="00C373F0"/>
    <w:rsid w:val="00C41E2D"/>
    <w:rsid w:val="00C53CDB"/>
    <w:rsid w:val="00C546AD"/>
    <w:rsid w:val="00C55271"/>
    <w:rsid w:val="00C56577"/>
    <w:rsid w:val="00C60511"/>
    <w:rsid w:val="00C736D3"/>
    <w:rsid w:val="00C73C01"/>
    <w:rsid w:val="00C744FE"/>
    <w:rsid w:val="00C74D6A"/>
    <w:rsid w:val="00C75531"/>
    <w:rsid w:val="00C76335"/>
    <w:rsid w:val="00C868D6"/>
    <w:rsid w:val="00C965D5"/>
    <w:rsid w:val="00C9699D"/>
    <w:rsid w:val="00CA390A"/>
    <w:rsid w:val="00CC0ADD"/>
    <w:rsid w:val="00CC6187"/>
    <w:rsid w:val="00D13948"/>
    <w:rsid w:val="00D25772"/>
    <w:rsid w:val="00D45A1B"/>
    <w:rsid w:val="00D54EBE"/>
    <w:rsid w:val="00D6664E"/>
    <w:rsid w:val="00D75007"/>
    <w:rsid w:val="00D77C4F"/>
    <w:rsid w:val="00D80978"/>
    <w:rsid w:val="00DA28D5"/>
    <w:rsid w:val="00DA7CC7"/>
    <w:rsid w:val="00DB3378"/>
    <w:rsid w:val="00DC3D30"/>
    <w:rsid w:val="00DD2978"/>
    <w:rsid w:val="00DD774F"/>
    <w:rsid w:val="00DF6C87"/>
    <w:rsid w:val="00E033AC"/>
    <w:rsid w:val="00E17E91"/>
    <w:rsid w:val="00E21917"/>
    <w:rsid w:val="00E37374"/>
    <w:rsid w:val="00E449D8"/>
    <w:rsid w:val="00E55156"/>
    <w:rsid w:val="00E63182"/>
    <w:rsid w:val="00E63457"/>
    <w:rsid w:val="00E741F2"/>
    <w:rsid w:val="00E766F2"/>
    <w:rsid w:val="00E8078A"/>
    <w:rsid w:val="00E835C9"/>
    <w:rsid w:val="00E94350"/>
    <w:rsid w:val="00EA12CB"/>
    <w:rsid w:val="00EA2F19"/>
    <w:rsid w:val="00EB5325"/>
    <w:rsid w:val="00EC7E41"/>
    <w:rsid w:val="00EF6CB3"/>
    <w:rsid w:val="00F02499"/>
    <w:rsid w:val="00F3060F"/>
    <w:rsid w:val="00F47F10"/>
    <w:rsid w:val="00F84264"/>
    <w:rsid w:val="00F9385C"/>
    <w:rsid w:val="00F94B23"/>
    <w:rsid w:val="00FA3812"/>
    <w:rsid w:val="00FC0BE1"/>
    <w:rsid w:val="00FD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D172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728D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750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1728D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63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7500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75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8BA33-6618-4BD3-A3BF-EADAE266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3</Pages>
  <Words>508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57</cp:revision>
  <cp:lastPrinted>2019-09-04T06:18:00Z</cp:lastPrinted>
  <dcterms:created xsi:type="dcterms:W3CDTF">2019-09-02T12:24:00Z</dcterms:created>
  <dcterms:modified xsi:type="dcterms:W3CDTF">2019-09-04T10:34:00Z</dcterms:modified>
</cp:coreProperties>
</file>