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C434EF">
        <w:rPr>
          <w:rFonts w:ascii="Tahoma" w:hAnsi="Tahoma" w:cs="Tahoma"/>
          <w:bCs/>
        </w:rPr>
        <w:t>na 1</w:t>
      </w:r>
      <w:r w:rsidR="0069382D">
        <w:rPr>
          <w:rFonts w:ascii="Tahoma" w:hAnsi="Tahoma" w:cs="Tahoma"/>
          <w:bCs/>
        </w:rPr>
        <w:t>40</w:t>
      </w:r>
      <w:r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69382D">
        <w:rPr>
          <w:rFonts w:ascii="Tahoma" w:hAnsi="Tahoma" w:cs="Tahoma"/>
          <w:bCs/>
          <w:color w:val="000000" w:themeColor="text1"/>
        </w:rPr>
        <w:t>8. ledna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136100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9406A1">
        <w:rPr>
          <w:rFonts w:ascii="Tahoma" w:hAnsi="Tahoma" w:cs="Tahoma"/>
          <w:bCs/>
          <w:color w:val="000000" w:themeColor="text1"/>
        </w:rPr>
        <w:t>1</w:t>
      </w:r>
      <w:r w:rsidR="0069382D" w:rsidRPr="009406A1">
        <w:rPr>
          <w:rFonts w:ascii="Tahoma" w:hAnsi="Tahoma" w:cs="Tahoma"/>
          <w:bCs/>
          <w:color w:val="000000" w:themeColor="text1"/>
        </w:rPr>
        <w:t>4</w:t>
      </w:r>
      <w:r w:rsidR="00D748BC" w:rsidRPr="009406A1">
        <w:rPr>
          <w:rFonts w:ascii="Tahoma" w:hAnsi="Tahoma" w:cs="Tahoma"/>
          <w:bCs/>
          <w:color w:val="000000" w:themeColor="text1"/>
        </w:rPr>
        <w:t>:</w:t>
      </w:r>
      <w:r w:rsidR="0069382D" w:rsidRPr="009406A1">
        <w:rPr>
          <w:rFonts w:ascii="Tahoma" w:hAnsi="Tahoma" w:cs="Tahoma"/>
          <w:bCs/>
          <w:color w:val="000000" w:themeColor="text1"/>
        </w:rPr>
        <w:t>0</w:t>
      </w:r>
      <w:r w:rsidR="00D748BC" w:rsidRPr="009406A1">
        <w:rPr>
          <w:rFonts w:ascii="Tahoma" w:hAnsi="Tahoma" w:cs="Tahoma"/>
          <w:bCs/>
          <w:color w:val="000000" w:themeColor="text1"/>
        </w:rPr>
        <w:t>0</w:t>
      </w:r>
      <w:r w:rsidRPr="009406A1">
        <w:rPr>
          <w:rFonts w:ascii="Tahoma" w:hAnsi="Tahoma" w:cs="Tahoma"/>
          <w:bCs/>
          <w:color w:val="000000" w:themeColor="text1"/>
        </w:rPr>
        <w:t xml:space="preserve"> hodin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CD3E68" w:rsidRDefault="00CD3E68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5B145E" w:rsidRPr="00827FAD" w:rsidRDefault="007306D3" w:rsidP="005B145E">
      <w:pPr>
        <w:pStyle w:val="Zkladntext310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1</w:t>
      </w:r>
      <w:r w:rsidR="005B145E" w:rsidRPr="00827FAD">
        <w:rPr>
          <w:rFonts w:ascii="Tahoma" w:hAnsi="Tahoma" w:cs="Tahoma"/>
          <w:sz w:val="22"/>
          <w:szCs w:val="22"/>
        </w:rPr>
        <w:t xml:space="preserve">. </w:t>
      </w:r>
      <w:r w:rsidR="005B145E" w:rsidRPr="00827FAD">
        <w:rPr>
          <w:rFonts w:ascii="Tahoma" w:hAnsi="Tahoma" w:cs="Tahoma"/>
          <w:sz w:val="22"/>
          <w:szCs w:val="22"/>
          <w:u w:val="single"/>
        </w:rPr>
        <w:t>Majetkový odbor</w:t>
      </w:r>
    </w:p>
    <w:p w:rsidR="005B145E" w:rsidRPr="00827FAD" w:rsidRDefault="005B145E" w:rsidP="005B145E">
      <w:pPr>
        <w:pStyle w:val="Zkladntext310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Majetkové záležitosti</w:t>
      </w:r>
    </w:p>
    <w:p w:rsidR="0069382D" w:rsidRPr="00827FAD" w:rsidRDefault="0069382D" w:rsidP="0069382D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27FAD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Pr="00827FAD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Odbor rozvoje </w:t>
      </w:r>
    </w:p>
    <w:p w:rsidR="00767FD4" w:rsidRPr="00767FD4" w:rsidRDefault="00767FD4" w:rsidP="00767FD4">
      <w:pPr>
        <w:pStyle w:val="Nadpis2"/>
        <w:numPr>
          <w:ilvl w:val="0"/>
          <w:numId w:val="27"/>
        </w:numPr>
        <w:rPr>
          <w:rFonts w:ascii="Tahoma" w:hAnsi="Tahoma" w:cs="Tahoma"/>
          <w:sz w:val="22"/>
          <w:szCs w:val="22"/>
          <w:u w:val="none"/>
        </w:rPr>
      </w:pPr>
      <w:r w:rsidRPr="00767FD4">
        <w:rPr>
          <w:rFonts w:ascii="Tahoma" w:hAnsi="Tahoma" w:cs="Tahoma"/>
          <w:sz w:val="22"/>
          <w:szCs w:val="22"/>
          <w:u w:val="none"/>
        </w:rPr>
        <w:t>Přehled objednávek odboru rozvoje v období od 1. 12. 2019 do 31. 12. 2019</w:t>
      </w:r>
    </w:p>
    <w:p w:rsidR="00767FD4" w:rsidRPr="00767FD4" w:rsidRDefault="00767FD4" w:rsidP="00767FD4">
      <w:pPr>
        <w:pStyle w:val="Nadpis2"/>
        <w:numPr>
          <w:ilvl w:val="0"/>
          <w:numId w:val="27"/>
        </w:numPr>
        <w:rPr>
          <w:rFonts w:ascii="Tahoma" w:hAnsi="Tahoma" w:cs="Tahoma"/>
          <w:sz w:val="22"/>
          <w:szCs w:val="22"/>
          <w:u w:val="none"/>
        </w:rPr>
      </w:pPr>
      <w:r w:rsidRPr="00767FD4">
        <w:rPr>
          <w:rFonts w:ascii="Tahoma" w:hAnsi="Tahoma" w:cs="Tahoma"/>
          <w:sz w:val="22"/>
          <w:szCs w:val="22"/>
          <w:u w:val="none"/>
        </w:rPr>
        <w:t>Projekt „Zátěžový program pro děti v péči OSPOD a NZDM“ podání žádosti o dotaci a spolufinancování projektu z prostředků města Strakonice</w:t>
      </w:r>
    </w:p>
    <w:p w:rsidR="00767FD4" w:rsidRPr="00767FD4" w:rsidRDefault="00767FD4" w:rsidP="00767FD4">
      <w:pPr>
        <w:pStyle w:val="Nadpis2"/>
        <w:numPr>
          <w:ilvl w:val="0"/>
          <w:numId w:val="27"/>
        </w:numPr>
        <w:rPr>
          <w:rFonts w:ascii="Tahoma" w:hAnsi="Tahoma" w:cs="Tahoma"/>
          <w:sz w:val="22"/>
          <w:szCs w:val="22"/>
          <w:u w:val="none"/>
        </w:rPr>
      </w:pPr>
      <w:r w:rsidRPr="00767FD4">
        <w:rPr>
          <w:rFonts w:ascii="Tahoma" w:hAnsi="Tahoma" w:cs="Tahoma"/>
          <w:sz w:val="22"/>
          <w:szCs w:val="22"/>
          <w:u w:val="none"/>
        </w:rPr>
        <w:t>Projekt "Oprava kapličky Sv. Jana Nepomuckého na Střele" podání žádosti o dotaci a spolufinancování projektu z prostředků města Strakonice</w:t>
      </w:r>
    </w:p>
    <w:p w:rsidR="0069382D" w:rsidRPr="00827FAD" w:rsidRDefault="0069382D" w:rsidP="0069382D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27FAD">
        <w:rPr>
          <w:rFonts w:ascii="Tahoma" w:hAnsi="Tahoma" w:cs="Tahoma"/>
          <w:color w:val="000000" w:themeColor="text1"/>
          <w:sz w:val="22"/>
          <w:szCs w:val="22"/>
        </w:rPr>
        <w:t xml:space="preserve">3. </w:t>
      </w:r>
      <w:r w:rsidRPr="00827FAD">
        <w:rPr>
          <w:rFonts w:ascii="Tahoma" w:hAnsi="Tahoma" w:cs="Tahoma"/>
          <w:color w:val="000000" w:themeColor="text1"/>
          <w:sz w:val="22"/>
          <w:szCs w:val="22"/>
          <w:u w:val="single"/>
        </w:rPr>
        <w:t>MP</w:t>
      </w:r>
    </w:p>
    <w:p w:rsidR="00767FD4" w:rsidRPr="00767FD4" w:rsidRDefault="00767FD4" w:rsidP="00767FD4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767FD4">
        <w:rPr>
          <w:rFonts w:ascii="Tahoma" w:hAnsi="Tahoma" w:cs="Tahoma"/>
          <w:bCs/>
          <w:sz w:val="22"/>
          <w:szCs w:val="22"/>
        </w:rPr>
        <w:t xml:space="preserve">Projekty prevence kriminality městské policie realizované v roce 2020 </w:t>
      </w:r>
    </w:p>
    <w:p w:rsidR="00767FD4" w:rsidRPr="00767FD4" w:rsidRDefault="00767FD4" w:rsidP="00767FD4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767FD4">
        <w:rPr>
          <w:rFonts w:ascii="Tahoma" w:hAnsi="Tahoma" w:cs="Tahoma"/>
          <w:sz w:val="22"/>
          <w:szCs w:val="22"/>
        </w:rPr>
        <w:t>Organizační a pracovní řád městské policie</w:t>
      </w:r>
    </w:p>
    <w:p w:rsidR="00767FD4" w:rsidRPr="00767FD4" w:rsidRDefault="00767FD4" w:rsidP="004B0275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767FD4">
        <w:rPr>
          <w:rFonts w:ascii="Tahoma" w:hAnsi="Tahoma" w:cs="Tahoma"/>
          <w:sz w:val="22"/>
          <w:szCs w:val="22"/>
        </w:rPr>
        <w:t>Ž</w:t>
      </w:r>
      <w:r w:rsidRPr="00767FD4">
        <w:rPr>
          <w:rFonts w:ascii="Tahoma" w:hAnsi="Tahoma" w:cs="Tahoma"/>
          <w:bCs/>
          <w:color w:val="000000" w:themeColor="text1"/>
          <w:sz w:val="22"/>
          <w:szCs w:val="22"/>
        </w:rPr>
        <w:t xml:space="preserve">ádost o bezplatném poskytnutí prostor Rytířského a Maltézského sálu  včetně bezplatného užití poskytovaných služeb spojených s pořádáním akce „Vyhodnocení roku 2019 a předání ocenění strážníkům městské policie“ dne </w:t>
      </w:r>
      <w:proofErr w:type="gramStart"/>
      <w:r w:rsidRPr="00767FD4">
        <w:rPr>
          <w:rFonts w:ascii="Tahoma" w:hAnsi="Tahoma" w:cs="Tahoma"/>
          <w:bCs/>
          <w:color w:val="000000" w:themeColor="text1"/>
          <w:sz w:val="22"/>
          <w:szCs w:val="22"/>
        </w:rPr>
        <w:t>28.1.2020</w:t>
      </w:r>
      <w:proofErr w:type="gramEnd"/>
    </w:p>
    <w:p w:rsidR="0069382D" w:rsidRPr="00827FAD" w:rsidRDefault="0069382D" w:rsidP="0069382D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27FAD">
        <w:rPr>
          <w:rFonts w:ascii="Tahoma" w:hAnsi="Tahoma" w:cs="Tahoma"/>
          <w:color w:val="000000" w:themeColor="text1"/>
          <w:sz w:val="22"/>
          <w:szCs w:val="22"/>
        </w:rPr>
        <w:t xml:space="preserve">4. </w:t>
      </w:r>
      <w:r w:rsidRPr="00827FAD">
        <w:rPr>
          <w:rFonts w:ascii="Tahoma" w:hAnsi="Tahoma" w:cs="Tahoma"/>
          <w:color w:val="000000" w:themeColor="text1"/>
          <w:sz w:val="22"/>
          <w:szCs w:val="22"/>
          <w:u w:val="single"/>
        </w:rPr>
        <w:t>Starosta</w:t>
      </w:r>
    </w:p>
    <w:p w:rsidR="00827FAD" w:rsidRPr="00827FAD" w:rsidRDefault="00827FAD" w:rsidP="00827FAD">
      <w:pPr>
        <w:pStyle w:val="Odstavecseseznamem"/>
        <w:numPr>
          <w:ilvl w:val="0"/>
          <w:numId w:val="26"/>
        </w:numPr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Sdružení hasičů Čech, Moravy a Slezska, SDH Strakonice I., Sokolovská ulice, Strakonice – žádost o  výlep plakátů</w:t>
      </w:r>
    </w:p>
    <w:p w:rsidR="0069382D" w:rsidRDefault="0069382D" w:rsidP="0069382D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827FAD">
        <w:rPr>
          <w:rFonts w:ascii="Tahoma" w:hAnsi="Tahoma" w:cs="Tahoma"/>
          <w:sz w:val="22"/>
          <w:szCs w:val="22"/>
        </w:rPr>
        <w:t xml:space="preserve">5. </w:t>
      </w:r>
      <w:r w:rsidRPr="00827FAD">
        <w:rPr>
          <w:rFonts w:ascii="Tahoma" w:hAnsi="Tahoma" w:cs="Tahoma"/>
          <w:sz w:val="22"/>
          <w:szCs w:val="22"/>
          <w:u w:val="single"/>
        </w:rPr>
        <w:t xml:space="preserve">Odbor školství a CR </w:t>
      </w:r>
    </w:p>
    <w:p w:rsidR="00785EE5" w:rsidRPr="00785EE5" w:rsidRDefault="00785EE5" w:rsidP="00785EE5">
      <w:pPr>
        <w:pStyle w:val="Nadpis1"/>
        <w:numPr>
          <w:ilvl w:val="0"/>
          <w:numId w:val="26"/>
        </w:numPr>
        <w:jc w:val="left"/>
        <w:rPr>
          <w:rFonts w:ascii="Tahoma" w:hAnsi="Tahoma" w:cs="Tahoma"/>
          <w:b w:val="0"/>
          <w:sz w:val="22"/>
          <w:szCs w:val="22"/>
        </w:rPr>
      </w:pPr>
      <w:r w:rsidRPr="00785EE5">
        <w:rPr>
          <w:rFonts w:ascii="Tahoma" w:hAnsi="Tahoma" w:cs="Tahoma"/>
          <w:b w:val="0"/>
          <w:sz w:val="22"/>
          <w:szCs w:val="22"/>
        </w:rPr>
        <w:t>Dodatek č. 1 ke smlouvě č. 2019-00289 – Ostrov 1415</w:t>
      </w:r>
    </w:p>
    <w:p w:rsidR="00807F39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07F39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07F39" w:rsidRPr="00827FAD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4A04AF" w:rsidRPr="00827FAD" w:rsidRDefault="0069382D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827FAD">
        <w:rPr>
          <w:rFonts w:ascii="Tahoma" w:hAnsi="Tahoma" w:cs="Tahoma"/>
          <w:sz w:val="22"/>
          <w:szCs w:val="22"/>
        </w:rPr>
        <w:t>31</w:t>
      </w:r>
      <w:r w:rsidR="00C434EF" w:rsidRPr="00827FAD">
        <w:rPr>
          <w:rFonts w:ascii="Tahoma" w:hAnsi="Tahoma" w:cs="Tahoma"/>
          <w:sz w:val="22"/>
          <w:szCs w:val="22"/>
        </w:rPr>
        <w:t>.12</w:t>
      </w:r>
      <w:r w:rsidR="00BD28C3" w:rsidRPr="00827FAD">
        <w:rPr>
          <w:rFonts w:ascii="Tahoma" w:hAnsi="Tahoma" w:cs="Tahoma"/>
          <w:sz w:val="22"/>
          <w:szCs w:val="22"/>
        </w:rPr>
        <w:t>.</w:t>
      </w:r>
      <w:r w:rsidR="004A04AF" w:rsidRPr="00827FAD">
        <w:rPr>
          <w:rFonts w:ascii="Tahoma" w:hAnsi="Tahoma" w:cs="Tahoma"/>
          <w:sz w:val="22"/>
          <w:szCs w:val="22"/>
        </w:rPr>
        <w:t>2019</w:t>
      </w:r>
      <w:proofErr w:type="gramEnd"/>
      <w:r w:rsidR="004A04AF" w:rsidRPr="00827FAD">
        <w:rPr>
          <w:rFonts w:ascii="Tahoma" w:hAnsi="Tahoma" w:cs="Tahoma"/>
          <w:sz w:val="22"/>
          <w:szCs w:val="22"/>
        </w:rPr>
        <w:t xml:space="preserve">          </w:t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</w:p>
    <w:p w:rsidR="00D30702" w:rsidRPr="00827FAD" w:rsidRDefault="00D30702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438F8" w:rsidRDefault="000438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Pr="00827FAD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3E4DF8" w:rsidRPr="00827FAD" w:rsidRDefault="003E4D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BF2DE8" w:rsidRPr="00827FAD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Mgr. Břetislav Hrdlička</w:t>
      </w:r>
      <w:r w:rsidR="009406A1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4F7279" w:rsidRPr="00827FAD" w:rsidRDefault="00BF2D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 xml:space="preserve">     </w:t>
      </w:r>
      <w:r w:rsidR="004A04AF" w:rsidRPr="00827FAD">
        <w:rPr>
          <w:rFonts w:ascii="Tahoma" w:hAnsi="Tahoma" w:cs="Tahoma"/>
          <w:sz w:val="22"/>
          <w:szCs w:val="22"/>
        </w:rPr>
        <w:t>starosta města</w:t>
      </w:r>
    </w:p>
    <w:sectPr w:rsidR="004F7279" w:rsidRPr="00827FA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075"/>
    <w:multiLevelType w:val="hybridMultilevel"/>
    <w:tmpl w:val="07D83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16A8E"/>
    <w:multiLevelType w:val="hybridMultilevel"/>
    <w:tmpl w:val="0AC0E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17A1F"/>
    <w:multiLevelType w:val="hybridMultilevel"/>
    <w:tmpl w:val="72547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77E3D"/>
    <w:multiLevelType w:val="hybridMultilevel"/>
    <w:tmpl w:val="C2B40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BC33F3"/>
    <w:multiLevelType w:val="hybridMultilevel"/>
    <w:tmpl w:val="2F30B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F58A7"/>
    <w:multiLevelType w:val="hybridMultilevel"/>
    <w:tmpl w:val="3384B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F05B2"/>
    <w:multiLevelType w:val="hybridMultilevel"/>
    <w:tmpl w:val="8F2E7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B6523"/>
    <w:multiLevelType w:val="hybridMultilevel"/>
    <w:tmpl w:val="C3AC3B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3F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367255"/>
    <w:multiLevelType w:val="hybridMultilevel"/>
    <w:tmpl w:val="FB9652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710FB6"/>
    <w:multiLevelType w:val="hybridMultilevel"/>
    <w:tmpl w:val="E666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557F8"/>
    <w:multiLevelType w:val="hybridMultilevel"/>
    <w:tmpl w:val="793EB3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1"/>
  </w:num>
  <w:num w:numId="4">
    <w:abstractNumId w:val="4"/>
  </w:num>
  <w:num w:numId="5">
    <w:abstractNumId w:val="21"/>
  </w:num>
  <w:num w:numId="6">
    <w:abstractNumId w:val="22"/>
  </w:num>
  <w:num w:numId="7">
    <w:abstractNumId w:val="17"/>
  </w:num>
  <w:num w:numId="8">
    <w:abstractNumId w:val="14"/>
  </w:num>
  <w:num w:numId="9">
    <w:abstractNumId w:val="8"/>
  </w:num>
  <w:num w:numId="10">
    <w:abstractNumId w:val="26"/>
  </w:num>
  <w:num w:numId="11">
    <w:abstractNumId w:val="19"/>
  </w:num>
  <w:num w:numId="12">
    <w:abstractNumId w:val="20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  <w:num w:numId="17">
    <w:abstractNumId w:val="3"/>
  </w:num>
  <w:num w:numId="18">
    <w:abstractNumId w:val="28"/>
  </w:num>
  <w:num w:numId="19">
    <w:abstractNumId w:val="7"/>
  </w:num>
  <w:num w:numId="20">
    <w:abstractNumId w:val="15"/>
  </w:num>
  <w:num w:numId="21">
    <w:abstractNumId w:val="18"/>
  </w:num>
  <w:num w:numId="22">
    <w:abstractNumId w:val="16"/>
  </w:num>
  <w:num w:numId="23">
    <w:abstractNumId w:val="1"/>
  </w:num>
  <w:num w:numId="24">
    <w:abstractNumId w:val="13"/>
  </w:num>
  <w:num w:numId="25">
    <w:abstractNumId w:val="6"/>
  </w:num>
  <w:num w:numId="26">
    <w:abstractNumId w:val="0"/>
  </w:num>
  <w:num w:numId="27">
    <w:abstractNumId w:val="9"/>
  </w:num>
  <w:num w:numId="28">
    <w:abstractNumId w:val="24"/>
  </w:num>
  <w:num w:numId="29">
    <w:abstractNumId w:val="25"/>
  </w:num>
  <w:num w:numId="30">
    <w:abstractNumId w:val="10"/>
  </w:num>
  <w:num w:numId="3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100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329D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09C1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4A0F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6A1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6122"/>
    <w:rsid w:val="00BD7369"/>
    <w:rsid w:val="00BD7C8A"/>
    <w:rsid w:val="00BE08DE"/>
    <w:rsid w:val="00BE0C7A"/>
    <w:rsid w:val="00BE2045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2CB6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7975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72B34-1A32-4E27-B0B9-953B48E6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2019-12-31T07:20:00Z</cp:lastPrinted>
  <dcterms:created xsi:type="dcterms:W3CDTF">2019-12-31T07:20:00Z</dcterms:created>
  <dcterms:modified xsi:type="dcterms:W3CDTF">2019-12-31T08:34:00Z</dcterms:modified>
</cp:coreProperties>
</file>