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659" w:rsidRPr="007D3659" w:rsidRDefault="007D3659" w:rsidP="007D365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7D365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77457" w:rsidRPr="00A12F0A" w:rsidRDefault="00B67444" w:rsidP="00D7745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A12F0A">
        <w:rPr>
          <w:rFonts w:ascii="Tahoma" w:eastAsia="Times New Roman" w:hAnsi="Tahoma" w:cs="Tahoma"/>
          <w:b/>
          <w:bCs/>
          <w:szCs w:val="24"/>
          <w:lang w:eastAsia="cs-CZ"/>
        </w:rPr>
        <w:t>6</w:t>
      </w:r>
      <w:r w:rsidR="00D77457" w:rsidRPr="00A12F0A">
        <w:rPr>
          <w:rFonts w:ascii="Tahoma" w:eastAsia="Times New Roman" w:hAnsi="Tahoma" w:cs="Tahoma"/>
          <w:b/>
          <w:bCs/>
          <w:szCs w:val="24"/>
          <w:lang w:eastAsia="cs-CZ"/>
        </w:rPr>
        <w:t>/1</w:t>
      </w:r>
      <w:r w:rsidR="00203E33">
        <w:rPr>
          <w:rFonts w:ascii="Tahoma" w:eastAsia="Times New Roman" w:hAnsi="Tahoma" w:cs="Tahoma"/>
          <w:b/>
          <w:bCs/>
          <w:szCs w:val="24"/>
          <w:lang w:eastAsia="cs-CZ"/>
        </w:rPr>
        <w:t>a</w:t>
      </w:r>
      <w:r w:rsidR="00D77457" w:rsidRPr="00A12F0A">
        <w:rPr>
          <w:rFonts w:ascii="Tahoma" w:eastAsia="Times New Roman" w:hAnsi="Tahoma" w:cs="Tahoma"/>
          <w:b/>
          <w:bCs/>
          <w:szCs w:val="24"/>
          <w:lang w:eastAsia="cs-CZ"/>
        </w:rPr>
        <w:t xml:space="preserve"> majetkové záležitosti</w:t>
      </w:r>
    </w:p>
    <w:p w:rsidR="00D77457" w:rsidRPr="00926A13" w:rsidRDefault="00D77457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926A13" w:rsidRDefault="00D77457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Default="00D77457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A12F0A" w:rsidRDefault="00A12F0A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A12F0A" w:rsidRDefault="00A12F0A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A12F0A" w:rsidRDefault="00A12F0A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A12F0A" w:rsidRPr="00926A13" w:rsidRDefault="00A12F0A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926A13" w:rsidRDefault="00D77457" w:rsidP="00D77457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A12F0A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A12F0A">
        <w:rPr>
          <w:rFonts w:ascii="Tahoma" w:eastAsia="Times New Roman" w:hAnsi="Tahoma" w:cs="Tahoma"/>
          <w:szCs w:val="24"/>
          <w:lang w:eastAsia="cs-CZ"/>
        </w:rPr>
        <w:t>odbor majetkový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A12F0A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u w:val="single"/>
          <w:lang w:eastAsia="cs-CZ"/>
        </w:rPr>
      </w:pPr>
      <w:r w:rsidRPr="00A12F0A">
        <w:rPr>
          <w:rFonts w:ascii="Tahoma" w:eastAsia="Times New Roman" w:hAnsi="Tahoma" w:cs="Tahoma"/>
          <w:szCs w:val="24"/>
          <w:u w:val="single"/>
          <w:lang w:eastAsia="cs-CZ"/>
        </w:rPr>
        <w:t>majetkové záležitosti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rPr>
          <w:rFonts w:ascii="Tahoma" w:hAnsi="Tahoma" w:cs="Tahoma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rPr>
          <w:rFonts w:ascii="Tahoma" w:hAnsi="Tahoma" w:cs="Tahoma"/>
          <w:lang w:eastAsia="cs-CZ"/>
        </w:rPr>
      </w:pPr>
    </w:p>
    <w:p w:rsidR="00D77457" w:rsidRPr="00926A13" w:rsidRDefault="00D77457" w:rsidP="00D77457">
      <w:pPr>
        <w:rPr>
          <w:rFonts w:ascii="Tahoma" w:hAnsi="Tahoma" w:cs="Tahoma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D77457" w:rsidRPr="00926A13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4"/>
          <w:lang w:eastAsia="cs-CZ"/>
        </w:rPr>
      </w:pPr>
    </w:p>
    <w:p w:rsidR="00D77457" w:rsidRPr="00A12F0A" w:rsidRDefault="00D77457" w:rsidP="00D77457">
      <w:pPr>
        <w:rPr>
          <w:rFonts w:ascii="Tahoma" w:hAnsi="Tahoma" w:cs="Tahoma"/>
          <w:sz w:val="20"/>
          <w:szCs w:val="20"/>
          <w:lang w:eastAsia="cs-CZ"/>
        </w:rPr>
      </w:pPr>
      <w:r w:rsidRPr="00A12F0A">
        <w:rPr>
          <w:rFonts w:ascii="Tahoma" w:hAnsi="Tahoma" w:cs="Tahoma"/>
          <w:sz w:val="20"/>
          <w:szCs w:val="20"/>
          <w:lang w:eastAsia="cs-CZ"/>
        </w:rPr>
        <w:t xml:space="preserve">K projednání v radě města dne </w:t>
      </w:r>
      <w:r w:rsidR="00B67444" w:rsidRPr="00A12F0A">
        <w:rPr>
          <w:rFonts w:ascii="Tahoma" w:hAnsi="Tahoma" w:cs="Tahoma"/>
          <w:sz w:val="20"/>
          <w:szCs w:val="20"/>
          <w:lang w:eastAsia="cs-CZ"/>
        </w:rPr>
        <w:t>18</w:t>
      </w:r>
      <w:r w:rsidRPr="00A12F0A">
        <w:rPr>
          <w:rFonts w:ascii="Tahoma" w:hAnsi="Tahoma" w:cs="Tahoma"/>
          <w:sz w:val="20"/>
          <w:szCs w:val="20"/>
          <w:lang w:eastAsia="cs-CZ"/>
        </w:rPr>
        <w:t xml:space="preserve">. </w:t>
      </w:r>
      <w:r w:rsidR="008E5991" w:rsidRPr="00A12F0A">
        <w:rPr>
          <w:rFonts w:ascii="Tahoma" w:hAnsi="Tahoma" w:cs="Tahoma"/>
          <w:sz w:val="20"/>
          <w:szCs w:val="20"/>
          <w:lang w:eastAsia="cs-CZ"/>
        </w:rPr>
        <w:t>března</w:t>
      </w:r>
      <w:r w:rsidRPr="00A12F0A">
        <w:rPr>
          <w:rFonts w:ascii="Tahoma" w:hAnsi="Tahoma" w:cs="Tahoma"/>
          <w:sz w:val="20"/>
          <w:szCs w:val="20"/>
          <w:lang w:eastAsia="cs-CZ"/>
        </w:rPr>
        <w:t xml:space="preserve"> 2020</w:t>
      </w:r>
    </w:p>
    <w:p w:rsidR="00203E33" w:rsidRPr="00203E33" w:rsidRDefault="00203E33" w:rsidP="00203E33">
      <w:pPr>
        <w:rPr>
          <w:rFonts w:ascii="Tahoma" w:hAnsi="Tahoma" w:cs="Tahoma"/>
          <w:sz w:val="20"/>
          <w:szCs w:val="20"/>
          <w:lang w:eastAsia="cs-CZ"/>
        </w:rPr>
      </w:pPr>
      <w:r w:rsidRPr="00203E33">
        <w:rPr>
          <w:rFonts w:ascii="Tahoma" w:hAnsi="Tahoma" w:cs="Tahoma"/>
          <w:sz w:val="20"/>
          <w:szCs w:val="20"/>
          <w:lang w:eastAsia="cs-CZ"/>
        </w:rPr>
        <w:t>K projednání v zastupitelstvu města dne 22. dubna 2020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12F0A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A12F0A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A12F0A">
        <w:rPr>
          <w:rFonts w:ascii="Tahoma" w:eastAsia="Times New Roman" w:hAnsi="Tahoma" w:cs="Tahoma"/>
          <w:sz w:val="20"/>
          <w:szCs w:val="20"/>
          <w:lang w:eastAsia="cs-CZ"/>
        </w:rPr>
        <w:t>Ing. Jana Narovcová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12F0A">
        <w:rPr>
          <w:rFonts w:ascii="Tahoma" w:eastAsia="Times New Roman" w:hAnsi="Tahoma" w:cs="Tahoma"/>
          <w:sz w:val="20"/>
          <w:szCs w:val="20"/>
          <w:lang w:eastAsia="cs-CZ"/>
        </w:rPr>
        <w:t xml:space="preserve">  </w:t>
      </w:r>
      <w:r w:rsidRPr="00A12F0A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Pr="00A12F0A">
        <w:rPr>
          <w:rFonts w:ascii="Tahoma" w:eastAsia="Times New Roman" w:hAnsi="Tahoma" w:cs="Tahoma"/>
          <w:sz w:val="20"/>
          <w:szCs w:val="20"/>
          <w:lang w:eastAsia="cs-CZ"/>
        </w:rPr>
        <w:tab/>
        <w:t>vedoucí majetkového odboru</w:t>
      </w:r>
    </w:p>
    <w:p w:rsidR="00D77457" w:rsidRPr="00A12F0A" w:rsidRDefault="00D77457" w:rsidP="00D77457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A0371" w:rsidRPr="008A0371" w:rsidRDefault="008A0371" w:rsidP="008A037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</w:t>
      </w:r>
      <w:r w:rsidRPr="008A0371">
        <w:rPr>
          <w:rFonts w:eastAsia="Times New Roman"/>
          <w:lang w:eastAsia="cs-CZ"/>
        </w:rPr>
        <w:t>) Žádost o příspěvek na vybudování inženýrských sítí</w:t>
      </w:r>
    </w:p>
    <w:p w:rsidR="007D3659" w:rsidRDefault="007D3659" w:rsidP="008A0371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8A0371" w:rsidRPr="008A0371" w:rsidRDefault="008A0371" w:rsidP="008A0371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8A037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Návrh usnesení: </w:t>
      </w:r>
    </w:p>
    <w:p w:rsidR="008A0371" w:rsidRPr="008A0371" w:rsidRDefault="008A0371" w:rsidP="008A0371">
      <w:pPr>
        <w:tabs>
          <w:tab w:val="left" w:pos="708"/>
          <w:tab w:val="center" w:pos="4536"/>
          <w:tab w:val="right" w:pos="9072"/>
        </w:tabs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A037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8A0371" w:rsidRPr="008A0371" w:rsidRDefault="008A0371" w:rsidP="008A0371">
      <w:pPr>
        <w:tabs>
          <w:tab w:val="left" w:pos="708"/>
          <w:tab w:val="center" w:pos="4536"/>
          <w:tab w:val="right" w:pos="9072"/>
        </w:tabs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8A037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Doporučuje ZM</w:t>
      </w:r>
    </w:p>
    <w:p w:rsidR="008A0371" w:rsidRPr="008A0371" w:rsidRDefault="008A0371" w:rsidP="008A0371">
      <w:pPr>
        <w:pStyle w:val="Nadpis3"/>
        <w:rPr>
          <w:rFonts w:eastAsia="Times New Roman"/>
          <w:lang w:eastAsia="cs-CZ"/>
        </w:rPr>
      </w:pPr>
      <w:r w:rsidRPr="008A0371">
        <w:rPr>
          <w:rFonts w:eastAsia="Times New Roman"/>
          <w:lang w:eastAsia="cs-CZ"/>
        </w:rPr>
        <w:t>I. Souhlasit</w:t>
      </w:r>
    </w:p>
    <w:p w:rsidR="008A0371" w:rsidRPr="008A0371" w:rsidRDefault="008A0371" w:rsidP="008A0371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A0371">
        <w:rPr>
          <w:rFonts w:ascii="Tahoma" w:eastAsia="Times New Roman" w:hAnsi="Tahoma" w:cs="Tahoma"/>
          <w:sz w:val="20"/>
          <w:szCs w:val="20"/>
          <w:lang w:eastAsia="cs-CZ"/>
        </w:rPr>
        <w:t xml:space="preserve">v souvislosti s vybudováním vodovodního řadu na pozemcích v majetku města </w:t>
      </w:r>
      <w:proofErr w:type="spellStart"/>
      <w:proofErr w:type="gramStart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>p.č</w:t>
      </w:r>
      <w:proofErr w:type="spellEnd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>.</w:t>
      </w:r>
      <w:proofErr w:type="gramEnd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 xml:space="preserve"> 1269/1 a </w:t>
      </w:r>
      <w:proofErr w:type="spellStart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>p.č</w:t>
      </w:r>
      <w:proofErr w:type="spellEnd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 xml:space="preserve">. 1269/3 v </w:t>
      </w:r>
      <w:proofErr w:type="spellStart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>k.ú</w:t>
      </w:r>
      <w:proofErr w:type="spellEnd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proofErr w:type="spellStart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 s uzavřením smlouvy o smlouvě budoucí kupní a následně po kolaudaci stavby kupní smlouvy s předmětem koupě vodovodního řadu, dle projektové dokumentace „Prodloužení veřejného vodovodu pro rekreační domy na </w:t>
      </w:r>
      <w:proofErr w:type="spellStart"/>
      <w:proofErr w:type="gramStart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>p.č</w:t>
      </w:r>
      <w:proofErr w:type="spellEnd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>.</w:t>
      </w:r>
      <w:proofErr w:type="gramEnd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 xml:space="preserve"> st. 497, </w:t>
      </w:r>
      <w:proofErr w:type="spellStart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>p.č</w:t>
      </w:r>
      <w:proofErr w:type="spellEnd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 xml:space="preserve">. 1269/92, a </w:t>
      </w:r>
      <w:proofErr w:type="spellStart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>p.č</w:t>
      </w:r>
      <w:proofErr w:type="spellEnd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>. 1269/</w:t>
      </w:r>
      <w:r w:rsidR="007D3659">
        <w:rPr>
          <w:rFonts w:ascii="Tahoma" w:eastAsia="Times New Roman" w:hAnsi="Tahoma" w:cs="Tahoma"/>
          <w:sz w:val="20"/>
          <w:szCs w:val="20"/>
          <w:lang w:eastAsia="cs-CZ"/>
        </w:rPr>
        <w:t xml:space="preserve">91 v </w:t>
      </w:r>
      <w:proofErr w:type="spellStart"/>
      <w:r w:rsidR="007D3659">
        <w:rPr>
          <w:rFonts w:ascii="Tahoma" w:eastAsia="Times New Roman" w:hAnsi="Tahoma" w:cs="Tahoma"/>
          <w:sz w:val="20"/>
          <w:szCs w:val="20"/>
          <w:lang w:eastAsia="cs-CZ"/>
        </w:rPr>
        <w:t>k.ú</w:t>
      </w:r>
      <w:proofErr w:type="spellEnd"/>
      <w:r w:rsidR="007D3659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proofErr w:type="spellStart"/>
      <w:r w:rsidR="007D3659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="007D3659">
        <w:rPr>
          <w:rFonts w:ascii="Tahoma" w:eastAsia="Times New Roman" w:hAnsi="Tahoma" w:cs="Tahoma"/>
          <w:sz w:val="20"/>
          <w:szCs w:val="20"/>
          <w:lang w:eastAsia="cs-CZ"/>
        </w:rPr>
        <w:t xml:space="preserve"> u </w:t>
      </w:r>
      <w:proofErr w:type="spellStart"/>
      <w:proofErr w:type="gramStart"/>
      <w:r w:rsidR="007D3659">
        <w:rPr>
          <w:rFonts w:ascii="Tahoma" w:eastAsia="Times New Roman" w:hAnsi="Tahoma" w:cs="Tahoma"/>
          <w:sz w:val="20"/>
          <w:szCs w:val="20"/>
          <w:lang w:eastAsia="cs-CZ"/>
        </w:rPr>
        <w:t>Strakonic“.</w:t>
      </w:r>
      <w:r w:rsidRPr="008A0371">
        <w:rPr>
          <w:rFonts w:ascii="Tahoma" w:eastAsia="Times New Roman" w:hAnsi="Tahoma" w:cs="Tahoma"/>
          <w:sz w:val="20"/>
          <w:szCs w:val="20"/>
          <w:lang w:eastAsia="cs-CZ"/>
        </w:rPr>
        <w:t>Kupní</w:t>
      </w:r>
      <w:proofErr w:type="spellEnd"/>
      <w:proofErr w:type="gramEnd"/>
      <w:r w:rsidRPr="008A0371">
        <w:rPr>
          <w:rFonts w:ascii="Tahoma" w:eastAsia="Times New Roman" w:hAnsi="Tahoma" w:cs="Tahoma"/>
          <w:sz w:val="20"/>
          <w:szCs w:val="20"/>
          <w:lang w:eastAsia="cs-CZ"/>
        </w:rPr>
        <w:t xml:space="preserve"> cena je stanovena ve výši 25% celkových finančních nákladů na realizaci, tzn. 150.782,60 Kč včetně DPH.</w:t>
      </w:r>
    </w:p>
    <w:p w:rsidR="008A0371" w:rsidRPr="008A0371" w:rsidRDefault="008A0371" w:rsidP="008A0371">
      <w:pPr>
        <w:pStyle w:val="Nadpis3"/>
        <w:rPr>
          <w:rFonts w:eastAsia="Times New Roman"/>
          <w:lang w:eastAsia="cs-CZ"/>
        </w:rPr>
      </w:pPr>
      <w:r w:rsidRPr="008A0371">
        <w:rPr>
          <w:rFonts w:eastAsia="Times New Roman"/>
          <w:lang w:eastAsia="cs-CZ"/>
        </w:rPr>
        <w:t>II. Pověřit</w:t>
      </w:r>
    </w:p>
    <w:p w:rsidR="008A0371" w:rsidRPr="008A0371" w:rsidRDefault="008A0371" w:rsidP="008A0371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A0371">
        <w:rPr>
          <w:rFonts w:ascii="Tahoma" w:eastAsia="Times New Roman" w:hAnsi="Tahoma" w:cs="Tahoma"/>
          <w:sz w:val="20"/>
          <w:szCs w:val="20"/>
          <w:lang w:eastAsia="cs-CZ"/>
        </w:rPr>
        <w:t>starostu podpisem předmětné smlouvy mezi městem Strakonice, Velké náměstí 2,386 01 Strakonice a žadateli.</w:t>
      </w:r>
    </w:p>
    <w:p w:rsidR="008A0371" w:rsidRPr="008A0371" w:rsidRDefault="008A0371" w:rsidP="008A0371">
      <w:pPr>
        <w:tabs>
          <w:tab w:val="left" w:pos="5895"/>
          <w:tab w:val="left" w:pos="6120"/>
        </w:tabs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A0371" w:rsidRPr="008A0371" w:rsidRDefault="008A0371" w:rsidP="008A0371">
      <w:pPr>
        <w:spacing w:line="259" w:lineRule="auto"/>
        <w:jc w:val="left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D77457" w:rsidRDefault="00D77457" w:rsidP="00D77457">
      <w:pPr>
        <w:rPr>
          <w:rFonts w:ascii="Tahoma" w:eastAsia="Times New Roman" w:hAnsi="Tahoma" w:cs="Tahoma"/>
          <w:b/>
          <w:color w:val="000000" w:themeColor="text1"/>
          <w:sz w:val="28"/>
          <w:szCs w:val="26"/>
          <w:u w:val="single"/>
          <w:lang w:eastAsia="cs-CZ"/>
        </w:rPr>
      </w:pPr>
    </w:p>
    <w:sectPr w:rsidR="00D774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944" w:rsidRDefault="00426944" w:rsidP="00D77457">
      <w:pPr>
        <w:spacing w:after="0"/>
      </w:pPr>
      <w:r>
        <w:separator/>
      </w:r>
    </w:p>
  </w:endnote>
  <w:endnote w:type="continuationSeparator" w:id="0">
    <w:p w:rsidR="00426944" w:rsidRDefault="00426944" w:rsidP="00D774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546588"/>
      <w:docPartObj>
        <w:docPartGallery w:val="Page Numbers (Bottom of Page)"/>
        <w:docPartUnique/>
      </w:docPartObj>
    </w:sdtPr>
    <w:sdtEndPr/>
    <w:sdtContent>
      <w:p w:rsidR="00426944" w:rsidRDefault="004269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659">
          <w:rPr>
            <w:noProof/>
          </w:rPr>
          <w:t>2</w:t>
        </w:r>
        <w:r>
          <w:fldChar w:fldCharType="end"/>
        </w:r>
      </w:p>
    </w:sdtContent>
  </w:sdt>
  <w:p w:rsidR="00426944" w:rsidRDefault="004269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944" w:rsidRDefault="00426944" w:rsidP="00D77457">
      <w:pPr>
        <w:spacing w:after="0"/>
      </w:pPr>
      <w:r>
        <w:separator/>
      </w:r>
    </w:p>
  </w:footnote>
  <w:footnote w:type="continuationSeparator" w:id="0">
    <w:p w:rsidR="00426944" w:rsidRDefault="00426944" w:rsidP="00D774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954"/>
    <w:multiLevelType w:val="hybridMultilevel"/>
    <w:tmpl w:val="58809AAC"/>
    <w:lvl w:ilvl="0" w:tplc="959AB6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0348A"/>
    <w:multiLevelType w:val="hybridMultilevel"/>
    <w:tmpl w:val="7A02F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D38B0"/>
    <w:multiLevelType w:val="hybridMultilevel"/>
    <w:tmpl w:val="7280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3385B"/>
    <w:multiLevelType w:val="hybridMultilevel"/>
    <w:tmpl w:val="3884A7DE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036B4"/>
    <w:multiLevelType w:val="hybridMultilevel"/>
    <w:tmpl w:val="AFB0A75C"/>
    <w:lvl w:ilvl="0" w:tplc="28546B6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F81AD6"/>
    <w:multiLevelType w:val="hybridMultilevel"/>
    <w:tmpl w:val="4348A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6561A"/>
    <w:multiLevelType w:val="hybridMultilevel"/>
    <w:tmpl w:val="C53AD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D225E"/>
    <w:multiLevelType w:val="hybridMultilevel"/>
    <w:tmpl w:val="6BBA4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F8B8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57"/>
    <w:rsid w:val="00001100"/>
    <w:rsid w:val="00015975"/>
    <w:rsid w:val="00026395"/>
    <w:rsid w:val="000630C0"/>
    <w:rsid w:val="000751DF"/>
    <w:rsid w:val="000810EF"/>
    <w:rsid w:val="00106988"/>
    <w:rsid w:val="00113F50"/>
    <w:rsid w:val="001336DD"/>
    <w:rsid w:val="00136528"/>
    <w:rsid w:val="00156D9A"/>
    <w:rsid w:val="001754DB"/>
    <w:rsid w:val="00181316"/>
    <w:rsid w:val="00192B19"/>
    <w:rsid w:val="00193B4E"/>
    <w:rsid w:val="001A1A80"/>
    <w:rsid w:val="001C0F66"/>
    <w:rsid w:val="001C20CE"/>
    <w:rsid w:val="001E62B6"/>
    <w:rsid w:val="001E6BF1"/>
    <w:rsid w:val="001F2E3C"/>
    <w:rsid w:val="002015CE"/>
    <w:rsid w:val="00203686"/>
    <w:rsid w:val="00203E33"/>
    <w:rsid w:val="00221001"/>
    <w:rsid w:val="00223ACD"/>
    <w:rsid w:val="00225619"/>
    <w:rsid w:val="00227DAA"/>
    <w:rsid w:val="002618F9"/>
    <w:rsid w:val="00285BC9"/>
    <w:rsid w:val="002906AC"/>
    <w:rsid w:val="00296071"/>
    <w:rsid w:val="002C02C7"/>
    <w:rsid w:val="002C67CB"/>
    <w:rsid w:val="002D642B"/>
    <w:rsid w:val="002F03AF"/>
    <w:rsid w:val="002F1796"/>
    <w:rsid w:val="003044D1"/>
    <w:rsid w:val="003309D6"/>
    <w:rsid w:val="003341E7"/>
    <w:rsid w:val="00345ABD"/>
    <w:rsid w:val="00351314"/>
    <w:rsid w:val="00354655"/>
    <w:rsid w:val="00375149"/>
    <w:rsid w:val="0038659D"/>
    <w:rsid w:val="003B1850"/>
    <w:rsid w:val="003B3726"/>
    <w:rsid w:val="003D3685"/>
    <w:rsid w:val="003F1A00"/>
    <w:rsid w:val="004160E9"/>
    <w:rsid w:val="004178A3"/>
    <w:rsid w:val="00420998"/>
    <w:rsid w:val="00426944"/>
    <w:rsid w:val="00450560"/>
    <w:rsid w:val="00462F9A"/>
    <w:rsid w:val="00496EA9"/>
    <w:rsid w:val="004C566F"/>
    <w:rsid w:val="004F265F"/>
    <w:rsid w:val="0050129F"/>
    <w:rsid w:val="00514FC2"/>
    <w:rsid w:val="0051526D"/>
    <w:rsid w:val="00517E48"/>
    <w:rsid w:val="005223E1"/>
    <w:rsid w:val="005259BF"/>
    <w:rsid w:val="0053152E"/>
    <w:rsid w:val="00551AEC"/>
    <w:rsid w:val="005522EC"/>
    <w:rsid w:val="00586E87"/>
    <w:rsid w:val="005F0933"/>
    <w:rsid w:val="00610CBB"/>
    <w:rsid w:val="006153A7"/>
    <w:rsid w:val="006176A6"/>
    <w:rsid w:val="00622381"/>
    <w:rsid w:val="00627C2D"/>
    <w:rsid w:val="0066037C"/>
    <w:rsid w:val="006A0B80"/>
    <w:rsid w:val="006B5778"/>
    <w:rsid w:val="006E279A"/>
    <w:rsid w:val="006E67C4"/>
    <w:rsid w:val="006F2E7F"/>
    <w:rsid w:val="006F6AE4"/>
    <w:rsid w:val="0071122D"/>
    <w:rsid w:val="00725EAC"/>
    <w:rsid w:val="007B4B13"/>
    <w:rsid w:val="007B5D6C"/>
    <w:rsid w:val="007D3659"/>
    <w:rsid w:val="008146B1"/>
    <w:rsid w:val="008203CD"/>
    <w:rsid w:val="00847FC7"/>
    <w:rsid w:val="00853849"/>
    <w:rsid w:val="00885506"/>
    <w:rsid w:val="00890C15"/>
    <w:rsid w:val="008A0371"/>
    <w:rsid w:val="008A040E"/>
    <w:rsid w:val="008E5991"/>
    <w:rsid w:val="008E784C"/>
    <w:rsid w:val="008F37AC"/>
    <w:rsid w:val="00901900"/>
    <w:rsid w:val="009239CB"/>
    <w:rsid w:val="00926A13"/>
    <w:rsid w:val="009D455C"/>
    <w:rsid w:val="009F0FC9"/>
    <w:rsid w:val="009F5864"/>
    <w:rsid w:val="009F5B07"/>
    <w:rsid w:val="00A12F0A"/>
    <w:rsid w:val="00A83EA9"/>
    <w:rsid w:val="00AA3FC9"/>
    <w:rsid w:val="00AB0E9B"/>
    <w:rsid w:val="00AB2BE2"/>
    <w:rsid w:val="00AF4B54"/>
    <w:rsid w:val="00AF5CD3"/>
    <w:rsid w:val="00B13083"/>
    <w:rsid w:val="00B20447"/>
    <w:rsid w:val="00B302E9"/>
    <w:rsid w:val="00B3303C"/>
    <w:rsid w:val="00B43AE2"/>
    <w:rsid w:val="00B67444"/>
    <w:rsid w:val="00BA200C"/>
    <w:rsid w:val="00BC25B5"/>
    <w:rsid w:val="00BD38B8"/>
    <w:rsid w:val="00BF40E1"/>
    <w:rsid w:val="00C01711"/>
    <w:rsid w:val="00C0591E"/>
    <w:rsid w:val="00C93237"/>
    <w:rsid w:val="00CB515B"/>
    <w:rsid w:val="00CF25E2"/>
    <w:rsid w:val="00D06FD9"/>
    <w:rsid w:val="00D21CD7"/>
    <w:rsid w:val="00D247D6"/>
    <w:rsid w:val="00D448FA"/>
    <w:rsid w:val="00D77457"/>
    <w:rsid w:val="00DD70E4"/>
    <w:rsid w:val="00DF1257"/>
    <w:rsid w:val="00E216AF"/>
    <w:rsid w:val="00E24FED"/>
    <w:rsid w:val="00E460EC"/>
    <w:rsid w:val="00E65B9D"/>
    <w:rsid w:val="00E73575"/>
    <w:rsid w:val="00EE3998"/>
    <w:rsid w:val="00EE4382"/>
    <w:rsid w:val="00EE6557"/>
    <w:rsid w:val="00EF0B75"/>
    <w:rsid w:val="00F11CA0"/>
    <w:rsid w:val="00F41F2D"/>
    <w:rsid w:val="00F9301B"/>
    <w:rsid w:val="00F962DA"/>
    <w:rsid w:val="00FD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1A453"/>
  <w15:chartTrackingRefBased/>
  <w15:docId w15:val="{7261B298-9468-4C2E-99F3-2D733FEF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745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2F0A"/>
    <w:pPr>
      <w:keepNext/>
      <w:keepLines/>
      <w:spacing w:before="40" w:after="0"/>
      <w:outlineLvl w:val="1"/>
    </w:pPr>
    <w:rPr>
      <w:rFonts w:ascii="Tahoma" w:eastAsiaTheme="majorEastAsia" w:hAnsi="Tahom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2F0A"/>
    <w:pPr>
      <w:keepNext/>
      <w:keepLines/>
      <w:spacing w:before="40" w:after="0"/>
      <w:outlineLvl w:val="2"/>
    </w:pPr>
    <w:rPr>
      <w:rFonts w:ascii="Tahoma" w:eastAsiaTheme="majorEastAsia" w:hAnsi="Tahoma" w:cstheme="majorBidi"/>
      <w:b/>
      <w:sz w:val="20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12F0A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12F0A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D7745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7745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7745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77457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3EA9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6F6AE4"/>
    <w:pPr>
      <w:widowControl w:val="0"/>
      <w:spacing w:after="0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6AE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6F6AE4"/>
    <w:rPr>
      <w:b/>
      <w:bCs/>
    </w:rPr>
  </w:style>
  <w:style w:type="paragraph" w:customStyle="1" w:styleId="Zkladntext33">
    <w:name w:val="Základní text 33"/>
    <w:basedOn w:val="Normln"/>
    <w:rsid w:val="006F6AE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Bezmezer">
    <w:name w:val="No Spacing"/>
    <w:uiPriority w:val="1"/>
    <w:qFormat/>
    <w:rsid w:val="00847FC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rsid w:val="003B1850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ar-SA"/>
    </w:rPr>
  </w:style>
  <w:style w:type="paragraph" w:customStyle="1" w:styleId="BodyText32">
    <w:name w:val="Body Text 32"/>
    <w:basedOn w:val="Normln"/>
    <w:rsid w:val="00223ACD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2">
    <w:name w:val="Základní text 22"/>
    <w:basedOn w:val="Normln"/>
    <w:rsid w:val="00223AC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9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47005-D365-4B1D-978E-6C68EC84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2020-03-11T10:24:00Z</dcterms:created>
  <dcterms:modified xsi:type="dcterms:W3CDTF">2020-03-11T13:30:00Z</dcterms:modified>
</cp:coreProperties>
</file>