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4BD" w:rsidRPr="00D404BD" w:rsidRDefault="00D404BD" w:rsidP="00D404B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 w:rsidRPr="00D404BD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Pr="006038C4" w:rsidRDefault="006038C4">
      <w:pPr>
        <w:pStyle w:val="Nadpis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10</w:t>
      </w:r>
      <w:r w:rsidR="00A42517" w:rsidRPr="006038C4">
        <w:rPr>
          <w:rFonts w:ascii="Tahoma" w:hAnsi="Tahoma" w:cs="Tahoma"/>
          <w:sz w:val="20"/>
          <w:szCs w:val="20"/>
        </w:rPr>
        <w:t>/</w:t>
      </w:r>
      <w:r w:rsidR="00CC4F6F" w:rsidRPr="006038C4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4</w:t>
      </w:r>
      <w:r w:rsidR="0016173C" w:rsidRPr="006038C4">
        <w:rPr>
          <w:rFonts w:ascii="Tahoma" w:hAnsi="Tahoma" w:cs="Tahoma"/>
          <w:sz w:val="20"/>
          <w:szCs w:val="20"/>
        </w:rPr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6038C4" w:rsidRDefault="006038C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6038C4" w:rsidRPr="006038C4" w:rsidRDefault="006038C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6173C" w:rsidRPr="006038C4" w:rsidRDefault="0016173C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6038C4">
        <w:rPr>
          <w:rFonts w:ascii="Tahoma" w:hAnsi="Tahoma" w:cs="Tahoma"/>
          <w:b/>
          <w:bCs/>
          <w:sz w:val="20"/>
          <w:szCs w:val="20"/>
          <w:u w:val="single"/>
        </w:rPr>
        <w:t>Městský úřad Strakonice</w:t>
      </w:r>
    </w:p>
    <w:p w:rsidR="0016173C" w:rsidRPr="006038C4" w:rsidRDefault="0016173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6038C4">
        <w:rPr>
          <w:rFonts w:ascii="Tahoma" w:hAnsi="Tahoma" w:cs="Tahoma"/>
          <w:sz w:val="20"/>
          <w:szCs w:val="20"/>
        </w:rPr>
        <w:t>odbor životního prostředí</w:t>
      </w:r>
    </w:p>
    <w:p w:rsidR="0016173C" w:rsidRPr="006038C4" w:rsidRDefault="0016173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2432" w:rsidRPr="006038C4" w:rsidRDefault="006824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2432" w:rsidRPr="006038C4" w:rsidRDefault="00682432" w:rsidP="0068243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  <w:r w:rsidRPr="006038C4">
        <w:rPr>
          <w:rFonts w:ascii="Tahoma" w:hAnsi="Tahoma" w:cs="Tahoma"/>
          <w:b/>
          <w:bCs/>
          <w:sz w:val="20"/>
          <w:szCs w:val="20"/>
        </w:rPr>
        <w:t>Návrh usnesení RM</w:t>
      </w:r>
    </w:p>
    <w:p w:rsidR="00682432" w:rsidRPr="006038C4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6038C4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6038C4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6038C4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6038C4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6038C4" w:rsidRDefault="006038C4" w:rsidP="006038C4">
      <w:pPr>
        <w:pStyle w:val="Zhlav"/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038C4">
        <w:rPr>
          <w:rFonts w:ascii="Tahoma" w:hAnsi="Tahoma" w:cs="Tahoma"/>
          <w:sz w:val="20"/>
          <w:szCs w:val="20"/>
        </w:rPr>
        <w:t xml:space="preserve">Výjimka z pravidel pro zadávání </w:t>
      </w:r>
      <w:r w:rsidR="009F05A0">
        <w:rPr>
          <w:rFonts w:ascii="Tahoma" w:hAnsi="Tahoma" w:cs="Tahoma"/>
          <w:sz w:val="20"/>
          <w:szCs w:val="20"/>
        </w:rPr>
        <w:t>zakázek</w:t>
      </w:r>
      <w:r w:rsidRPr="006038C4">
        <w:rPr>
          <w:rFonts w:ascii="Tahoma" w:hAnsi="Tahoma" w:cs="Tahoma"/>
          <w:sz w:val="20"/>
          <w:szCs w:val="20"/>
        </w:rPr>
        <w:t xml:space="preserve"> v podmínkách města Strakonice</w:t>
      </w:r>
      <w:r w:rsidR="00021946">
        <w:rPr>
          <w:rFonts w:ascii="Tahoma" w:hAnsi="Tahoma" w:cs="Tahoma"/>
          <w:sz w:val="20"/>
          <w:szCs w:val="20"/>
        </w:rPr>
        <w:t xml:space="preserve"> </w:t>
      </w:r>
      <w:r w:rsidR="00021946" w:rsidRPr="00021946">
        <w:rPr>
          <w:rFonts w:ascii="Tahoma" w:hAnsi="Tahoma" w:cs="Tahoma"/>
          <w:sz w:val="20"/>
          <w:szCs w:val="20"/>
        </w:rPr>
        <w:t>na realizaci části díla  – výroba betonových prefabrikátů pro stavbu</w:t>
      </w:r>
      <w:r w:rsidR="009F05A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05A0">
        <w:rPr>
          <w:rFonts w:ascii="Tahoma" w:hAnsi="Tahoma" w:cs="Tahoma"/>
          <w:sz w:val="20"/>
          <w:szCs w:val="20"/>
        </w:rPr>
        <w:t>Campan</w:t>
      </w:r>
      <w:r w:rsidR="00C71FA7">
        <w:rPr>
          <w:rFonts w:ascii="Tahoma" w:hAnsi="Tahoma" w:cs="Tahoma"/>
          <w:sz w:val="20"/>
          <w:szCs w:val="20"/>
        </w:rPr>
        <w:t>i</w:t>
      </w:r>
      <w:r w:rsidR="009F05A0">
        <w:rPr>
          <w:rFonts w:ascii="Tahoma" w:hAnsi="Tahoma" w:cs="Tahoma"/>
          <w:sz w:val="20"/>
          <w:szCs w:val="20"/>
        </w:rPr>
        <w:t>ly</w:t>
      </w:r>
      <w:proofErr w:type="spellEnd"/>
      <w:r w:rsidR="009F05A0">
        <w:rPr>
          <w:rFonts w:ascii="Tahoma" w:hAnsi="Tahoma" w:cs="Tahoma"/>
          <w:sz w:val="20"/>
          <w:szCs w:val="20"/>
        </w:rPr>
        <w:t xml:space="preserve"> -</w:t>
      </w:r>
      <w:r w:rsidR="00021946" w:rsidRPr="000219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1946" w:rsidRPr="00021946">
        <w:rPr>
          <w:rFonts w:ascii="Tahoma" w:hAnsi="Tahoma" w:cs="Tahoma"/>
          <w:sz w:val="20"/>
          <w:szCs w:val="20"/>
        </w:rPr>
        <w:t>Santorini</w:t>
      </w:r>
      <w:proofErr w:type="spellEnd"/>
      <w:r w:rsidR="00021946" w:rsidRPr="00021946">
        <w:rPr>
          <w:rFonts w:ascii="Tahoma" w:hAnsi="Tahoma" w:cs="Tahoma"/>
          <w:sz w:val="20"/>
          <w:szCs w:val="20"/>
        </w:rPr>
        <w:t xml:space="preserve"> na stavební </w:t>
      </w:r>
      <w:proofErr w:type="gramStart"/>
      <w:r w:rsidR="00021946" w:rsidRPr="00021946">
        <w:rPr>
          <w:rFonts w:ascii="Tahoma" w:hAnsi="Tahoma" w:cs="Tahoma"/>
          <w:sz w:val="20"/>
          <w:szCs w:val="20"/>
        </w:rPr>
        <w:t>záměr ,,Úprava</w:t>
      </w:r>
      <w:proofErr w:type="gramEnd"/>
      <w:r w:rsidR="00021946" w:rsidRPr="00021946">
        <w:rPr>
          <w:rFonts w:ascii="Tahoma" w:hAnsi="Tahoma" w:cs="Tahoma"/>
          <w:sz w:val="20"/>
          <w:szCs w:val="20"/>
        </w:rPr>
        <w:t xml:space="preserve"> kruhové křižovatky ulice Písecká Strakonice“.</w:t>
      </w:r>
    </w:p>
    <w:p w:rsidR="00471565" w:rsidRPr="006038C4" w:rsidRDefault="00471565" w:rsidP="00471565">
      <w:pPr>
        <w:pStyle w:val="Zhlav"/>
        <w:widowControl w:val="0"/>
        <w:autoSpaceDE w:val="0"/>
        <w:autoSpaceDN w:val="0"/>
        <w:adjustRightInd w:val="0"/>
        <w:ind w:left="360"/>
        <w:jc w:val="both"/>
        <w:rPr>
          <w:rFonts w:ascii="Tahoma" w:hAnsi="Tahoma" w:cs="Tahoma"/>
          <w:sz w:val="20"/>
          <w:szCs w:val="20"/>
        </w:rPr>
      </w:pPr>
    </w:p>
    <w:p w:rsidR="00682432" w:rsidRPr="006038C4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682432" w:rsidRPr="006038C4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682432" w:rsidRPr="006038C4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682432" w:rsidRPr="006038C4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6038C4">
        <w:rPr>
          <w:rFonts w:ascii="Tahoma" w:hAnsi="Tahoma" w:cs="Tahoma"/>
          <w:sz w:val="20"/>
          <w:szCs w:val="20"/>
        </w:rPr>
        <w:t xml:space="preserve">K projednání v radě města dne </w:t>
      </w:r>
      <w:r w:rsidR="00C847C4" w:rsidRPr="006038C4">
        <w:rPr>
          <w:rFonts w:ascii="Tahoma" w:hAnsi="Tahoma" w:cs="Tahoma"/>
          <w:sz w:val="20"/>
          <w:szCs w:val="20"/>
        </w:rPr>
        <w:t>1</w:t>
      </w:r>
      <w:r w:rsidR="006038C4" w:rsidRPr="006038C4">
        <w:rPr>
          <w:rFonts w:ascii="Tahoma" w:hAnsi="Tahoma" w:cs="Tahoma"/>
          <w:sz w:val="20"/>
          <w:szCs w:val="20"/>
        </w:rPr>
        <w:t>5</w:t>
      </w:r>
      <w:r w:rsidR="00B70B43" w:rsidRPr="006038C4">
        <w:rPr>
          <w:rFonts w:ascii="Tahoma" w:hAnsi="Tahoma" w:cs="Tahoma"/>
          <w:sz w:val="20"/>
          <w:szCs w:val="20"/>
        </w:rPr>
        <w:t xml:space="preserve">. </w:t>
      </w:r>
      <w:r w:rsidR="006038C4" w:rsidRPr="006038C4">
        <w:rPr>
          <w:rFonts w:ascii="Tahoma" w:hAnsi="Tahoma" w:cs="Tahoma"/>
          <w:sz w:val="20"/>
          <w:szCs w:val="20"/>
        </w:rPr>
        <w:t>dubna</w:t>
      </w:r>
      <w:r w:rsidR="00174FBD" w:rsidRPr="006038C4">
        <w:rPr>
          <w:rFonts w:ascii="Tahoma" w:hAnsi="Tahoma" w:cs="Tahoma"/>
          <w:sz w:val="20"/>
          <w:szCs w:val="20"/>
        </w:rPr>
        <w:t xml:space="preserve"> 20</w:t>
      </w:r>
      <w:r w:rsidR="008C41BB" w:rsidRPr="006038C4">
        <w:rPr>
          <w:rFonts w:ascii="Tahoma" w:hAnsi="Tahoma" w:cs="Tahoma"/>
          <w:sz w:val="20"/>
          <w:szCs w:val="20"/>
        </w:rPr>
        <w:t>20</w:t>
      </w:r>
      <w:r w:rsidRPr="006038C4">
        <w:rPr>
          <w:rFonts w:ascii="Tahoma" w:hAnsi="Tahoma" w:cs="Tahoma"/>
          <w:sz w:val="20"/>
          <w:szCs w:val="20"/>
        </w:rPr>
        <w:t xml:space="preserve">           </w:t>
      </w:r>
    </w:p>
    <w:p w:rsidR="00682432" w:rsidRPr="006038C4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82432" w:rsidRPr="006038C4" w:rsidRDefault="00682432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82432" w:rsidRPr="006038C4" w:rsidRDefault="00682432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385D33" w:rsidRPr="006038C4" w:rsidRDefault="00385D33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385D33" w:rsidRPr="006038C4" w:rsidRDefault="00385D33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385D33" w:rsidRPr="006038C4" w:rsidRDefault="00385D33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038C4" w:rsidRPr="006038C4" w:rsidRDefault="006038C4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038C4" w:rsidRPr="006038C4" w:rsidRDefault="006038C4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038C4" w:rsidRPr="006038C4" w:rsidRDefault="006038C4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038C4" w:rsidRPr="006038C4" w:rsidRDefault="006038C4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038C4" w:rsidRPr="006038C4" w:rsidRDefault="006038C4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038C4" w:rsidRPr="006038C4" w:rsidRDefault="006038C4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038C4" w:rsidRPr="006038C4" w:rsidRDefault="006038C4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038C4" w:rsidRPr="006038C4" w:rsidRDefault="006038C4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038C4" w:rsidRPr="006038C4" w:rsidRDefault="006038C4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038C4" w:rsidRPr="006038C4" w:rsidRDefault="006038C4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038C4" w:rsidRPr="006038C4" w:rsidRDefault="006038C4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82432" w:rsidRPr="006038C4" w:rsidRDefault="00682432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8C41BB" w:rsidRPr="006038C4" w:rsidRDefault="00682432" w:rsidP="006038C4">
      <w:pPr>
        <w:rPr>
          <w:rFonts w:ascii="Tahoma" w:hAnsi="Tahoma" w:cs="Tahoma"/>
          <w:b/>
          <w:bCs/>
          <w:sz w:val="20"/>
          <w:szCs w:val="20"/>
        </w:rPr>
      </w:pPr>
      <w:r w:rsidRPr="006038C4">
        <w:rPr>
          <w:rFonts w:ascii="Tahoma" w:hAnsi="Tahoma" w:cs="Tahoma"/>
          <w:b/>
          <w:bCs/>
          <w:sz w:val="20"/>
          <w:szCs w:val="20"/>
        </w:rPr>
        <w:t>Vypracoval:</w:t>
      </w:r>
      <w:r w:rsidRPr="006038C4">
        <w:rPr>
          <w:rFonts w:ascii="Tahoma" w:hAnsi="Tahoma" w:cs="Tahoma"/>
          <w:b/>
          <w:bCs/>
          <w:sz w:val="20"/>
          <w:szCs w:val="20"/>
        </w:rPr>
        <w:tab/>
      </w:r>
      <w:r w:rsidRPr="006038C4">
        <w:rPr>
          <w:rFonts w:ascii="Tahoma" w:hAnsi="Tahoma" w:cs="Tahoma"/>
          <w:b/>
          <w:bCs/>
          <w:sz w:val="20"/>
          <w:szCs w:val="20"/>
        </w:rPr>
        <w:tab/>
      </w:r>
      <w:r w:rsidR="008C41BB" w:rsidRPr="006038C4">
        <w:rPr>
          <w:rFonts w:ascii="Tahoma" w:hAnsi="Tahoma" w:cs="Tahoma"/>
          <w:sz w:val="20"/>
          <w:szCs w:val="20"/>
        </w:rPr>
        <w:t xml:space="preserve">Ing. </w:t>
      </w:r>
      <w:r w:rsidR="006038C4" w:rsidRPr="006038C4">
        <w:rPr>
          <w:rFonts w:ascii="Tahoma" w:hAnsi="Tahoma" w:cs="Tahoma"/>
          <w:sz w:val="20"/>
          <w:szCs w:val="20"/>
        </w:rPr>
        <w:t>Jaroslav Brůžek</w:t>
      </w:r>
      <w:r w:rsidR="008C41BB" w:rsidRPr="006038C4">
        <w:rPr>
          <w:rFonts w:ascii="Tahoma" w:hAnsi="Tahoma" w:cs="Tahoma"/>
          <w:sz w:val="20"/>
          <w:szCs w:val="20"/>
        </w:rPr>
        <w:t xml:space="preserve"> – vedoucí o</w:t>
      </w:r>
      <w:r w:rsidR="006038C4" w:rsidRPr="006038C4">
        <w:rPr>
          <w:rFonts w:ascii="Tahoma" w:hAnsi="Tahoma" w:cs="Tahoma"/>
          <w:sz w:val="20"/>
          <w:szCs w:val="20"/>
        </w:rPr>
        <w:t>dboru životního prostředí</w:t>
      </w:r>
    </w:p>
    <w:p w:rsidR="008C41BB" w:rsidRPr="006038C4" w:rsidRDefault="008C41BB" w:rsidP="008C41BB">
      <w:pPr>
        <w:rPr>
          <w:rFonts w:ascii="Tahoma" w:hAnsi="Tahoma" w:cs="Tahoma"/>
          <w:sz w:val="20"/>
          <w:szCs w:val="20"/>
        </w:rPr>
      </w:pPr>
      <w:r w:rsidRPr="006038C4">
        <w:rPr>
          <w:rFonts w:ascii="Tahoma" w:hAnsi="Tahoma" w:cs="Tahoma"/>
          <w:sz w:val="20"/>
          <w:szCs w:val="20"/>
        </w:rPr>
        <w:tab/>
      </w:r>
      <w:r w:rsidRPr="006038C4">
        <w:rPr>
          <w:rFonts w:ascii="Tahoma" w:hAnsi="Tahoma" w:cs="Tahoma"/>
          <w:sz w:val="20"/>
          <w:szCs w:val="20"/>
        </w:rPr>
        <w:tab/>
      </w:r>
      <w:r w:rsidRPr="006038C4">
        <w:rPr>
          <w:rFonts w:ascii="Tahoma" w:hAnsi="Tahoma" w:cs="Tahoma"/>
          <w:sz w:val="20"/>
          <w:szCs w:val="20"/>
        </w:rPr>
        <w:tab/>
      </w:r>
      <w:r w:rsidRPr="006038C4">
        <w:rPr>
          <w:rFonts w:ascii="Tahoma" w:hAnsi="Tahoma" w:cs="Tahoma"/>
          <w:sz w:val="20"/>
          <w:szCs w:val="20"/>
        </w:rPr>
        <w:tab/>
      </w:r>
    </w:p>
    <w:p w:rsidR="00471565" w:rsidRPr="006038C4" w:rsidRDefault="00471565" w:rsidP="00682432">
      <w:pPr>
        <w:rPr>
          <w:rFonts w:ascii="Tahoma" w:hAnsi="Tahoma" w:cs="Tahoma"/>
          <w:sz w:val="20"/>
          <w:szCs w:val="20"/>
        </w:rPr>
      </w:pPr>
    </w:p>
    <w:p w:rsidR="00471565" w:rsidRPr="006038C4" w:rsidRDefault="00471565" w:rsidP="00682432">
      <w:pPr>
        <w:rPr>
          <w:rFonts w:ascii="Tahoma" w:hAnsi="Tahoma" w:cs="Tahoma"/>
          <w:sz w:val="20"/>
          <w:szCs w:val="20"/>
        </w:rPr>
      </w:pPr>
    </w:p>
    <w:p w:rsidR="00682432" w:rsidRPr="006038C4" w:rsidRDefault="00682432" w:rsidP="00682432">
      <w:pPr>
        <w:rPr>
          <w:rFonts w:ascii="Tahoma" w:hAnsi="Tahoma" w:cs="Tahoma"/>
          <w:b/>
          <w:bCs/>
          <w:sz w:val="20"/>
          <w:szCs w:val="20"/>
        </w:rPr>
      </w:pPr>
      <w:r w:rsidRPr="006038C4">
        <w:rPr>
          <w:rFonts w:ascii="Tahoma" w:hAnsi="Tahoma" w:cs="Tahoma"/>
          <w:b/>
          <w:bCs/>
          <w:sz w:val="20"/>
          <w:szCs w:val="20"/>
        </w:rPr>
        <w:t>Předkládá:</w:t>
      </w:r>
      <w:r w:rsidRPr="006038C4">
        <w:rPr>
          <w:rFonts w:ascii="Tahoma" w:hAnsi="Tahoma" w:cs="Tahoma"/>
          <w:b/>
          <w:bCs/>
          <w:sz w:val="20"/>
          <w:szCs w:val="20"/>
        </w:rPr>
        <w:tab/>
      </w:r>
      <w:r w:rsidRPr="006038C4">
        <w:rPr>
          <w:rFonts w:ascii="Tahoma" w:hAnsi="Tahoma" w:cs="Tahoma"/>
          <w:b/>
          <w:bCs/>
          <w:sz w:val="20"/>
          <w:szCs w:val="20"/>
        </w:rPr>
        <w:tab/>
      </w:r>
      <w:r w:rsidRPr="006038C4">
        <w:rPr>
          <w:rFonts w:ascii="Tahoma" w:hAnsi="Tahoma" w:cs="Tahoma"/>
          <w:sz w:val="20"/>
          <w:szCs w:val="20"/>
        </w:rPr>
        <w:t>Ing. Jaroslav Brůžek – vedoucí odboru životního prostředí</w:t>
      </w:r>
    </w:p>
    <w:p w:rsidR="00682432" w:rsidRPr="006038C4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6038C4" w:rsidRDefault="00682432" w:rsidP="00682432">
      <w:pPr>
        <w:rPr>
          <w:rFonts w:ascii="Tahoma" w:hAnsi="Tahoma" w:cs="Tahoma"/>
        </w:rPr>
      </w:pPr>
    </w:p>
    <w:p w:rsidR="00682432" w:rsidRPr="006038C4" w:rsidRDefault="00682432" w:rsidP="00682432">
      <w:pPr>
        <w:rPr>
          <w:rFonts w:ascii="Tahoma" w:hAnsi="Tahoma" w:cs="Tahoma"/>
        </w:rPr>
      </w:pPr>
    </w:p>
    <w:p w:rsidR="00682432" w:rsidRPr="006038C4" w:rsidRDefault="00682432" w:rsidP="00682432">
      <w:pPr>
        <w:rPr>
          <w:rFonts w:ascii="Tahoma" w:hAnsi="Tahoma" w:cs="Tahoma"/>
        </w:rPr>
      </w:pPr>
    </w:p>
    <w:p w:rsidR="007C7EB5" w:rsidRPr="006038C4" w:rsidRDefault="007C7EB5" w:rsidP="00682432">
      <w:pPr>
        <w:rPr>
          <w:rFonts w:ascii="Tahoma" w:hAnsi="Tahoma" w:cs="Tahoma"/>
        </w:rPr>
      </w:pPr>
    </w:p>
    <w:p w:rsidR="007C7EB5" w:rsidRDefault="007C7EB5" w:rsidP="00682432">
      <w:pPr>
        <w:rPr>
          <w:rFonts w:ascii="Tahoma" w:hAnsi="Tahoma" w:cs="Tahoma"/>
        </w:rPr>
      </w:pPr>
    </w:p>
    <w:p w:rsidR="006038C4" w:rsidRDefault="006038C4" w:rsidP="00682432">
      <w:pPr>
        <w:rPr>
          <w:rFonts w:ascii="Tahoma" w:hAnsi="Tahoma" w:cs="Tahoma"/>
        </w:rPr>
      </w:pPr>
    </w:p>
    <w:p w:rsidR="00682432" w:rsidRPr="006038C4" w:rsidRDefault="006038C4" w:rsidP="006038C4">
      <w:pPr>
        <w:pStyle w:val="Nadpis1"/>
        <w:rPr>
          <w:rFonts w:ascii="Tahoma" w:hAnsi="Tahoma" w:cs="Tahoma"/>
          <w:sz w:val="24"/>
          <w:szCs w:val="24"/>
          <w:u w:val="single"/>
        </w:rPr>
      </w:pPr>
      <w:r w:rsidRPr="006038C4">
        <w:rPr>
          <w:rFonts w:ascii="Tahoma" w:hAnsi="Tahoma" w:cs="Tahoma"/>
          <w:sz w:val="24"/>
          <w:szCs w:val="24"/>
          <w:u w:val="single"/>
        </w:rPr>
        <w:lastRenderedPageBreak/>
        <w:t>Výjimka z pravidel pro zadávání výběrového řízení v podmínkách města Strakonice</w:t>
      </w:r>
    </w:p>
    <w:p w:rsidR="006038C4" w:rsidRPr="006038C4" w:rsidRDefault="006038C4" w:rsidP="006038C4">
      <w:pPr>
        <w:rPr>
          <w:rFonts w:ascii="Tahoma" w:hAnsi="Tahoma" w:cs="Tahoma"/>
        </w:rPr>
      </w:pPr>
    </w:p>
    <w:p w:rsidR="0016173C" w:rsidRPr="006038C4" w:rsidRDefault="0016173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6038C4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16173C" w:rsidRPr="006038C4" w:rsidRDefault="0016173C">
      <w:pPr>
        <w:pStyle w:val="Zkladntext"/>
        <w:rPr>
          <w:rFonts w:ascii="Tahoma" w:hAnsi="Tahoma" w:cs="Tahoma"/>
          <w:sz w:val="20"/>
          <w:szCs w:val="20"/>
        </w:rPr>
      </w:pPr>
      <w:r w:rsidRPr="006038C4">
        <w:rPr>
          <w:rFonts w:ascii="Tahoma" w:hAnsi="Tahoma" w:cs="Tahoma"/>
          <w:sz w:val="20"/>
          <w:szCs w:val="20"/>
        </w:rPr>
        <w:t>RM po projednání:</w:t>
      </w:r>
    </w:p>
    <w:p w:rsidR="00B66454" w:rsidRPr="006038C4" w:rsidRDefault="0016173C">
      <w:pPr>
        <w:pStyle w:val="Nadpis3"/>
        <w:rPr>
          <w:rFonts w:ascii="Tahoma" w:hAnsi="Tahoma" w:cs="Tahoma"/>
          <w:sz w:val="20"/>
          <w:szCs w:val="20"/>
        </w:rPr>
      </w:pPr>
      <w:r w:rsidRPr="006038C4">
        <w:rPr>
          <w:rFonts w:ascii="Tahoma" w:hAnsi="Tahoma" w:cs="Tahoma"/>
          <w:sz w:val="20"/>
          <w:szCs w:val="20"/>
        </w:rPr>
        <w:t xml:space="preserve">I. </w:t>
      </w:r>
      <w:r w:rsidR="00A64A06">
        <w:rPr>
          <w:rFonts w:ascii="Tahoma" w:hAnsi="Tahoma" w:cs="Tahoma"/>
          <w:sz w:val="20"/>
          <w:szCs w:val="20"/>
        </w:rPr>
        <w:t>Uděluje</w:t>
      </w:r>
      <w:r w:rsidR="00B66454" w:rsidRPr="006038C4">
        <w:rPr>
          <w:rFonts w:ascii="Tahoma" w:hAnsi="Tahoma" w:cs="Tahoma"/>
          <w:sz w:val="20"/>
          <w:szCs w:val="20"/>
        </w:rPr>
        <w:t xml:space="preserve"> </w:t>
      </w:r>
    </w:p>
    <w:p w:rsidR="00A22629" w:rsidRDefault="00E75B21" w:rsidP="0002049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A64A06">
        <w:rPr>
          <w:rFonts w:ascii="Tahoma" w:hAnsi="Tahoma" w:cs="Tahoma"/>
          <w:sz w:val="20"/>
          <w:szCs w:val="20"/>
        </w:rPr>
        <w:t xml:space="preserve">ýjimku z pravidel pro zadávání  </w:t>
      </w:r>
      <w:r w:rsidR="00642ECB">
        <w:rPr>
          <w:rFonts w:ascii="Tahoma" w:hAnsi="Tahoma" w:cs="Tahoma"/>
          <w:sz w:val="20"/>
          <w:szCs w:val="20"/>
        </w:rPr>
        <w:t>veřejných zakázek</w:t>
      </w:r>
      <w:r w:rsidR="00A64A06">
        <w:rPr>
          <w:rFonts w:ascii="Tahoma" w:hAnsi="Tahoma" w:cs="Tahoma"/>
          <w:sz w:val="20"/>
          <w:szCs w:val="20"/>
        </w:rPr>
        <w:t xml:space="preserve"> v podmínkách města Strakonice</w:t>
      </w:r>
      <w:r w:rsidR="00A22629">
        <w:rPr>
          <w:rFonts w:ascii="Tahoma" w:hAnsi="Tahoma" w:cs="Tahoma"/>
          <w:sz w:val="20"/>
          <w:szCs w:val="20"/>
        </w:rPr>
        <w:t xml:space="preserve"> na realizaci části díla</w:t>
      </w:r>
      <w:r w:rsidR="00021946">
        <w:rPr>
          <w:rFonts w:ascii="Tahoma" w:hAnsi="Tahoma" w:cs="Tahoma"/>
          <w:sz w:val="20"/>
          <w:szCs w:val="20"/>
        </w:rPr>
        <w:t xml:space="preserve"> </w:t>
      </w:r>
      <w:r w:rsidR="00A22629">
        <w:rPr>
          <w:rFonts w:ascii="Tahoma" w:hAnsi="Tahoma" w:cs="Tahoma"/>
          <w:sz w:val="20"/>
          <w:szCs w:val="20"/>
        </w:rPr>
        <w:t xml:space="preserve"> – výroba betonových prefabrikátů </w:t>
      </w:r>
      <w:r>
        <w:rPr>
          <w:rFonts w:ascii="Tahoma" w:hAnsi="Tahoma" w:cs="Tahoma"/>
          <w:sz w:val="20"/>
          <w:szCs w:val="20"/>
        </w:rPr>
        <w:t xml:space="preserve">pro </w:t>
      </w:r>
      <w:r w:rsidR="00021946">
        <w:rPr>
          <w:rFonts w:ascii="Tahoma" w:hAnsi="Tahoma" w:cs="Tahoma"/>
          <w:sz w:val="20"/>
          <w:szCs w:val="20"/>
        </w:rPr>
        <w:t>stavbu</w:t>
      </w:r>
      <w:r w:rsidR="00642EC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2ECB">
        <w:rPr>
          <w:rFonts w:ascii="Tahoma" w:hAnsi="Tahoma" w:cs="Tahoma"/>
          <w:sz w:val="20"/>
          <w:szCs w:val="20"/>
        </w:rPr>
        <w:t>campanily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Santorini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="00A22629">
        <w:rPr>
          <w:rFonts w:ascii="Tahoma" w:hAnsi="Tahoma" w:cs="Tahoma"/>
          <w:sz w:val="20"/>
          <w:szCs w:val="20"/>
        </w:rPr>
        <w:t xml:space="preserve">na stavební </w:t>
      </w:r>
      <w:proofErr w:type="gramStart"/>
      <w:r w:rsidR="00A22629">
        <w:rPr>
          <w:rFonts w:ascii="Tahoma" w:hAnsi="Tahoma" w:cs="Tahoma"/>
          <w:sz w:val="20"/>
          <w:szCs w:val="20"/>
        </w:rPr>
        <w:t xml:space="preserve">záměr </w:t>
      </w:r>
      <w:r w:rsidR="00021946">
        <w:rPr>
          <w:rFonts w:ascii="Tahoma" w:hAnsi="Tahoma" w:cs="Tahoma"/>
          <w:sz w:val="20"/>
          <w:szCs w:val="20"/>
        </w:rPr>
        <w:t>,,Ú</w:t>
      </w:r>
      <w:r w:rsidR="00A22629">
        <w:rPr>
          <w:rFonts w:ascii="Tahoma" w:hAnsi="Tahoma" w:cs="Tahoma"/>
          <w:sz w:val="20"/>
          <w:szCs w:val="20"/>
        </w:rPr>
        <w:t>prava</w:t>
      </w:r>
      <w:proofErr w:type="gramEnd"/>
      <w:r w:rsidR="00A22629">
        <w:rPr>
          <w:rFonts w:ascii="Tahoma" w:hAnsi="Tahoma" w:cs="Tahoma"/>
          <w:sz w:val="20"/>
          <w:szCs w:val="20"/>
        </w:rPr>
        <w:t xml:space="preserve"> kruhové křižovatky ulice Písecká Strakonice</w:t>
      </w:r>
      <w:r w:rsidR="00021946">
        <w:rPr>
          <w:rFonts w:ascii="Tahoma" w:hAnsi="Tahoma" w:cs="Tahoma"/>
          <w:sz w:val="20"/>
          <w:szCs w:val="20"/>
        </w:rPr>
        <w:t>“</w:t>
      </w:r>
      <w:r w:rsidR="00205650" w:rsidRPr="006038C4">
        <w:rPr>
          <w:rFonts w:ascii="Tahoma" w:hAnsi="Tahoma" w:cs="Tahoma"/>
          <w:sz w:val="20"/>
          <w:szCs w:val="20"/>
        </w:rPr>
        <w:t>.</w:t>
      </w:r>
    </w:p>
    <w:p w:rsidR="00A22629" w:rsidRDefault="00A22629" w:rsidP="00A22629">
      <w:pPr>
        <w:pStyle w:val="Nadpis3"/>
        <w:rPr>
          <w:rFonts w:ascii="Tahoma" w:hAnsi="Tahoma" w:cs="Tahoma"/>
          <w:sz w:val="20"/>
          <w:szCs w:val="20"/>
        </w:rPr>
      </w:pPr>
      <w:r w:rsidRPr="00A22629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I.</w:t>
      </w:r>
      <w:r w:rsidRPr="00A22629">
        <w:rPr>
          <w:rFonts w:ascii="Tahoma" w:hAnsi="Tahoma" w:cs="Tahoma"/>
          <w:sz w:val="20"/>
          <w:szCs w:val="20"/>
        </w:rPr>
        <w:t xml:space="preserve"> Souhlasí</w:t>
      </w:r>
    </w:p>
    <w:p w:rsidR="00A22629" w:rsidRPr="00A22629" w:rsidRDefault="00E75B21" w:rsidP="00A2262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A22629">
        <w:rPr>
          <w:rFonts w:ascii="Tahoma" w:hAnsi="Tahoma" w:cs="Tahoma"/>
          <w:sz w:val="20"/>
          <w:szCs w:val="20"/>
        </w:rPr>
        <w:t xml:space="preserve"> přímým zadáním a </w:t>
      </w:r>
      <w:r w:rsidR="00A22629" w:rsidRPr="00A22629">
        <w:rPr>
          <w:rFonts w:ascii="Tahoma" w:hAnsi="Tahoma" w:cs="Tahoma"/>
          <w:sz w:val="20"/>
          <w:szCs w:val="20"/>
        </w:rPr>
        <w:t xml:space="preserve">uzavřením smlouvy </w:t>
      </w:r>
      <w:r>
        <w:rPr>
          <w:rFonts w:ascii="Tahoma" w:hAnsi="Tahoma" w:cs="Tahoma"/>
          <w:sz w:val="20"/>
          <w:szCs w:val="20"/>
        </w:rPr>
        <w:t xml:space="preserve">o dílo </w:t>
      </w:r>
      <w:r w:rsidR="00021946">
        <w:rPr>
          <w:rFonts w:ascii="Tahoma" w:hAnsi="Tahoma" w:cs="Tahoma"/>
          <w:sz w:val="20"/>
          <w:szCs w:val="20"/>
        </w:rPr>
        <w:t xml:space="preserve">(objednávky) </w:t>
      </w:r>
      <w:r w:rsidR="00A22629" w:rsidRPr="00A22629">
        <w:rPr>
          <w:rFonts w:ascii="Tahoma" w:hAnsi="Tahoma" w:cs="Tahoma"/>
          <w:sz w:val="20"/>
          <w:szCs w:val="20"/>
        </w:rPr>
        <w:t>s</w:t>
      </w:r>
      <w:r w:rsidR="00A22629">
        <w:rPr>
          <w:rFonts w:ascii="Tahoma" w:hAnsi="Tahoma" w:cs="Tahoma"/>
          <w:sz w:val="20"/>
          <w:szCs w:val="20"/>
        </w:rPr>
        <w:t>e společností STRAKON CZ s.r.o., Baarova 268, 386 01 Strakonice IČ 26070138</w:t>
      </w:r>
      <w:r w:rsidR="00A22629" w:rsidRPr="00A22629">
        <w:rPr>
          <w:rFonts w:ascii="Tahoma" w:hAnsi="Tahoma" w:cs="Tahoma"/>
          <w:sz w:val="20"/>
          <w:szCs w:val="20"/>
        </w:rPr>
        <w:t xml:space="preserve">, na dodavatele </w:t>
      </w:r>
      <w:r w:rsidR="00A22629">
        <w:rPr>
          <w:rFonts w:ascii="Tahoma" w:hAnsi="Tahoma" w:cs="Tahoma"/>
          <w:sz w:val="20"/>
          <w:szCs w:val="20"/>
        </w:rPr>
        <w:t xml:space="preserve">betonových prefabrikátů na dílo  </w:t>
      </w:r>
      <w:proofErr w:type="spellStart"/>
      <w:r w:rsidR="00A22629">
        <w:rPr>
          <w:rFonts w:ascii="Tahoma" w:hAnsi="Tahoma" w:cs="Tahoma"/>
          <w:sz w:val="20"/>
          <w:szCs w:val="20"/>
        </w:rPr>
        <w:t>Santorin</w:t>
      </w:r>
      <w:r>
        <w:rPr>
          <w:rFonts w:ascii="Tahoma" w:hAnsi="Tahoma" w:cs="Tahoma"/>
          <w:sz w:val="20"/>
          <w:szCs w:val="20"/>
        </w:rPr>
        <w:t>i</w:t>
      </w:r>
      <w:proofErr w:type="spellEnd"/>
      <w:r w:rsidR="00A22629">
        <w:rPr>
          <w:rFonts w:ascii="Tahoma" w:hAnsi="Tahoma" w:cs="Tahoma"/>
          <w:sz w:val="20"/>
          <w:szCs w:val="20"/>
        </w:rPr>
        <w:t xml:space="preserve"> z</w:t>
      </w:r>
      <w:r w:rsidR="00A22629" w:rsidRPr="00A22629">
        <w:rPr>
          <w:rFonts w:ascii="Tahoma" w:hAnsi="Tahoma" w:cs="Tahoma"/>
          <w:sz w:val="20"/>
          <w:szCs w:val="20"/>
        </w:rPr>
        <w:t xml:space="preserve">a cenu </w:t>
      </w:r>
      <w:r w:rsidR="00A22629">
        <w:rPr>
          <w:rFonts w:ascii="Tahoma" w:hAnsi="Tahoma" w:cs="Tahoma"/>
          <w:sz w:val="20"/>
          <w:szCs w:val="20"/>
        </w:rPr>
        <w:t>292 812</w:t>
      </w:r>
      <w:r w:rsidR="00A22629" w:rsidRPr="00A22629">
        <w:rPr>
          <w:rFonts w:ascii="Tahoma" w:hAnsi="Tahoma" w:cs="Tahoma"/>
          <w:sz w:val="20"/>
          <w:szCs w:val="20"/>
        </w:rPr>
        <w:t xml:space="preserve">,00 Kč bez DPH, tj. za celkovou cenu včetně DPH </w:t>
      </w:r>
      <w:r w:rsidRPr="00E75B21">
        <w:rPr>
          <w:rFonts w:ascii="Tahoma" w:hAnsi="Tahoma" w:cs="Tahoma"/>
          <w:sz w:val="20"/>
          <w:szCs w:val="20"/>
        </w:rPr>
        <w:t>354 303,- Kč</w:t>
      </w:r>
      <w:r>
        <w:rPr>
          <w:rFonts w:ascii="Tahoma" w:hAnsi="Tahoma" w:cs="Tahoma"/>
          <w:sz w:val="20"/>
          <w:szCs w:val="20"/>
        </w:rPr>
        <w:t>.</w:t>
      </w:r>
      <w:r w:rsidRPr="00E75B21">
        <w:rPr>
          <w:rFonts w:ascii="Tahoma" w:hAnsi="Tahoma" w:cs="Tahoma"/>
          <w:sz w:val="20"/>
          <w:szCs w:val="20"/>
        </w:rPr>
        <w:t xml:space="preserve"> </w:t>
      </w:r>
    </w:p>
    <w:p w:rsidR="00A22629" w:rsidRPr="00A22629" w:rsidRDefault="00E75B21" w:rsidP="00A22629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A22629" w:rsidRPr="00A22629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9B7AD7" w:rsidRPr="00A22629" w:rsidRDefault="00E75B21" w:rsidP="00E75B2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 životního prostředí k zadání předmětného díla </w:t>
      </w:r>
    </w:p>
    <w:p w:rsidR="00A76F70" w:rsidRPr="006038C4" w:rsidRDefault="00A76F70" w:rsidP="00020499">
      <w:pPr>
        <w:jc w:val="both"/>
        <w:rPr>
          <w:rFonts w:ascii="Tahoma" w:hAnsi="Tahoma" w:cs="Tahoma"/>
        </w:rPr>
      </w:pPr>
    </w:p>
    <w:p w:rsidR="00A76F70" w:rsidRPr="006038C4" w:rsidRDefault="00A76F70" w:rsidP="00020499">
      <w:pPr>
        <w:jc w:val="both"/>
        <w:rPr>
          <w:rFonts w:ascii="Tahoma" w:hAnsi="Tahoma" w:cs="Tahoma"/>
        </w:rPr>
      </w:pPr>
    </w:p>
    <w:p w:rsidR="00A76F70" w:rsidRPr="006038C4" w:rsidRDefault="00A76F70" w:rsidP="00020499">
      <w:pPr>
        <w:jc w:val="both"/>
        <w:rPr>
          <w:rFonts w:ascii="Tahoma" w:hAnsi="Tahoma" w:cs="Tahoma"/>
        </w:rPr>
      </w:pPr>
    </w:p>
    <w:p w:rsidR="00A76F70" w:rsidRPr="006038C4" w:rsidRDefault="00A76F70" w:rsidP="00020499">
      <w:pPr>
        <w:jc w:val="both"/>
        <w:rPr>
          <w:rFonts w:ascii="Tahoma" w:hAnsi="Tahoma" w:cs="Tahoma"/>
        </w:rPr>
      </w:pPr>
      <w:bookmarkStart w:id="0" w:name="_GoBack"/>
      <w:bookmarkEnd w:id="0"/>
    </w:p>
    <w:sectPr w:rsidR="00A76F70" w:rsidRPr="006038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078FF"/>
    <w:multiLevelType w:val="hybridMultilevel"/>
    <w:tmpl w:val="E880293E"/>
    <w:lvl w:ilvl="0" w:tplc="503457F0">
      <w:numFmt w:val="bullet"/>
      <w:lvlText w:val="-"/>
      <w:lvlJc w:val="left"/>
      <w:pPr>
        <w:ind w:left="1065" w:hanging="705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94570"/>
    <w:multiLevelType w:val="hybridMultilevel"/>
    <w:tmpl w:val="137E3F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C4590"/>
    <w:multiLevelType w:val="hybridMultilevel"/>
    <w:tmpl w:val="D5C8D2B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11"/>
  </w:num>
  <w:num w:numId="5">
    <w:abstractNumId w:val="5"/>
  </w:num>
  <w:num w:numId="6">
    <w:abstractNumId w:val="2"/>
  </w:num>
  <w:num w:numId="7">
    <w:abstractNumId w:val="13"/>
  </w:num>
  <w:num w:numId="8">
    <w:abstractNumId w:val="1"/>
  </w:num>
  <w:num w:numId="9">
    <w:abstractNumId w:val="15"/>
  </w:num>
  <w:num w:numId="10">
    <w:abstractNumId w:val="10"/>
  </w:num>
  <w:num w:numId="11">
    <w:abstractNumId w:val="17"/>
  </w:num>
  <w:num w:numId="12">
    <w:abstractNumId w:val="0"/>
  </w:num>
  <w:num w:numId="13">
    <w:abstractNumId w:val="6"/>
  </w:num>
  <w:num w:numId="14">
    <w:abstractNumId w:val="7"/>
  </w:num>
  <w:num w:numId="15">
    <w:abstractNumId w:val="9"/>
  </w:num>
  <w:num w:numId="16">
    <w:abstractNumId w:val="12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20499"/>
    <w:rsid w:val="00021946"/>
    <w:rsid w:val="00024518"/>
    <w:rsid w:val="00032D56"/>
    <w:rsid w:val="0003718C"/>
    <w:rsid w:val="00053437"/>
    <w:rsid w:val="000645F1"/>
    <w:rsid w:val="0006709D"/>
    <w:rsid w:val="0009197E"/>
    <w:rsid w:val="000A4E83"/>
    <w:rsid w:val="000B0004"/>
    <w:rsid w:val="000C3A7F"/>
    <w:rsid w:val="000E6D27"/>
    <w:rsid w:val="0010523B"/>
    <w:rsid w:val="00112DC3"/>
    <w:rsid w:val="00130926"/>
    <w:rsid w:val="00137860"/>
    <w:rsid w:val="00141CB3"/>
    <w:rsid w:val="0016173C"/>
    <w:rsid w:val="0016214E"/>
    <w:rsid w:val="00164FF5"/>
    <w:rsid w:val="00166381"/>
    <w:rsid w:val="00174FBD"/>
    <w:rsid w:val="00187982"/>
    <w:rsid w:val="001A1E40"/>
    <w:rsid w:val="001A4645"/>
    <w:rsid w:val="001B552D"/>
    <w:rsid w:val="001B6A61"/>
    <w:rsid w:val="001C02A4"/>
    <w:rsid w:val="001E18ED"/>
    <w:rsid w:val="001F056C"/>
    <w:rsid w:val="00205650"/>
    <w:rsid w:val="00215144"/>
    <w:rsid w:val="00226464"/>
    <w:rsid w:val="00232204"/>
    <w:rsid w:val="002333DD"/>
    <w:rsid w:val="00257756"/>
    <w:rsid w:val="00263771"/>
    <w:rsid w:val="00265D06"/>
    <w:rsid w:val="00277A79"/>
    <w:rsid w:val="00285EC4"/>
    <w:rsid w:val="002A5AD9"/>
    <w:rsid w:val="002B0BD6"/>
    <w:rsid w:val="002B50FF"/>
    <w:rsid w:val="002C6439"/>
    <w:rsid w:val="002F40E0"/>
    <w:rsid w:val="002F4594"/>
    <w:rsid w:val="00304C4F"/>
    <w:rsid w:val="00313107"/>
    <w:rsid w:val="00352011"/>
    <w:rsid w:val="0036112B"/>
    <w:rsid w:val="003655A3"/>
    <w:rsid w:val="00374178"/>
    <w:rsid w:val="00381552"/>
    <w:rsid w:val="003826BE"/>
    <w:rsid w:val="00385D33"/>
    <w:rsid w:val="00390891"/>
    <w:rsid w:val="00395731"/>
    <w:rsid w:val="00396FCA"/>
    <w:rsid w:val="00397A3F"/>
    <w:rsid w:val="003E7EA4"/>
    <w:rsid w:val="004029C4"/>
    <w:rsid w:val="0040498C"/>
    <w:rsid w:val="0041470E"/>
    <w:rsid w:val="00424131"/>
    <w:rsid w:val="00435ACB"/>
    <w:rsid w:val="0044021F"/>
    <w:rsid w:val="00455629"/>
    <w:rsid w:val="00457CC7"/>
    <w:rsid w:val="00460D67"/>
    <w:rsid w:val="00466DA5"/>
    <w:rsid w:val="00471565"/>
    <w:rsid w:val="00495882"/>
    <w:rsid w:val="004A62AB"/>
    <w:rsid w:val="004B0188"/>
    <w:rsid w:val="004B40B9"/>
    <w:rsid w:val="004C01AD"/>
    <w:rsid w:val="004D2E76"/>
    <w:rsid w:val="0052048B"/>
    <w:rsid w:val="00522113"/>
    <w:rsid w:val="00530D6C"/>
    <w:rsid w:val="00535D89"/>
    <w:rsid w:val="0054378C"/>
    <w:rsid w:val="00552726"/>
    <w:rsid w:val="00583249"/>
    <w:rsid w:val="005B12B4"/>
    <w:rsid w:val="005B1A80"/>
    <w:rsid w:val="005B2573"/>
    <w:rsid w:val="005B4788"/>
    <w:rsid w:val="005C5AC2"/>
    <w:rsid w:val="005D7C3F"/>
    <w:rsid w:val="005E2221"/>
    <w:rsid w:val="005F0012"/>
    <w:rsid w:val="006038C4"/>
    <w:rsid w:val="00615CA0"/>
    <w:rsid w:val="006215F0"/>
    <w:rsid w:val="00636CB5"/>
    <w:rsid w:val="00642ECB"/>
    <w:rsid w:val="00644BD3"/>
    <w:rsid w:val="00652122"/>
    <w:rsid w:val="0065337B"/>
    <w:rsid w:val="0065615D"/>
    <w:rsid w:val="00665425"/>
    <w:rsid w:val="00682432"/>
    <w:rsid w:val="006A0D62"/>
    <w:rsid w:val="006A3A51"/>
    <w:rsid w:val="006D7FE5"/>
    <w:rsid w:val="006E0BEE"/>
    <w:rsid w:val="006F0F3E"/>
    <w:rsid w:val="006F7367"/>
    <w:rsid w:val="00702DF4"/>
    <w:rsid w:val="00717435"/>
    <w:rsid w:val="0072182B"/>
    <w:rsid w:val="007255B0"/>
    <w:rsid w:val="00735E1E"/>
    <w:rsid w:val="007630A7"/>
    <w:rsid w:val="00767178"/>
    <w:rsid w:val="00794EE4"/>
    <w:rsid w:val="00796E0A"/>
    <w:rsid w:val="007C42E7"/>
    <w:rsid w:val="007C7EB5"/>
    <w:rsid w:val="007E3021"/>
    <w:rsid w:val="007E3FA1"/>
    <w:rsid w:val="007F7837"/>
    <w:rsid w:val="00816511"/>
    <w:rsid w:val="00832A11"/>
    <w:rsid w:val="008341AE"/>
    <w:rsid w:val="00856082"/>
    <w:rsid w:val="00875737"/>
    <w:rsid w:val="00885B74"/>
    <w:rsid w:val="008C41BB"/>
    <w:rsid w:val="008D2ADA"/>
    <w:rsid w:val="00900AB7"/>
    <w:rsid w:val="009012AA"/>
    <w:rsid w:val="00920C6D"/>
    <w:rsid w:val="00931144"/>
    <w:rsid w:val="009515BE"/>
    <w:rsid w:val="00964568"/>
    <w:rsid w:val="00981CFD"/>
    <w:rsid w:val="009974BF"/>
    <w:rsid w:val="009A50DE"/>
    <w:rsid w:val="009B1E59"/>
    <w:rsid w:val="009B7AD7"/>
    <w:rsid w:val="009F041F"/>
    <w:rsid w:val="009F05A0"/>
    <w:rsid w:val="00A03C45"/>
    <w:rsid w:val="00A1594C"/>
    <w:rsid w:val="00A212FF"/>
    <w:rsid w:val="00A21963"/>
    <w:rsid w:val="00A22629"/>
    <w:rsid w:val="00A33A07"/>
    <w:rsid w:val="00A33BA1"/>
    <w:rsid w:val="00A42517"/>
    <w:rsid w:val="00A45B41"/>
    <w:rsid w:val="00A63CA5"/>
    <w:rsid w:val="00A64A06"/>
    <w:rsid w:val="00A7409D"/>
    <w:rsid w:val="00A760BF"/>
    <w:rsid w:val="00A76F70"/>
    <w:rsid w:val="00A81C65"/>
    <w:rsid w:val="00A8377E"/>
    <w:rsid w:val="00A86160"/>
    <w:rsid w:val="00AD0074"/>
    <w:rsid w:val="00AD0A4D"/>
    <w:rsid w:val="00AD1309"/>
    <w:rsid w:val="00AD68B3"/>
    <w:rsid w:val="00B31B7C"/>
    <w:rsid w:val="00B36BB3"/>
    <w:rsid w:val="00B40123"/>
    <w:rsid w:val="00B66454"/>
    <w:rsid w:val="00B70B43"/>
    <w:rsid w:val="00B81BBE"/>
    <w:rsid w:val="00B85341"/>
    <w:rsid w:val="00BA26E8"/>
    <w:rsid w:val="00BB1E37"/>
    <w:rsid w:val="00BB7267"/>
    <w:rsid w:val="00BC3066"/>
    <w:rsid w:val="00BE6D25"/>
    <w:rsid w:val="00BE7EDB"/>
    <w:rsid w:val="00C014C4"/>
    <w:rsid w:val="00C06226"/>
    <w:rsid w:val="00C06745"/>
    <w:rsid w:val="00C1313F"/>
    <w:rsid w:val="00C30391"/>
    <w:rsid w:val="00C31DBB"/>
    <w:rsid w:val="00C36B08"/>
    <w:rsid w:val="00C424A0"/>
    <w:rsid w:val="00C53071"/>
    <w:rsid w:val="00C61104"/>
    <w:rsid w:val="00C71FA7"/>
    <w:rsid w:val="00C8099C"/>
    <w:rsid w:val="00C847C4"/>
    <w:rsid w:val="00C90CFE"/>
    <w:rsid w:val="00C946B9"/>
    <w:rsid w:val="00C96E10"/>
    <w:rsid w:val="00CA1051"/>
    <w:rsid w:val="00CB2775"/>
    <w:rsid w:val="00CB514A"/>
    <w:rsid w:val="00CC1324"/>
    <w:rsid w:val="00CC4F6F"/>
    <w:rsid w:val="00D01879"/>
    <w:rsid w:val="00D119F2"/>
    <w:rsid w:val="00D16633"/>
    <w:rsid w:val="00D24040"/>
    <w:rsid w:val="00D404BD"/>
    <w:rsid w:val="00D70445"/>
    <w:rsid w:val="00D77FE6"/>
    <w:rsid w:val="00D81EBA"/>
    <w:rsid w:val="00D85231"/>
    <w:rsid w:val="00D86EC1"/>
    <w:rsid w:val="00DA36DC"/>
    <w:rsid w:val="00DC50CB"/>
    <w:rsid w:val="00DC6A01"/>
    <w:rsid w:val="00DD3EC6"/>
    <w:rsid w:val="00DD6449"/>
    <w:rsid w:val="00E010BB"/>
    <w:rsid w:val="00E14500"/>
    <w:rsid w:val="00E20820"/>
    <w:rsid w:val="00E617BB"/>
    <w:rsid w:val="00E63865"/>
    <w:rsid w:val="00E75B21"/>
    <w:rsid w:val="00E771EA"/>
    <w:rsid w:val="00E80C7D"/>
    <w:rsid w:val="00E83D97"/>
    <w:rsid w:val="00EA309D"/>
    <w:rsid w:val="00EA491A"/>
    <w:rsid w:val="00EB14F8"/>
    <w:rsid w:val="00EC27EE"/>
    <w:rsid w:val="00EC5214"/>
    <w:rsid w:val="00F05222"/>
    <w:rsid w:val="00F10318"/>
    <w:rsid w:val="00F11B58"/>
    <w:rsid w:val="00F20F2A"/>
    <w:rsid w:val="00F273AB"/>
    <w:rsid w:val="00F43684"/>
    <w:rsid w:val="00F57743"/>
    <w:rsid w:val="00F63169"/>
    <w:rsid w:val="00F83BBE"/>
    <w:rsid w:val="00FA00AA"/>
    <w:rsid w:val="00FA2391"/>
    <w:rsid w:val="00FB215A"/>
    <w:rsid w:val="00FC6E08"/>
    <w:rsid w:val="00FD09AF"/>
    <w:rsid w:val="00FE62C5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056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001D7-23FC-4CCA-8518-08814BD9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193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13</cp:revision>
  <cp:lastPrinted>2020-04-07T07:39:00Z</cp:lastPrinted>
  <dcterms:created xsi:type="dcterms:W3CDTF">2020-04-06T11:52:00Z</dcterms:created>
  <dcterms:modified xsi:type="dcterms:W3CDTF">2020-04-08T13:28:00Z</dcterms:modified>
</cp:coreProperties>
</file>