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FF" w:rsidRPr="00C33AFF" w:rsidRDefault="00C33AFF" w:rsidP="00C33AF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C33AF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33AFF" w:rsidRDefault="00C33AFF" w:rsidP="00F47909">
      <w:pPr>
        <w:pStyle w:val="Nadpis1"/>
        <w:rPr>
          <w:rFonts w:ascii="Tahoma" w:hAnsi="Tahoma" w:cs="Tahoma"/>
          <w:sz w:val="24"/>
          <w:szCs w:val="24"/>
        </w:rPr>
      </w:pPr>
    </w:p>
    <w:p w:rsidR="00F47909" w:rsidRDefault="00F47909" w:rsidP="00F4790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15/7a odbor informatiky a provozu</w:t>
      </w:r>
    </w:p>
    <w:p w:rsidR="00F47909" w:rsidRDefault="00F47909" w:rsidP="00F47909"/>
    <w:p w:rsidR="00F47909" w:rsidRDefault="00F47909" w:rsidP="00F47909"/>
    <w:p w:rsidR="00F47909" w:rsidRDefault="00F47909" w:rsidP="00F4790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47909" w:rsidRDefault="00F47909" w:rsidP="00F47909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47909" w:rsidRDefault="00F47909" w:rsidP="00F4790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informatiky a provozu</w:t>
      </w: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47909" w:rsidRDefault="00F47909" w:rsidP="00F4790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47909" w:rsidRDefault="00F47909" w:rsidP="00F4790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47909" w:rsidRDefault="00F47909" w:rsidP="00F47909">
      <w:pPr>
        <w:pStyle w:val="Odstavecseseznamem"/>
        <w:widowControl w:val="0"/>
        <w:autoSpaceDE w:val="0"/>
        <w:autoSpaceDN w:val="0"/>
        <w:adjustRightInd w:val="0"/>
        <w:ind w:left="142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Veřejná zakázka malého rozsahu</w:t>
      </w:r>
    </w:p>
    <w:p w:rsidR="00F47909" w:rsidRDefault="00F47909" w:rsidP="00F47909">
      <w:pPr>
        <w:pStyle w:val="Odstavecseseznamem"/>
        <w:widowControl w:val="0"/>
        <w:autoSpaceDE w:val="0"/>
        <w:autoSpaceDN w:val="0"/>
        <w:adjustRightInd w:val="0"/>
        <w:ind w:left="142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„Koupě 1 ks služebního osobního vozu 8-9 míst“</w:t>
      </w:r>
    </w:p>
    <w:p w:rsidR="00F47909" w:rsidRDefault="00F47909" w:rsidP="00F47909">
      <w:pPr>
        <w:pStyle w:val="Zkladntext"/>
        <w:rPr>
          <w:rFonts w:ascii="Tahoma" w:hAnsi="Tahoma" w:cs="Tahoma"/>
          <w:u w:val="single"/>
        </w:rPr>
      </w:pPr>
    </w:p>
    <w:p w:rsidR="00F47909" w:rsidRDefault="00F47909" w:rsidP="00F47909">
      <w:pPr>
        <w:pStyle w:val="Zkladntext"/>
        <w:rPr>
          <w:rFonts w:ascii="Tahoma" w:hAnsi="Tahoma" w:cs="Tahoma"/>
        </w:rPr>
      </w:pPr>
    </w:p>
    <w:p w:rsidR="00F47909" w:rsidRDefault="00F47909" w:rsidP="00F47909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>K projednání v radě města dne 24. června 2020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</w:p>
    <w:p w:rsidR="00F47909" w:rsidRDefault="00F47909" w:rsidP="00F47909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Rada města: 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</w:p>
    <w:p w:rsidR="00F47909" w:rsidRDefault="00F47909" w:rsidP="00F47909">
      <w:pPr>
        <w:pStyle w:val="Zkladntext"/>
        <w:rPr>
          <w:rFonts w:ascii="Tahoma" w:eastAsia="Arial Unicode MS" w:hAnsi="Tahoma" w:cs="Tahoma"/>
          <w:b/>
          <w:bCs/>
        </w:rPr>
      </w:pPr>
      <w:r>
        <w:rPr>
          <w:rFonts w:ascii="Tahoma" w:hAnsi="Tahoma" w:cs="Tahoma"/>
          <w:b/>
          <w:bCs/>
        </w:rPr>
        <w:t>I. souhlasí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>s vyhodnocením výběrového řízení provedeného hodnotící komisí na realizaci veřejné zakázky: „Koupě 1 ks služebního osobního vozu 8-9 míst“. Nejvýhodnější nabídka byla podána společností Domanský s.r.o., Tlumačovská 1298, 155 00 Praha 5, IČ: 7741807807 za cenu 802.433,05 Kč bez DPH, tj. za celkovou cenu předmětu zakázky včetně DPH 970.944,-  Kč, termín plnění do 21. 11. 2020.</w:t>
      </w:r>
    </w:p>
    <w:p w:rsidR="00F47909" w:rsidRDefault="00F47909" w:rsidP="00F47909">
      <w:pPr>
        <w:pStyle w:val="Zkladntex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II. souhlasí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s uzavřením kupní smlouvy se společností Domanský s.r.o., se sídlem Tlumačovská 1298, 155 00 Praha 5, IČO 774807807, jejímž předmětem je nákup osobního vozu Peugeot ve verzi </w:t>
      </w:r>
      <w:proofErr w:type="spellStart"/>
      <w:r>
        <w:rPr>
          <w:rFonts w:ascii="Tahoma" w:hAnsi="Tahoma" w:cs="Tahoma"/>
        </w:rPr>
        <w:t>Traveller</w:t>
      </w:r>
      <w:proofErr w:type="spellEnd"/>
      <w:r>
        <w:rPr>
          <w:rFonts w:ascii="Tahoma" w:hAnsi="Tahoma" w:cs="Tahoma"/>
        </w:rPr>
        <w:t xml:space="preserve"> Standard (L2) </w:t>
      </w:r>
      <w:proofErr w:type="spellStart"/>
      <w:r>
        <w:rPr>
          <w:rFonts w:ascii="Tahoma" w:hAnsi="Tahoma" w:cs="Tahoma"/>
        </w:rPr>
        <w:t>Allure</w:t>
      </w:r>
      <w:proofErr w:type="spellEnd"/>
      <w:r>
        <w:rPr>
          <w:rFonts w:ascii="Tahoma" w:hAnsi="Tahoma" w:cs="Tahoma"/>
        </w:rPr>
        <w:t xml:space="preserve"> M 2.0 </w:t>
      </w:r>
      <w:proofErr w:type="spellStart"/>
      <w:r>
        <w:rPr>
          <w:rFonts w:ascii="Tahoma" w:hAnsi="Tahoma" w:cs="Tahoma"/>
        </w:rPr>
        <w:t>BlueHDI</w:t>
      </w:r>
      <w:proofErr w:type="spellEnd"/>
      <w:r>
        <w:rPr>
          <w:rFonts w:ascii="Tahoma" w:hAnsi="Tahoma" w:cs="Tahoma"/>
        </w:rPr>
        <w:t xml:space="preserve"> 150 S</w:t>
      </w:r>
      <w:r>
        <w:rPr>
          <w:rFonts w:ascii="Tahoma" w:hAnsi="Tahoma" w:cs="Tahoma"/>
          <w:lang w:val="en-US"/>
        </w:rPr>
        <w:t>&amp;</w:t>
      </w:r>
      <w:r>
        <w:rPr>
          <w:rFonts w:ascii="Tahoma" w:hAnsi="Tahoma" w:cs="Tahoma"/>
        </w:rPr>
        <w:t>S Mang za cenu 802.433,05 Kč bez DPH, tj. za celkovou cenu včetně DPH 970.944,- Kč.</w:t>
      </w:r>
    </w:p>
    <w:p w:rsidR="00F47909" w:rsidRDefault="00F47909" w:rsidP="00F47909">
      <w:pPr>
        <w:pStyle w:val="Zkladntext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>III. pověřuje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>starostu města podpisem předmětné smlouvy.</w:t>
      </w:r>
    </w:p>
    <w:p w:rsidR="00F47909" w:rsidRDefault="00F47909" w:rsidP="00F47909">
      <w:pPr>
        <w:pStyle w:val="Zkladntext"/>
        <w:rPr>
          <w:rFonts w:ascii="Tahoma" w:hAnsi="Tahoma" w:cs="Tahoma"/>
        </w:rPr>
      </w:pPr>
    </w:p>
    <w:p w:rsidR="00F47909" w:rsidRDefault="00F47909" w:rsidP="00F47909">
      <w:pPr>
        <w:pStyle w:val="Zkladntext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Vypracoval:</w:t>
      </w:r>
      <w:r>
        <w:rPr>
          <w:rFonts w:ascii="Tahoma" w:hAnsi="Tahoma" w:cs="Tahoma"/>
        </w:rPr>
        <w:tab/>
        <w:t>Ing. Rudolf Ulč, vedoucí odboru informatiky a provozu</w:t>
      </w:r>
    </w:p>
    <w:p w:rsidR="00713225" w:rsidRPr="00F47909" w:rsidRDefault="00F47909" w:rsidP="00F47909">
      <w:pPr>
        <w:pStyle w:val="Zkladntext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Předkládá:</w:t>
      </w:r>
      <w:r>
        <w:rPr>
          <w:rFonts w:ascii="Tahoma" w:hAnsi="Tahoma" w:cs="Tahoma"/>
        </w:rPr>
        <w:tab/>
        <w:t>Ing., Rudolf Ulč, vedoucí odboru informatiky a provozu</w:t>
      </w:r>
    </w:p>
    <w:sectPr w:rsidR="00713225" w:rsidRPr="00F4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09"/>
    <w:rsid w:val="00713225"/>
    <w:rsid w:val="00C33AFF"/>
    <w:rsid w:val="00F4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CC2D"/>
  <w15:chartTrackingRefBased/>
  <w15:docId w15:val="{CFFEB2AF-EA18-4D26-A8D0-DD4954A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4790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4790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nhideWhenUsed/>
    <w:rsid w:val="00F47909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F479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47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 Švihálková</dc:creator>
  <cp:keywords/>
  <dc:description/>
  <cp:lastModifiedBy>Radmila Brušáková</cp:lastModifiedBy>
  <cp:revision>2</cp:revision>
  <dcterms:created xsi:type="dcterms:W3CDTF">2020-06-23T06:52:00Z</dcterms:created>
  <dcterms:modified xsi:type="dcterms:W3CDTF">2020-06-24T12:15:00Z</dcterms:modified>
</cp:coreProperties>
</file>