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101344">
        <w:rPr>
          <w:rFonts w:ascii="Tahoma" w:hAnsi="Tahoma" w:cs="Tahoma"/>
          <w:bCs/>
        </w:rPr>
        <w:t>20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</w:t>
      </w:r>
      <w:r w:rsidR="007A7AAC">
        <w:rPr>
          <w:rFonts w:ascii="Tahoma" w:hAnsi="Tahoma" w:cs="Tahoma"/>
          <w:bCs/>
          <w:color w:val="000000" w:themeColor="text1"/>
        </w:rPr>
        <w:t xml:space="preserve"> úterý</w:t>
      </w:r>
      <w:r w:rsidR="00044854" w:rsidRPr="00C434EF">
        <w:rPr>
          <w:rFonts w:ascii="Tahoma" w:hAnsi="Tahoma" w:cs="Tahoma"/>
          <w:bCs/>
          <w:color w:val="000000" w:themeColor="text1"/>
        </w:rPr>
        <w:t xml:space="preserve"> </w:t>
      </w:r>
      <w:r w:rsidR="007A7AAC">
        <w:rPr>
          <w:rFonts w:ascii="Tahoma" w:hAnsi="Tahoma" w:cs="Tahoma"/>
          <w:bCs/>
          <w:color w:val="000000" w:themeColor="text1"/>
        </w:rPr>
        <w:t>2</w:t>
      </w:r>
      <w:r w:rsidR="00AE3C07">
        <w:rPr>
          <w:rFonts w:ascii="Tahoma" w:hAnsi="Tahoma" w:cs="Tahoma"/>
          <w:bCs/>
          <w:color w:val="000000" w:themeColor="text1"/>
        </w:rPr>
        <w:t>2. září</w:t>
      </w:r>
      <w:r w:rsidR="00616D69">
        <w:rPr>
          <w:rFonts w:ascii="Tahoma" w:hAnsi="Tahoma" w:cs="Tahoma"/>
          <w:bCs/>
          <w:color w:val="000000" w:themeColor="text1"/>
        </w:rPr>
        <w:t xml:space="preserve"> 2020</w:t>
      </w:r>
      <w:r w:rsidR="00044854" w:rsidRPr="00C434EF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746558">
        <w:rPr>
          <w:rFonts w:ascii="Tahoma" w:hAnsi="Tahoma" w:cs="Tahoma"/>
          <w:b/>
          <w:bCs/>
          <w:color w:val="FF0000"/>
          <w:u w:val="single"/>
        </w:rPr>
        <w:t>1</w:t>
      </w:r>
      <w:r w:rsidR="00824FF3">
        <w:rPr>
          <w:rFonts w:ascii="Tahoma" w:hAnsi="Tahoma" w:cs="Tahoma"/>
          <w:b/>
          <w:bCs/>
          <w:color w:val="FF0000"/>
          <w:u w:val="single"/>
        </w:rPr>
        <w:t>0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:</w:t>
      </w:r>
      <w:r w:rsidR="00824FF3">
        <w:rPr>
          <w:rFonts w:ascii="Tahoma" w:hAnsi="Tahoma" w:cs="Tahoma"/>
          <w:b/>
          <w:bCs/>
          <w:color w:val="FF0000"/>
          <w:u w:val="single"/>
        </w:rPr>
        <w:t>0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0</w:t>
      </w:r>
      <w:r w:rsidR="00044854" w:rsidRPr="00746558">
        <w:rPr>
          <w:rFonts w:ascii="Tahoma" w:hAnsi="Tahoma" w:cs="Tahoma"/>
          <w:b/>
          <w:bCs/>
          <w:color w:val="FF0000"/>
          <w:u w:val="single"/>
        </w:rPr>
        <w:t xml:space="preserve"> hodin</w:t>
      </w:r>
      <w:r w:rsidR="00044854" w:rsidRPr="00C434EF">
        <w:rPr>
          <w:rFonts w:ascii="Tahoma" w:hAnsi="Tahoma" w:cs="Tahoma"/>
          <w:bCs/>
          <w:color w:val="FF0000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FF115A" w:rsidRPr="003520E8" w:rsidRDefault="00295060" w:rsidP="003520E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92D2A" w:rsidRDefault="00092D2A" w:rsidP="005B145E">
      <w:pPr>
        <w:pStyle w:val="Zkladntext310"/>
        <w:rPr>
          <w:rFonts w:ascii="Tahoma" w:hAnsi="Tahoma" w:cs="Tahoma"/>
          <w:szCs w:val="24"/>
        </w:rPr>
      </w:pPr>
    </w:p>
    <w:p w:rsidR="005B145E" w:rsidRPr="00092D2A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092D2A">
        <w:rPr>
          <w:rFonts w:ascii="Tahoma" w:hAnsi="Tahoma" w:cs="Tahoma"/>
          <w:szCs w:val="24"/>
        </w:rPr>
        <w:t>1</w:t>
      </w:r>
      <w:r w:rsidR="005B145E" w:rsidRPr="00092D2A">
        <w:rPr>
          <w:rFonts w:ascii="Tahoma" w:hAnsi="Tahoma" w:cs="Tahoma"/>
          <w:szCs w:val="24"/>
        </w:rPr>
        <w:t xml:space="preserve">. </w:t>
      </w:r>
      <w:r w:rsidR="0083654E">
        <w:rPr>
          <w:rFonts w:ascii="Tahoma" w:hAnsi="Tahoma" w:cs="Tahoma"/>
          <w:szCs w:val="24"/>
          <w:u w:val="single"/>
        </w:rPr>
        <w:t>Odbor rozvoje</w:t>
      </w:r>
    </w:p>
    <w:p w:rsidR="0083654E" w:rsidRDefault="0083654E" w:rsidP="0083654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rPr>
          <w:rFonts w:ascii="Tahoma" w:hAnsi="Tahoma" w:cs="Tahoma"/>
        </w:rPr>
      </w:pPr>
      <w:r w:rsidRPr="0083654E">
        <w:rPr>
          <w:rFonts w:ascii="Tahoma" w:hAnsi="Tahoma" w:cs="Tahoma"/>
        </w:rPr>
        <w:t>Projekt „Strakonice – páteřní cyklostezka“ – schválení přijetí dotace a schválení financování projektu z prostředků města Strakonice</w:t>
      </w:r>
    </w:p>
    <w:p w:rsidR="0083654E" w:rsidRDefault="0083654E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2. </w:t>
      </w:r>
      <w:r w:rsidRPr="0083654E">
        <w:rPr>
          <w:rFonts w:ascii="Tahoma" w:hAnsi="Tahoma" w:cs="Tahoma"/>
          <w:u w:val="single"/>
        </w:rPr>
        <w:t>OŠCR</w:t>
      </w:r>
    </w:p>
    <w:p w:rsidR="0083654E" w:rsidRPr="0083654E" w:rsidRDefault="0083654E" w:rsidP="0083654E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3654E">
        <w:rPr>
          <w:rFonts w:ascii="Tahoma" w:hAnsi="Tahoma" w:cs="Tahoma"/>
        </w:rPr>
        <w:t>Výzva k podání nabídky na realizaci veřejné zakázky malého rozsahu „Pořízení technického vybavení na zajištění online výuky z prostředků MŠMT pro ZŠ Strakonice, Dukelská 166“</w:t>
      </w:r>
    </w:p>
    <w:p w:rsidR="0083654E" w:rsidRPr="0083654E" w:rsidRDefault="0083654E" w:rsidP="0083654E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83654E" w:rsidRDefault="0083654E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AE3C07" w:rsidRDefault="00AE3C07" w:rsidP="00E113F0">
      <w:pPr>
        <w:pStyle w:val="Zkladntext310"/>
        <w:rPr>
          <w:rFonts w:ascii="Tahoma" w:hAnsi="Tahoma" w:cs="Tahoma"/>
          <w:szCs w:val="24"/>
        </w:rPr>
      </w:pPr>
    </w:p>
    <w:p w:rsidR="00BB713C" w:rsidRPr="00092D2A" w:rsidRDefault="00BB713C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7A7AAC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22</w:t>
      </w:r>
      <w:bookmarkStart w:id="0" w:name="_GoBack"/>
      <w:bookmarkEnd w:id="0"/>
      <w:r w:rsidR="00EF3192" w:rsidRPr="00092D2A">
        <w:rPr>
          <w:rFonts w:ascii="Tahoma" w:hAnsi="Tahoma" w:cs="Tahoma"/>
          <w:szCs w:val="24"/>
        </w:rPr>
        <w:t>.0</w:t>
      </w:r>
      <w:r w:rsidR="0016673A">
        <w:rPr>
          <w:rFonts w:ascii="Tahoma" w:hAnsi="Tahoma" w:cs="Tahoma"/>
          <w:szCs w:val="24"/>
        </w:rPr>
        <w:t>9</w:t>
      </w:r>
      <w:r w:rsidR="0082459F" w:rsidRPr="00092D2A">
        <w:rPr>
          <w:rFonts w:ascii="Tahoma" w:hAnsi="Tahoma" w:cs="Tahoma"/>
          <w:szCs w:val="24"/>
        </w:rPr>
        <w:t>.</w:t>
      </w:r>
      <w:r w:rsidR="004A04AF" w:rsidRPr="00092D2A">
        <w:rPr>
          <w:rFonts w:ascii="Tahoma" w:hAnsi="Tahoma" w:cs="Tahoma"/>
          <w:szCs w:val="24"/>
        </w:rPr>
        <w:t>20</w:t>
      </w:r>
      <w:r w:rsidR="0082459F" w:rsidRPr="00092D2A">
        <w:rPr>
          <w:rFonts w:ascii="Tahoma" w:hAnsi="Tahoma" w:cs="Tahoma"/>
          <w:szCs w:val="24"/>
        </w:rPr>
        <w:t>20</w:t>
      </w:r>
      <w:proofErr w:type="gramEnd"/>
      <w:r w:rsidR="004A04AF" w:rsidRPr="00092D2A">
        <w:rPr>
          <w:rFonts w:ascii="Tahoma" w:hAnsi="Tahoma" w:cs="Tahoma"/>
          <w:szCs w:val="24"/>
        </w:rPr>
        <w:t xml:space="preserve">  </w:t>
      </w:r>
    </w:p>
    <w:p w:rsidR="00092D2A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842D4E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842D4E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842D4E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Default="004A04AF" w:rsidP="004A04AF">
      <w:pPr>
        <w:pStyle w:val="Zkladntext310"/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>Mgr. Břetislav Hrdlička</w:t>
      </w:r>
    </w:p>
    <w:p w:rsidR="008B1759" w:rsidRPr="00092D2A" w:rsidRDefault="003520E8" w:rsidP="004A04AF">
      <w:pPr>
        <w:pStyle w:val="Zkladntext310"/>
        <w:rPr>
          <w:rFonts w:ascii="Tahoma" w:hAnsi="Tahoma" w:cs="Tahoma"/>
          <w:szCs w:val="24"/>
        </w:rPr>
      </w:pPr>
      <w:r w:rsidRPr="00092D2A">
        <w:rPr>
          <w:rFonts w:ascii="Tahoma" w:hAnsi="Tahoma" w:cs="Tahoma"/>
          <w:szCs w:val="24"/>
        </w:rPr>
        <w:t>starosta města</w:t>
      </w:r>
    </w:p>
    <w:sectPr w:rsidR="008B1759" w:rsidRPr="00092D2A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078"/>
    <w:multiLevelType w:val="hybridMultilevel"/>
    <w:tmpl w:val="E4A891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D470ED"/>
    <w:multiLevelType w:val="hybridMultilevel"/>
    <w:tmpl w:val="F830E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A0AA9"/>
    <w:multiLevelType w:val="hybridMultilevel"/>
    <w:tmpl w:val="C7BAB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40710"/>
    <w:multiLevelType w:val="hybridMultilevel"/>
    <w:tmpl w:val="25940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02E9B"/>
    <w:multiLevelType w:val="hybridMultilevel"/>
    <w:tmpl w:val="69705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245BA"/>
    <w:multiLevelType w:val="hybridMultilevel"/>
    <w:tmpl w:val="581A328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B34E5"/>
    <w:multiLevelType w:val="hybridMultilevel"/>
    <w:tmpl w:val="F18AC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E1F30"/>
    <w:multiLevelType w:val="hybridMultilevel"/>
    <w:tmpl w:val="51242B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82283E"/>
    <w:multiLevelType w:val="hybridMultilevel"/>
    <w:tmpl w:val="058289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BD2048C"/>
    <w:multiLevelType w:val="hybridMultilevel"/>
    <w:tmpl w:val="DD5CCC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83A9D"/>
    <w:multiLevelType w:val="hybridMultilevel"/>
    <w:tmpl w:val="8CD40A1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2037195D"/>
    <w:multiLevelType w:val="hybridMultilevel"/>
    <w:tmpl w:val="8C701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978E0"/>
    <w:multiLevelType w:val="hybridMultilevel"/>
    <w:tmpl w:val="FD16C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170BB"/>
    <w:multiLevelType w:val="hybridMultilevel"/>
    <w:tmpl w:val="285C950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2F5323"/>
    <w:multiLevelType w:val="hybridMultilevel"/>
    <w:tmpl w:val="6A0CC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8645D"/>
    <w:multiLevelType w:val="hybridMultilevel"/>
    <w:tmpl w:val="FECA2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1A0C04"/>
    <w:multiLevelType w:val="hybridMultilevel"/>
    <w:tmpl w:val="4754C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E15968"/>
    <w:multiLevelType w:val="hybridMultilevel"/>
    <w:tmpl w:val="8D64C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435D50"/>
    <w:multiLevelType w:val="hybridMultilevel"/>
    <w:tmpl w:val="3C482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21173E"/>
    <w:multiLevelType w:val="hybridMultilevel"/>
    <w:tmpl w:val="C51C6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031A54"/>
    <w:multiLevelType w:val="hybridMultilevel"/>
    <w:tmpl w:val="A2947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5275DC"/>
    <w:multiLevelType w:val="hybridMultilevel"/>
    <w:tmpl w:val="79DA33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1E7A8D"/>
    <w:multiLevelType w:val="hybridMultilevel"/>
    <w:tmpl w:val="952C56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313567"/>
    <w:multiLevelType w:val="hybridMultilevel"/>
    <w:tmpl w:val="C0307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896EB2"/>
    <w:multiLevelType w:val="hybridMultilevel"/>
    <w:tmpl w:val="C9AA15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5A2E57"/>
    <w:multiLevelType w:val="hybridMultilevel"/>
    <w:tmpl w:val="EFE85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DE632C"/>
    <w:multiLevelType w:val="hybridMultilevel"/>
    <w:tmpl w:val="AD4A9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7605CB"/>
    <w:multiLevelType w:val="hybridMultilevel"/>
    <w:tmpl w:val="D8282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092757"/>
    <w:multiLevelType w:val="hybridMultilevel"/>
    <w:tmpl w:val="F398D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BC2B89"/>
    <w:multiLevelType w:val="hybridMultilevel"/>
    <w:tmpl w:val="6CE60A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35502"/>
    <w:multiLevelType w:val="hybridMultilevel"/>
    <w:tmpl w:val="FB48B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E843B0"/>
    <w:multiLevelType w:val="hybridMultilevel"/>
    <w:tmpl w:val="19263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3A11E9"/>
    <w:multiLevelType w:val="hybridMultilevel"/>
    <w:tmpl w:val="B58A0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8E5C70"/>
    <w:multiLevelType w:val="hybridMultilevel"/>
    <w:tmpl w:val="EEB42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443184A"/>
    <w:multiLevelType w:val="hybridMultilevel"/>
    <w:tmpl w:val="07AC9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30717"/>
    <w:multiLevelType w:val="hybridMultilevel"/>
    <w:tmpl w:val="4E884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BF69B5"/>
    <w:multiLevelType w:val="hybridMultilevel"/>
    <w:tmpl w:val="2C040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9"/>
  </w:num>
  <w:num w:numId="4">
    <w:abstractNumId w:val="19"/>
  </w:num>
  <w:num w:numId="5">
    <w:abstractNumId w:val="14"/>
  </w:num>
  <w:num w:numId="6">
    <w:abstractNumId w:val="36"/>
  </w:num>
  <w:num w:numId="7">
    <w:abstractNumId w:val="26"/>
  </w:num>
  <w:num w:numId="8">
    <w:abstractNumId w:val="17"/>
  </w:num>
  <w:num w:numId="9">
    <w:abstractNumId w:val="4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1"/>
  </w:num>
  <w:num w:numId="13">
    <w:abstractNumId w:val="16"/>
  </w:num>
  <w:num w:numId="14">
    <w:abstractNumId w:val="24"/>
  </w:num>
  <w:num w:numId="15">
    <w:abstractNumId w:val="23"/>
  </w:num>
  <w:num w:numId="16">
    <w:abstractNumId w:val="12"/>
  </w:num>
  <w:num w:numId="17">
    <w:abstractNumId w:val="35"/>
  </w:num>
  <w:num w:numId="18">
    <w:abstractNumId w:val="33"/>
  </w:num>
  <w:num w:numId="19">
    <w:abstractNumId w:val="41"/>
  </w:num>
  <w:num w:numId="20">
    <w:abstractNumId w:val="43"/>
  </w:num>
  <w:num w:numId="21">
    <w:abstractNumId w:val="3"/>
  </w:num>
  <w:num w:numId="22">
    <w:abstractNumId w:val="20"/>
  </w:num>
  <w:num w:numId="23">
    <w:abstractNumId w:val="11"/>
  </w:num>
  <w:num w:numId="24">
    <w:abstractNumId w:val="13"/>
  </w:num>
  <w:num w:numId="25">
    <w:abstractNumId w:val="32"/>
  </w:num>
  <w:num w:numId="26">
    <w:abstractNumId w:val="30"/>
  </w:num>
  <w:num w:numId="27">
    <w:abstractNumId w:val="31"/>
  </w:num>
  <w:num w:numId="28">
    <w:abstractNumId w:val="15"/>
  </w:num>
  <w:num w:numId="29">
    <w:abstractNumId w:val="22"/>
  </w:num>
  <w:num w:numId="30">
    <w:abstractNumId w:val="34"/>
  </w:num>
  <w:num w:numId="31">
    <w:abstractNumId w:val="38"/>
  </w:num>
  <w:num w:numId="32">
    <w:abstractNumId w:val="7"/>
  </w:num>
  <w:num w:numId="33">
    <w:abstractNumId w:val="5"/>
  </w:num>
  <w:num w:numId="34">
    <w:abstractNumId w:val="6"/>
  </w:num>
  <w:num w:numId="35">
    <w:abstractNumId w:val="37"/>
  </w:num>
  <w:num w:numId="36">
    <w:abstractNumId w:val="18"/>
  </w:num>
  <w:num w:numId="37">
    <w:abstractNumId w:val="25"/>
  </w:num>
  <w:num w:numId="38">
    <w:abstractNumId w:val="40"/>
  </w:num>
  <w:num w:numId="39">
    <w:abstractNumId w:val="39"/>
  </w:num>
  <w:num w:numId="40">
    <w:abstractNumId w:val="28"/>
  </w:num>
  <w:num w:numId="41">
    <w:abstractNumId w:val="27"/>
  </w:num>
  <w:num w:numId="42">
    <w:abstractNumId w:val="0"/>
  </w:num>
  <w:num w:numId="43">
    <w:abstractNumId w:val="9"/>
  </w:num>
  <w:num w:numId="44">
    <w:abstractNumId w:val="8"/>
  </w:num>
  <w:num w:numId="4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1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C29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4C0C4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B24E5-E626-4E62-BB07-8E2FDF4C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2020-09-22T07:34:00Z</cp:lastPrinted>
  <dcterms:created xsi:type="dcterms:W3CDTF">2020-09-22T07:34:00Z</dcterms:created>
  <dcterms:modified xsi:type="dcterms:W3CDTF">2020-09-22T07:34:00Z</dcterms:modified>
</cp:coreProperties>
</file>