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896" w:rsidRDefault="00267896">
      <w:pPr>
        <w:pStyle w:val="Nadpis1"/>
        <w:rPr>
          <w:rFonts w:ascii="Tahoma" w:hAnsi="Tahoma" w:cs="Tahoma"/>
          <w:sz w:val="24"/>
          <w:szCs w:val="24"/>
        </w:rPr>
      </w:pPr>
    </w:p>
    <w:p w:rsidR="00267896" w:rsidRDefault="00267896" w:rsidP="0026789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267896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67896" w:rsidRPr="00267896" w:rsidRDefault="00267896" w:rsidP="0026789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</w:p>
    <w:p w:rsidR="00BF7E67" w:rsidRDefault="00E3053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C46B85">
        <w:rPr>
          <w:rFonts w:ascii="Tahoma" w:hAnsi="Tahoma" w:cs="Tahoma"/>
          <w:sz w:val="24"/>
          <w:szCs w:val="24"/>
        </w:rPr>
        <w:t>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F55858"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DF76B0" w:rsidP="00DF76B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DF76B0">
        <w:rPr>
          <w:rFonts w:ascii="Tahoma" w:hAnsi="Tahoma" w:cs="Tahoma"/>
          <w:b/>
          <w:u w:val="single"/>
        </w:rPr>
        <w:t xml:space="preserve">Objednávky OŽP za </w:t>
      </w:r>
      <w:r w:rsidR="00F55858">
        <w:rPr>
          <w:rFonts w:ascii="Tahoma" w:hAnsi="Tahoma" w:cs="Tahoma"/>
          <w:b/>
          <w:u w:val="single"/>
        </w:rPr>
        <w:t>červenec</w:t>
      </w:r>
      <w:r w:rsidRPr="00DF76B0">
        <w:rPr>
          <w:rFonts w:ascii="Tahoma" w:hAnsi="Tahoma" w:cs="Tahoma"/>
          <w:b/>
          <w:u w:val="single"/>
        </w:rPr>
        <w:t xml:space="preserve"> 2020</w:t>
      </w:r>
    </w:p>
    <w:p w:rsidR="00053C5A" w:rsidRDefault="00F5585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OŽP za srpen 2020</w:t>
      </w:r>
    </w:p>
    <w:p w:rsidR="005C78D3" w:rsidRPr="005C78D3" w:rsidRDefault="005C78D3" w:rsidP="005C78D3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5C78D3">
        <w:rPr>
          <w:rFonts w:ascii="Tahoma" w:hAnsi="Tahoma" w:cs="Tahoma"/>
          <w:b/>
          <w:u w:val="single"/>
        </w:rPr>
        <w:t>Vyhodnocení plnění Plánu odpadového hospodářs</w:t>
      </w:r>
      <w:r>
        <w:rPr>
          <w:rFonts w:ascii="Tahoma" w:hAnsi="Tahoma" w:cs="Tahoma"/>
          <w:b/>
          <w:u w:val="single"/>
        </w:rPr>
        <w:t>tví města Strakonice za rok 2019</w:t>
      </w:r>
    </w:p>
    <w:p w:rsidR="005C78D3" w:rsidRPr="00053C5A" w:rsidRDefault="005C78D3" w:rsidP="005C78D3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C78D3" w:rsidRPr="005C78D3" w:rsidRDefault="005C78D3" w:rsidP="005C78D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sz w:val="20"/>
          <w:szCs w:val="20"/>
        </w:rPr>
        <w:t>K projednání v radě města dne 30. září 2020</w:t>
      </w:r>
    </w:p>
    <w:p w:rsidR="005C78D3" w:rsidRDefault="005C78D3" w:rsidP="005C78D3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:rsidR="005C78D3" w:rsidRDefault="005C78D3" w:rsidP="005C78D3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:rsidR="005C78D3" w:rsidRPr="005C78D3" w:rsidRDefault="005C78D3" w:rsidP="005C78D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b/>
          <w:sz w:val="20"/>
          <w:szCs w:val="20"/>
        </w:rPr>
        <w:t>Vypracoval:</w:t>
      </w:r>
      <w:r w:rsidRPr="005C78D3">
        <w:rPr>
          <w:rFonts w:ascii="Tahoma" w:hAnsi="Tahoma" w:cs="Tahoma"/>
          <w:sz w:val="20"/>
          <w:szCs w:val="20"/>
        </w:rPr>
        <w:tab/>
      </w:r>
      <w:r w:rsidRPr="005C78D3">
        <w:rPr>
          <w:rFonts w:ascii="Tahoma" w:hAnsi="Tahoma" w:cs="Tahoma"/>
          <w:sz w:val="20"/>
          <w:szCs w:val="20"/>
        </w:rPr>
        <w:tab/>
        <w:t>bod č. 1</w:t>
      </w:r>
    </w:p>
    <w:p w:rsidR="005C78D3" w:rsidRPr="005C78D3" w:rsidRDefault="005C78D3" w:rsidP="005C78D3">
      <w:pPr>
        <w:widowControl w:val="0"/>
        <w:autoSpaceDE w:val="0"/>
        <w:autoSpaceDN w:val="0"/>
        <w:adjustRightInd w:val="0"/>
        <w:ind w:left="1416" w:firstLine="708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sz w:val="20"/>
          <w:szCs w:val="20"/>
        </w:rPr>
        <w:t>Ing. Peter Kurek – pracovník krizového řízení</w:t>
      </w:r>
    </w:p>
    <w:p w:rsidR="005C78D3" w:rsidRPr="005C78D3" w:rsidRDefault="005C78D3" w:rsidP="005C78D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sz w:val="20"/>
          <w:szCs w:val="20"/>
        </w:rPr>
        <w:tab/>
      </w:r>
      <w:r w:rsidRPr="005C78D3">
        <w:rPr>
          <w:rFonts w:ascii="Tahoma" w:hAnsi="Tahoma" w:cs="Tahoma"/>
          <w:sz w:val="20"/>
          <w:szCs w:val="20"/>
        </w:rPr>
        <w:tab/>
      </w:r>
      <w:r w:rsidRPr="005C78D3">
        <w:rPr>
          <w:rFonts w:ascii="Tahoma" w:hAnsi="Tahoma" w:cs="Tahoma"/>
          <w:sz w:val="20"/>
          <w:szCs w:val="20"/>
        </w:rPr>
        <w:tab/>
      </w:r>
      <w:r w:rsidRPr="005C78D3">
        <w:rPr>
          <w:rFonts w:ascii="Tahoma" w:hAnsi="Tahoma" w:cs="Tahoma"/>
          <w:sz w:val="20"/>
          <w:szCs w:val="20"/>
        </w:rPr>
        <w:tab/>
      </w:r>
    </w:p>
    <w:p w:rsidR="005C78D3" w:rsidRPr="005C78D3" w:rsidRDefault="005C78D3" w:rsidP="005C78D3">
      <w:pPr>
        <w:widowControl w:val="0"/>
        <w:autoSpaceDE w:val="0"/>
        <w:autoSpaceDN w:val="0"/>
        <w:adjustRightInd w:val="0"/>
        <w:ind w:left="1416" w:firstLine="708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sz w:val="20"/>
          <w:szCs w:val="20"/>
        </w:rPr>
        <w:t>bod č. 2</w:t>
      </w:r>
    </w:p>
    <w:p w:rsidR="005C78D3" w:rsidRPr="005C78D3" w:rsidRDefault="005C78D3" w:rsidP="005C78D3">
      <w:pPr>
        <w:widowControl w:val="0"/>
        <w:autoSpaceDE w:val="0"/>
        <w:autoSpaceDN w:val="0"/>
        <w:adjustRightInd w:val="0"/>
        <w:ind w:left="1416" w:firstLine="708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sz w:val="20"/>
          <w:szCs w:val="20"/>
        </w:rPr>
        <w:t>Ing. Peter Kurek – pracovník krizového řízení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C78D3" w:rsidRPr="005C78D3" w:rsidRDefault="005C78D3" w:rsidP="005C78D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5C78D3" w:rsidRPr="005C78D3" w:rsidRDefault="005C78D3" w:rsidP="005C78D3">
      <w:pPr>
        <w:widowControl w:val="0"/>
        <w:autoSpaceDE w:val="0"/>
        <w:autoSpaceDN w:val="0"/>
        <w:adjustRightInd w:val="0"/>
        <w:ind w:left="1416" w:firstLine="708"/>
        <w:rPr>
          <w:rFonts w:ascii="Tahoma" w:hAnsi="Tahoma" w:cs="Tahoma"/>
          <w:sz w:val="20"/>
          <w:szCs w:val="20"/>
        </w:rPr>
      </w:pPr>
      <w:r w:rsidRPr="005C78D3">
        <w:rPr>
          <w:rFonts w:ascii="Tahoma" w:hAnsi="Tahoma" w:cs="Tahoma"/>
          <w:sz w:val="20"/>
          <w:szCs w:val="20"/>
        </w:rPr>
        <w:t>bod č. 3</w:t>
      </w:r>
    </w:p>
    <w:p w:rsidR="00BF7E67" w:rsidRPr="005E0400" w:rsidRDefault="005C78D3" w:rsidP="005C78D3">
      <w:pPr>
        <w:widowControl w:val="0"/>
        <w:autoSpaceDE w:val="0"/>
        <w:autoSpaceDN w:val="0"/>
        <w:adjustRightInd w:val="0"/>
        <w:ind w:left="1416" w:firstLine="708"/>
        <w:rPr>
          <w:rFonts w:ascii="Tahoma" w:hAnsi="Tahoma" w:cs="Tahoma"/>
          <w:sz w:val="20"/>
          <w:szCs w:val="20"/>
          <w:u w:val="single"/>
        </w:rPr>
      </w:pPr>
      <w:r w:rsidRPr="005C78D3">
        <w:rPr>
          <w:rFonts w:ascii="Tahoma" w:hAnsi="Tahoma" w:cs="Tahoma"/>
          <w:sz w:val="20"/>
          <w:szCs w:val="20"/>
        </w:rPr>
        <w:t>Ing. Lucie Klimešová – vedoucí oddělení ochrany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C78D3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  <w:r w:rsidR="005C78D3">
        <w:rPr>
          <w:rFonts w:ascii="Tahoma" w:hAnsi="Tahoma" w:cs="Tahoma"/>
          <w:b/>
          <w:bCs/>
          <w:sz w:val="20"/>
          <w:szCs w:val="20"/>
        </w:rPr>
        <w:tab/>
      </w:r>
      <w:r w:rsidR="005C78D3">
        <w:rPr>
          <w:rFonts w:ascii="Tahoma" w:hAnsi="Tahoma" w:cs="Tahoma"/>
          <w:b/>
          <w:bCs/>
          <w:sz w:val="20"/>
          <w:szCs w:val="20"/>
        </w:rPr>
        <w:tab/>
      </w:r>
      <w:r w:rsidR="006C0862">
        <w:rPr>
          <w:rFonts w:ascii="Tahoma" w:hAnsi="Tahoma" w:cs="Tahoma"/>
          <w:sz w:val="20"/>
          <w:szCs w:val="20"/>
        </w:rPr>
        <w:t>Ing. Jaroslav Brůžek</w:t>
      </w:r>
      <w:r w:rsidR="005C78D3">
        <w:rPr>
          <w:rFonts w:ascii="Tahoma" w:hAnsi="Tahoma" w:cs="Tahoma"/>
          <w:sz w:val="20"/>
          <w:szCs w:val="20"/>
        </w:rPr>
        <w:t xml:space="preserve"> - </w:t>
      </w: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6C0862" w:rsidP="006C0862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C0862">
        <w:rPr>
          <w:rFonts w:ascii="Tahoma" w:hAnsi="Tahoma" w:cs="Tahoma"/>
          <w:sz w:val="24"/>
        </w:rPr>
        <w:lastRenderedPageBreak/>
        <w:t xml:space="preserve">Objednávky OŽP za </w:t>
      </w:r>
      <w:r w:rsidR="00F55858">
        <w:rPr>
          <w:rFonts w:ascii="Tahoma" w:hAnsi="Tahoma" w:cs="Tahoma"/>
          <w:sz w:val="24"/>
        </w:rPr>
        <w:t>červenec</w:t>
      </w:r>
      <w:r w:rsidRPr="006C0862">
        <w:rPr>
          <w:rFonts w:ascii="Tahoma" w:hAnsi="Tahoma" w:cs="Tahoma"/>
          <w:sz w:val="24"/>
        </w:rPr>
        <w:t xml:space="preserve"> 2020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267896" w:rsidRDefault="003C78C2">
      <w:pPr>
        <w:rPr>
          <w:rFonts w:ascii="Tahoma" w:hAnsi="Tahoma" w:cs="Tahoma"/>
          <w:b/>
          <w:bCs/>
        </w:rPr>
      </w:pPr>
      <w:r w:rsidRPr="00267896">
        <w:rPr>
          <w:rFonts w:ascii="Tahoma" w:hAnsi="Tahoma" w:cs="Tahoma"/>
          <w:b/>
          <w:bCs/>
        </w:rPr>
        <w:t xml:space="preserve">Návrh usnesení: </w:t>
      </w:r>
    </w:p>
    <w:p w:rsidR="003C78C2" w:rsidRPr="00267896" w:rsidRDefault="003C78C2">
      <w:pPr>
        <w:rPr>
          <w:rFonts w:ascii="Tahoma" w:hAnsi="Tahoma" w:cs="Tahoma"/>
        </w:rPr>
      </w:pPr>
      <w:r w:rsidRPr="00267896">
        <w:rPr>
          <w:rFonts w:ascii="Tahoma" w:hAnsi="Tahoma" w:cs="Tahoma"/>
        </w:rPr>
        <w:t>RM po projednání</w:t>
      </w:r>
    </w:p>
    <w:p w:rsidR="00BF7E67" w:rsidRPr="00267896" w:rsidRDefault="003C78C2">
      <w:pPr>
        <w:pStyle w:val="Nadpis3"/>
        <w:rPr>
          <w:rFonts w:ascii="Tahoma" w:hAnsi="Tahoma" w:cs="Tahoma"/>
          <w:szCs w:val="24"/>
        </w:rPr>
      </w:pPr>
      <w:r w:rsidRPr="00267896">
        <w:rPr>
          <w:rFonts w:ascii="Tahoma" w:hAnsi="Tahoma" w:cs="Tahoma"/>
          <w:szCs w:val="24"/>
        </w:rPr>
        <w:t xml:space="preserve">I. </w:t>
      </w:r>
      <w:r w:rsidR="006C0862" w:rsidRPr="00267896">
        <w:rPr>
          <w:rFonts w:ascii="Tahoma" w:hAnsi="Tahoma" w:cs="Tahoma"/>
          <w:szCs w:val="24"/>
        </w:rPr>
        <w:t>Bere na vědomí</w:t>
      </w:r>
    </w:p>
    <w:p w:rsidR="00BF7E67" w:rsidRPr="00267896" w:rsidRDefault="006C0862">
      <w:pPr>
        <w:jc w:val="both"/>
        <w:rPr>
          <w:rFonts w:ascii="Tahoma" w:hAnsi="Tahoma" w:cs="Tahoma"/>
        </w:rPr>
      </w:pPr>
      <w:r w:rsidRPr="00267896">
        <w:rPr>
          <w:rFonts w:ascii="Tahoma" w:hAnsi="Tahoma" w:cs="Tahoma"/>
        </w:rPr>
        <w:t xml:space="preserve">Seznam objednávek odboru životního prostředí za </w:t>
      </w:r>
      <w:r w:rsidR="00F55858" w:rsidRPr="00267896">
        <w:rPr>
          <w:rFonts w:ascii="Tahoma" w:hAnsi="Tahoma" w:cs="Tahoma"/>
        </w:rPr>
        <w:t>červenec</w:t>
      </w:r>
      <w:r w:rsidRPr="00267896">
        <w:rPr>
          <w:rFonts w:ascii="Tahoma" w:hAnsi="Tahoma" w:cs="Tahoma"/>
        </w:rPr>
        <w:t xml:space="preserve"> 2020.</w:t>
      </w:r>
    </w:p>
    <w:p w:rsidR="006C0862" w:rsidRPr="005E0400" w:rsidRDefault="006C0862">
      <w:pPr>
        <w:jc w:val="both"/>
        <w:rPr>
          <w:rFonts w:ascii="Tahoma" w:hAnsi="Tahoma" w:cs="Tahoma"/>
          <w:sz w:val="20"/>
          <w:szCs w:val="20"/>
        </w:rPr>
      </w:pPr>
    </w:p>
    <w:p w:rsidR="00053C5A" w:rsidRPr="00B21534" w:rsidRDefault="00F55858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6C0862">
        <w:rPr>
          <w:rFonts w:ascii="Tahoma" w:hAnsi="Tahoma" w:cs="Tahoma"/>
          <w:sz w:val="24"/>
        </w:rPr>
        <w:t xml:space="preserve">Objednávky OŽP za </w:t>
      </w:r>
      <w:r>
        <w:rPr>
          <w:rFonts w:ascii="Tahoma" w:hAnsi="Tahoma" w:cs="Tahoma"/>
          <w:sz w:val="24"/>
        </w:rPr>
        <w:t>srpen</w:t>
      </w:r>
      <w:r w:rsidRPr="006C0862">
        <w:rPr>
          <w:rFonts w:ascii="Tahoma" w:hAnsi="Tahoma" w:cs="Tahoma"/>
          <w:sz w:val="24"/>
        </w:rPr>
        <w:t xml:space="preserve"> 2020</w:t>
      </w:r>
    </w:p>
    <w:p w:rsidR="00E64084" w:rsidRDefault="00E64084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55858" w:rsidRPr="00267896" w:rsidRDefault="00F55858" w:rsidP="00F55858">
      <w:pPr>
        <w:rPr>
          <w:rFonts w:ascii="Tahoma" w:hAnsi="Tahoma" w:cs="Tahoma"/>
          <w:b/>
          <w:bCs/>
        </w:rPr>
      </w:pPr>
      <w:r w:rsidRPr="00267896">
        <w:rPr>
          <w:rFonts w:ascii="Tahoma" w:hAnsi="Tahoma" w:cs="Tahoma"/>
          <w:b/>
          <w:bCs/>
        </w:rPr>
        <w:t xml:space="preserve">Návrh usnesení: </w:t>
      </w:r>
    </w:p>
    <w:p w:rsidR="00F55858" w:rsidRPr="00267896" w:rsidRDefault="00F55858" w:rsidP="00F55858">
      <w:pPr>
        <w:rPr>
          <w:rFonts w:ascii="Tahoma" w:hAnsi="Tahoma" w:cs="Tahoma"/>
        </w:rPr>
      </w:pPr>
      <w:r w:rsidRPr="00267896">
        <w:rPr>
          <w:rFonts w:ascii="Tahoma" w:hAnsi="Tahoma" w:cs="Tahoma"/>
        </w:rPr>
        <w:t>RM po projednání</w:t>
      </w:r>
    </w:p>
    <w:p w:rsidR="00F55858" w:rsidRPr="00267896" w:rsidRDefault="00F55858" w:rsidP="00F55858">
      <w:pPr>
        <w:pStyle w:val="Nadpis3"/>
        <w:rPr>
          <w:rFonts w:ascii="Tahoma" w:hAnsi="Tahoma" w:cs="Tahoma"/>
          <w:szCs w:val="24"/>
        </w:rPr>
      </w:pPr>
      <w:r w:rsidRPr="00267896">
        <w:rPr>
          <w:rFonts w:ascii="Tahoma" w:hAnsi="Tahoma" w:cs="Tahoma"/>
          <w:szCs w:val="24"/>
        </w:rPr>
        <w:t>I. Bere na vědomí</w:t>
      </w:r>
    </w:p>
    <w:p w:rsidR="00F55858" w:rsidRPr="00267896" w:rsidRDefault="00F55858" w:rsidP="00F55858">
      <w:pPr>
        <w:jc w:val="both"/>
        <w:rPr>
          <w:rFonts w:ascii="Tahoma" w:hAnsi="Tahoma" w:cs="Tahoma"/>
        </w:rPr>
      </w:pPr>
      <w:r w:rsidRPr="00267896">
        <w:rPr>
          <w:rFonts w:ascii="Tahoma" w:hAnsi="Tahoma" w:cs="Tahoma"/>
        </w:rPr>
        <w:t>Seznam objednávek odboru životního prostředí za srpen 2020.</w:t>
      </w:r>
    </w:p>
    <w:p w:rsidR="00F93397" w:rsidRDefault="00F93397">
      <w:pPr>
        <w:jc w:val="both"/>
        <w:rPr>
          <w:rFonts w:ascii="Tahoma" w:hAnsi="Tahoma" w:cs="Tahoma"/>
          <w:sz w:val="20"/>
          <w:szCs w:val="20"/>
        </w:rPr>
      </w:pPr>
    </w:p>
    <w:p w:rsidR="005C78D3" w:rsidRDefault="005C78D3">
      <w:pPr>
        <w:jc w:val="both"/>
        <w:rPr>
          <w:rFonts w:ascii="Tahoma" w:hAnsi="Tahoma" w:cs="Tahoma"/>
          <w:sz w:val="20"/>
          <w:szCs w:val="20"/>
        </w:rPr>
      </w:pPr>
    </w:p>
    <w:p w:rsidR="005C78D3" w:rsidRPr="00267896" w:rsidRDefault="005C78D3" w:rsidP="005C78D3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267896">
        <w:rPr>
          <w:rFonts w:ascii="Tahoma" w:hAnsi="Tahoma" w:cs="Tahoma"/>
          <w:sz w:val="24"/>
        </w:rPr>
        <w:t xml:space="preserve">Vyhodnocení Plánu </w:t>
      </w:r>
      <w:r w:rsidR="007530CB" w:rsidRPr="00267896">
        <w:rPr>
          <w:rFonts w:ascii="Tahoma" w:hAnsi="Tahoma" w:cs="Tahoma"/>
          <w:sz w:val="24"/>
        </w:rPr>
        <w:t>odpadového hospodářství města Strakonice za rok 2019</w:t>
      </w:r>
    </w:p>
    <w:p w:rsidR="007530CB" w:rsidRPr="00267896" w:rsidRDefault="007530CB" w:rsidP="007530CB">
      <w:pPr>
        <w:rPr>
          <w:rFonts w:ascii="Tahoma" w:hAnsi="Tahoma" w:cs="Tahoma"/>
        </w:rPr>
      </w:pPr>
    </w:p>
    <w:p w:rsidR="007530CB" w:rsidRPr="00267896" w:rsidRDefault="007530CB" w:rsidP="007530CB">
      <w:pPr>
        <w:rPr>
          <w:rFonts w:ascii="Tahoma" w:hAnsi="Tahoma" w:cs="Tahoma"/>
          <w:b/>
        </w:rPr>
      </w:pPr>
      <w:r w:rsidRPr="00267896">
        <w:rPr>
          <w:rFonts w:ascii="Tahoma" w:hAnsi="Tahoma" w:cs="Tahoma"/>
          <w:b/>
        </w:rPr>
        <w:t>Návrh usnesení:</w:t>
      </w:r>
    </w:p>
    <w:p w:rsidR="007530CB" w:rsidRPr="00267896" w:rsidRDefault="007530CB" w:rsidP="007530CB">
      <w:pPr>
        <w:rPr>
          <w:rFonts w:ascii="Tahoma" w:hAnsi="Tahoma" w:cs="Tahoma"/>
        </w:rPr>
      </w:pPr>
      <w:r w:rsidRPr="00267896">
        <w:rPr>
          <w:rFonts w:ascii="Tahoma" w:hAnsi="Tahoma" w:cs="Tahoma"/>
        </w:rPr>
        <w:t>RM po projednání</w:t>
      </w:r>
      <w:bookmarkStart w:id="0" w:name="_GoBack"/>
      <w:bookmarkEnd w:id="0"/>
    </w:p>
    <w:p w:rsidR="007530CB" w:rsidRPr="00267896" w:rsidRDefault="007530CB" w:rsidP="007530CB">
      <w:pPr>
        <w:pStyle w:val="Nadpis2"/>
        <w:rPr>
          <w:rFonts w:ascii="Tahoma" w:hAnsi="Tahoma" w:cs="Tahoma"/>
          <w:sz w:val="24"/>
        </w:rPr>
      </w:pPr>
      <w:r w:rsidRPr="00267896">
        <w:rPr>
          <w:rFonts w:ascii="Tahoma" w:hAnsi="Tahoma" w:cs="Tahoma"/>
          <w:sz w:val="24"/>
        </w:rPr>
        <w:t xml:space="preserve">I. Bere na vědomí </w:t>
      </w:r>
    </w:p>
    <w:p w:rsidR="007530CB" w:rsidRPr="00267896" w:rsidRDefault="007530CB" w:rsidP="007530CB">
      <w:pPr>
        <w:rPr>
          <w:rFonts w:ascii="Tahoma" w:hAnsi="Tahoma" w:cs="Tahoma"/>
        </w:rPr>
      </w:pPr>
      <w:r w:rsidRPr="00267896">
        <w:rPr>
          <w:rFonts w:ascii="Tahoma" w:hAnsi="Tahoma" w:cs="Tahoma"/>
        </w:rPr>
        <w:t>Vyhodnocení plnění Plánu odpadového hospodářství města Strakonice za rok 2019</w:t>
      </w:r>
    </w:p>
    <w:p w:rsidR="007530CB" w:rsidRPr="007530CB" w:rsidRDefault="007530CB" w:rsidP="007530CB">
      <w:pPr>
        <w:rPr>
          <w:rFonts w:ascii="Tahoma" w:hAnsi="Tahoma" w:cs="Tahoma"/>
          <w:sz w:val="20"/>
          <w:szCs w:val="20"/>
        </w:rPr>
      </w:pPr>
    </w:p>
    <w:p w:rsidR="007530CB" w:rsidRPr="007530CB" w:rsidRDefault="007530CB" w:rsidP="007530CB">
      <w:pPr>
        <w:rPr>
          <w:rFonts w:ascii="Tahoma" w:hAnsi="Tahoma" w:cs="Tahoma"/>
          <w:sz w:val="20"/>
          <w:szCs w:val="20"/>
        </w:rPr>
      </w:pPr>
    </w:p>
    <w:sectPr w:rsidR="007530CB" w:rsidRPr="00753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DBF03C9"/>
    <w:multiLevelType w:val="hybridMultilevel"/>
    <w:tmpl w:val="C70818F2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456CB"/>
    <w:multiLevelType w:val="hybridMultilevel"/>
    <w:tmpl w:val="F33039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5704A"/>
    <w:multiLevelType w:val="hybridMultilevel"/>
    <w:tmpl w:val="54522254"/>
    <w:lvl w:ilvl="0" w:tplc="6E3089B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20BE9"/>
    <w:multiLevelType w:val="hybridMultilevel"/>
    <w:tmpl w:val="4FF24A1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E2D2B"/>
    <w:multiLevelType w:val="hybridMultilevel"/>
    <w:tmpl w:val="03BA5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D0475"/>
    <w:multiLevelType w:val="hybridMultilevel"/>
    <w:tmpl w:val="BA246860"/>
    <w:lvl w:ilvl="0" w:tplc="05D897DE">
      <w:start w:val="2"/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53C5A"/>
    <w:rsid w:val="00077160"/>
    <w:rsid w:val="00077D3A"/>
    <w:rsid w:val="001C15F9"/>
    <w:rsid w:val="001C6B43"/>
    <w:rsid w:val="00267896"/>
    <w:rsid w:val="003C78C2"/>
    <w:rsid w:val="003D7520"/>
    <w:rsid w:val="004248C1"/>
    <w:rsid w:val="005218E3"/>
    <w:rsid w:val="0055252F"/>
    <w:rsid w:val="00557D94"/>
    <w:rsid w:val="005B73DA"/>
    <w:rsid w:val="005C78D3"/>
    <w:rsid w:val="005E0400"/>
    <w:rsid w:val="006C0862"/>
    <w:rsid w:val="006F573C"/>
    <w:rsid w:val="007530CB"/>
    <w:rsid w:val="007A2904"/>
    <w:rsid w:val="008867CB"/>
    <w:rsid w:val="008E6A45"/>
    <w:rsid w:val="0093061E"/>
    <w:rsid w:val="009E26DB"/>
    <w:rsid w:val="00A432F0"/>
    <w:rsid w:val="00AC5ED4"/>
    <w:rsid w:val="00B21534"/>
    <w:rsid w:val="00BD0F0F"/>
    <w:rsid w:val="00BF7E67"/>
    <w:rsid w:val="00C46B85"/>
    <w:rsid w:val="00DF76B0"/>
    <w:rsid w:val="00E30530"/>
    <w:rsid w:val="00E64084"/>
    <w:rsid w:val="00EB400A"/>
    <w:rsid w:val="00F55858"/>
    <w:rsid w:val="00F9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DF4EB1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585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55858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102</TotalTime>
  <Pages>2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18</cp:revision>
  <cp:lastPrinted>2020-09-17T10:51:00Z</cp:lastPrinted>
  <dcterms:created xsi:type="dcterms:W3CDTF">2020-09-09T15:14:00Z</dcterms:created>
  <dcterms:modified xsi:type="dcterms:W3CDTF">2020-09-23T15:13:00Z</dcterms:modified>
</cp:coreProperties>
</file>