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7ED" w:rsidRPr="008F27ED" w:rsidRDefault="008F27ED" w:rsidP="008F27E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F27ED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F27ED" w:rsidRDefault="008F27ED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EA2360">
        <w:rPr>
          <w:rFonts w:ascii="Tahoma" w:hAnsi="Tahoma" w:cs="Tahoma"/>
          <w:sz w:val="24"/>
          <w:szCs w:val="24"/>
        </w:rPr>
        <w:t>1</w:t>
      </w:r>
      <w:r w:rsidR="00241D6B" w:rsidRPr="0015699E">
        <w:rPr>
          <w:rFonts w:ascii="Tahoma" w:hAnsi="Tahoma" w:cs="Tahoma"/>
          <w:sz w:val="24"/>
          <w:szCs w:val="24"/>
        </w:rPr>
        <w:t>/0</w:t>
      </w:r>
      <w:r w:rsidR="0015699E" w:rsidRPr="0015699E">
        <w:rPr>
          <w:rFonts w:ascii="Tahoma" w:hAnsi="Tahoma" w:cs="Tahoma"/>
          <w:sz w:val="24"/>
          <w:szCs w:val="24"/>
        </w:rPr>
        <w:t>3</w:t>
      </w:r>
      <w:r w:rsidR="00241D6B" w:rsidRPr="0015699E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314E" w:rsidRPr="0076314E" w:rsidRDefault="004524DC" w:rsidP="00511C89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Zápis z 4. jednání Komise pro rozvoj města a podnikání ze dne </w:t>
      </w:r>
      <w:proofErr w:type="gramStart"/>
      <w:r>
        <w:rPr>
          <w:rFonts w:ascii="Tahoma" w:hAnsi="Tahoma" w:cs="Tahoma"/>
          <w:b/>
          <w:u w:val="single"/>
        </w:rPr>
        <w:t>24.8.2020</w:t>
      </w:r>
      <w:proofErr w:type="gramEnd"/>
    </w:p>
    <w:p w:rsidR="00D22C5A" w:rsidRPr="00EE28D4" w:rsidRDefault="00EE28D4" w:rsidP="00EE28D4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EE28D4">
        <w:rPr>
          <w:rFonts w:ascii="Tahoma" w:hAnsi="Tahoma" w:cs="Tahoma"/>
          <w:b/>
          <w:u w:val="single"/>
        </w:rPr>
        <w:t>Vydání Změny č. 1 Regulačního plánu Za Stínadly</w:t>
      </w: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Pr="00176890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61DDE" w:rsidRPr="00176890" w:rsidRDefault="00361DD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524DC">
        <w:rPr>
          <w:rFonts w:ascii="Tahoma" w:hAnsi="Tahoma" w:cs="Tahoma"/>
          <w:sz w:val="20"/>
          <w:szCs w:val="20"/>
        </w:rPr>
        <w:t>30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4E4211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511C89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>
        <w:rPr>
          <w:rFonts w:ascii="Tahoma" w:hAnsi="Tahoma" w:cs="Tahoma"/>
          <w:sz w:val="24"/>
        </w:rPr>
        <w:lastRenderedPageBreak/>
        <w:t>1</w:t>
      </w:r>
      <w:r w:rsidR="000150AC" w:rsidRPr="006F760B">
        <w:rPr>
          <w:rFonts w:ascii="Tahoma" w:hAnsi="Tahoma" w:cs="Tahoma"/>
          <w:sz w:val="24"/>
        </w:rPr>
        <w:t xml:space="preserve">) </w:t>
      </w:r>
      <w:r w:rsidR="004524DC">
        <w:rPr>
          <w:rFonts w:ascii="Tahoma" w:hAnsi="Tahoma" w:cs="Tahoma"/>
          <w:sz w:val="24"/>
        </w:rPr>
        <w:t xml:space="preserve">Zápis z </w:t>
      </w:r>
      <w:r w:rsidR="004524DC" w:rsidRPr="004524DC">
        <w:rPr>
          <w:rFonts w:ascii="Tahoma" w:hAnsi="Tahoma" w:cs="Tahoma"/>
          <w:sz w:val="24"/>
        </w:rPr>
        <w:t xml:space="preserve">4. jednání Komise pro rozvoj města a podnikání ze dne </w:t>
      </w:r>
      <w:proofErr w:type="gramStart"/>
      <w:r w:rsidR="004524DC" w:rsidRPr="004524DC">
        <w:rPr>
          <w:rFonts w:ascii="Tahoma" w:hAnsi="Tahoma" w:cs="Tahoma"/>
          <w:sz w:val="24"/>
        </w:rPr>
        <w:t>24.8.2020</w:t>
      </w:r>
      <w:proofErr w:type="gramEnd"/>
    </w:p>
    <w:p w:rsidR="008F27ED" w:rsidRDefault="008F27ED" w:rsidP="004524DC">
      <w:pPr>
        <w:jc w:val="both"/>
        <w:rPr>
          <w:rFonts w:ascii="Tahoma" w:hAnsi="Tahoma" w:cs="Tahoma"/>
          <w:sz w:val="20"/>
          <w:szCs w:val="20"/>
        </w:rPr>
      </w:pPr>
    </w:p>
    <w:p w:rsidR="004524DC" w:rsidRPr="008F27ED" w:rsidRDefault="004524DC" w:rsidP="004524DC">
      <w:pPr>
        <w:jc w:val="both"/>
        <w:rPr>
          <w:rFonts w:ascii="Tahoma" w:hAnsi="Tahoma" w:cs="Tahoma"/>
          <w:b/>
          <w:bCs/>
        </w:rPr>
      </w:pPr>
      <w:r w:rsidRPr="008F27ED">
        <w:rPr>
          <w:rFonts w:ascii="Tahoma" w:hAnsi="Tahoma" w:cs="Tahoma"/>
          <w:b/>
          <w:bCs/>
        </w:rPr>
        <w:t>Návrh usnesení:</w:t>
      </w:r>
    </w:p>
    <w:p w:rsidR="004524DC" w:rsidRPr="008F27ED" w:rsidRDefault="004524DC" w:rsidP="004524DC">
      <w:pPr>
        <w:rPr>
          <w:rFonts w:ascii="Tahoma" w:hAnsi="Tahoma" w:cs="Tahoma"/>
        </w:rPr>
      </w:pPr>
      <w:r w:rsidRPr="008F27ED">
        <w:rPr>
          <w:rFonts w:ascii="Tahoma" w:hAnsi="Tahoma" w:cs="Tahoma"/>
        </w:rPr>
        <w:t>RM po projednání</w:t>
      </w:r>
    </w:p>
    <w:p w:rsidR="004524DC" w:rsidRPr="008F27ED" w:rsidRDefault="004524DC" w:rsidP="004524DC">
      <w:pPr>
        <w:pStyle w:val="Nadpis3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I. Bere na vědomí</w:t>
      </w:r>
    </w:p>
    <w:p w:rsidR="004524DC" w:rsidRPr="008F27ED" w:rsidRDefault="004524DC" w:rsidP="004524DC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 xml:space="preserve">zápis z 4. jednání Komise pro rozvoj města a podnikání ze dne </w:t>
      </w:r>
      <w:proofErr w:type="gramStart"/>
      <w:r w:rsidRPr="008F27ED">
        <w:rPr>
          <w:rFonts w:ascii="Tahoma" w:hAnsi="Tahoma" w:cs="Tahoma"/>
        </w:rPr>
        <w:t>24.8.2020</w:t>
      </w:r>
      <w:proofErr w:type="gramEnd"/>
    </w:p>
    <w:p w:rsidR="004524DC" w:rsidRPr="008F27ED" w:rsidRDefault="004524DC" w:rsidP="004524DC">
      <w:pPr>
        <w:pStyle w:val="Nadpis3"/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II. Ukládá</w:t>
      </w:r>
    </w:p>
    <w:p w:rsidR="004524DC" w:rsidRPr="008F27ED" w:rsidRDefault="004524DC" w:rsidP="004524DC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 xml:space="preserve">odboru rozvoje </w:t>
      </w:r>
      <w:r w:rsidR="00280CA4" w:rsidRPr="008F27ED">
        <w:rPr>
          <w:rFonts w:ascii="Tahoma" w:hAnsi="Tahoma" w:cs="Tahoma"/>
          <w:bCs/>
        </w:rPr>
        <w:t>zahájit interně ve spolupráci s Komisí pro rozvoj města a podnikání přípravu aktualizace dokumentu „Strategický plán rozvoje města Strakonice pro období 2010 – 2025“ na období 2020 – 2030</w:t>
      </w:r>
    </w:p>
    <w:p w:rsidR="004524DC" w:rsidRPr="008F27ED" w:rsidRDefault="004524DC" w:rsidP="004524DC">
      <w:pPr>
        <w:pStyle w:val="Nadpis3"/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III. Ukládá</w:t>
      </w:r>
    </w:p>
    <w:p w:rsidR="004524DC" w:rsidRPr="008F27ED" w:rsidRDefault="004524DC" w:rsidP="004524DC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 xml:space="preserve">majetkovému odboru </w:t>
      </w:r>
      <w:r w:rsidR="00280CA4" w:rsidRPr="008F27ED">
        <w:rPr>
          <w:rFonts w:ascii="Tahoma" w:hAnsi="Tahoma" w:cs="Tahoma"/>
          <w:bCs/>
        </w:rPr>
        <w:t>zadat zpracování projektové dokumentace na realizaci první etapy rekonstrukce a dostavby I. stupně Základní školy Dukelská na základě provozně – dispoziční studie Základní školy Dukelská ve Strakonicích</w:t>
      </w:r>
    </w:p>
    <w:p w:rsidR="004524DC" w:rsidRPr="008F27ED" w:rsidRDefault="004524DC" w:rsidP="004524DC">
      <w:pPr>
        <w:pStyle w:val="Nadpis3"/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IV. Ukládá</w:t>
      </w:r>
    </w:p>
    <w:p w:rsidR="004524DC" w:rsidRPr="008F27ED" w:rsidRDefault="004524DC" w:rsidP="004524DC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 xml:space="preserve">majetkovému odboru </w:t>
      </w:r>
      <w:r w:rsidR="00280CA4" w:rsidRPr="008F27ED">
        <w:rPr>
          <w:rFonts w:ascii="Tahoma" w:hAnsi="Tahoma" w:cs="Tahoma"/>
          <w:bCs/>
        </w:rPr>
        <w:t>řešit majetkové vztahy týkající se realizace první etapy rekonstrukce a dostavby I. stupně Základní školy Dukelská</w:t>
      </w:r>
    </w:p>
    <w:p w:rsidR="004524DC" w:rsidRPr="008F27ED" w:rsidRDefault="004524DC" w:rsidP="004524DC">
      <w:pPr>
        <w:pStyle w:val="Nadpis3"/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V. Ukládá</w:t>
      </w:r>
    </w:p>
    <w:p w:rsidR="004524DC" w:rsidRPr="008F27ED" w:rsidRDefault="004524DC" w:rsidP="004524DC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 xml:space="preserve">architektovi města </w:t>
      </w:r>
      <w:r w:rsidR="00280CA4" w:rsidRPr="008F27ED">
        <w:rPr>
          <w:rFonts w:ascii="Tahoma" w:hAnsi="Tahoma" w:cs="Tahoma"/>
          <w:bCs/>
        </w:rPr>
        <w:t>prověřit umístění a navrhnout dvě místa pro veřejné grilování a to u stávajícího veřejného ohniště v blízkosti plochy pro poutě pod sídlištěm 1. máje a na strakonickém Podskalí v blízkosti cesty na sídliště Mír. Grilovací místa by měla být řešena „anti-vandal“ mobiliářem – posezení, stůl (stoly), odpadkové koše a gril, včetně nezbytného vybavení pro cca 10 osob.  Zároveň bude navržen provozní řád. Doporučený finanční limit pro jedno grilovací místo je cca 100.000 Kč.</w:t>
      </w:r>
    </w:p>
    <w:p w:rsidR="00280CA4" w:rsidRPr="008F27ED" w:rsidRDefault="00280CA4" w:rsidP="00280CA4">
      <w:pPr>
        <w:pStyle w:val="Nadpis3"/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VI. Ukládá</w:t>
      </w:r>
    </w:p>
    <w:p w:rsidR="00280CA4" w:rsidRPr="008F27ED" w:rsidRDefault="00280CA4" w:rsidP="00280CA4">
      <w:pPr>
        <w:jc w:val="both"/>
        <w:rPr>
          <w:rFonts w:ascii="Tahoma" w:hAnsi="Tahoma" w:cs="Tahoma"/>
          <w:bCs/>
        </w:rPr>
      </w:pPr>
      <w:r w:rsidRPr="008F27ED">
        <w:rPr>
          <w:rFonts w:ascii="Tahoma" w:hAnsi="Tahoma" w:cs="Tahoma"/>
        </w:rPr>
        <w:t xml:space="preserve">architektovi města </w:t>
      </w:r>
      <w:r w:rsidRPr="008F27ED">
        <w:rPr>
          <w:rFonts w:ascii="Tahoma" w:hAnsi="Tahoma" w:cs="Tahoma"/>
          <w:bCs/>
        </w:rPr>
        <w:t xml:space="preserve">navrhnout umístění typového projektu toalet (viz toalety u zimního stadionu) pro lokality – plocha pro poutě v </w:t>
      </w:r>
      <w:proofErr w:type="spellStart"/>
      <w:r w:rsidRPr="008F27ED">
        <w:rPr>
          <w:rFonts w:ascii="Tahoma" w:hAnsi="Tahoma" w:cs="Tahoma"/>
          <w:bCs/>
        </w:rPr>
        <w:t>Ellerově</w:t>
      </w:r>
      <w:proofErr w:type="spellEnd"/>
      <w:r w:rsidRPr="008F27ED">
        <w:rPr>
          <w:rFonts w:ascii="Tahoma" w:hAnsi="Tahoma" w:cs="Tahoma"/>
          <w:bCs/>
        </w:rPr>
        <w:t xml:space="preserve"> ulici a parkoviště u pivovaru. Současně navrhnout úpravy toalet v Rennerových sadech na bezobslužné s „anti-vandal“ vybavením.</w:t>
      </w:r>
    </w:p>
    <w:p w:rsidR="008F27ED" w:rsidRDefault="008F27ED" w:rsidP="008F27ED">
      <w:pPr>
        <w:rPr>
          <w:rFonts w:ascii="Tahoma" w:hAnsi="Tahoma" w:cs="Tahoma"/>
          <w:bCs/>
        </w:rPr>
      </w:pPr>
    </w:p>
    <w:p w:rsidR="00EE28D4" w:rsidRPr="008F27ED" w:rsidRDefault="00EE28D4" w:rsidP="008F27ED">
      <w:pPr>
        <w:rPr>
          <w:rFonts w:ascii="Tahoma" w:hAnsi="Tahoma" w:cs="Tahoma"/>
          <w:b/>
          <w:bCs/>
          <w:u w:val="single"/>
        </w:rPr>
      </w:pPr>
      <w:r w:rsidRPr="008F27ED">
        <w:rPr>
          <w:rFonts w:ascii="Tahoma" w:hAnsi="Tahoma" w:cs="Tahoma"/>
          <w:b/>
          <w:szCs w:val="20"/>
          <w:u w:val="single"/>
        </w:rPr>
        <w:t>2) Vydání Změny č. 1 Regulačního plánu Za Stínadly</w:t>
      </w:r>
    </w:p>
    <w:p w:rsidR="00EE28D4" w:rsidRPr="008771A2" w:rsidRDefault="00EE28D4" w:rsidP="00EE28D4">
      <w:pPr>
        <w:pStyle w:val="Odstavecseseznamem"/>
        <w:autoSpaceDE w:val="0"/>
        <w:autoSpaceDN w:val="0"/>
        <w:adjustRightInd w:val="0"/>
        <w:ind w:left="0"/>
        <w:jc w:val="both"/>
        <w:rPr>
          <w:rFonts w:ascii="Tahoma" w:hAnsi="Tahoma" w:cs="Tahoma"/>
          <w:sz w:val="20"/>
          <w:szCs w:val="20"/>
        </w:rPr>
      </w:pPr>
    </w:p>
    <w:p w:rsidR="00EE28D4" w:rsidRPr="008F27ED" w:rsidRDefault="00EE28D4" w:rsidP="00EE28D4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  <w:b/>
          <w:bCs/>
        </w:rPr>
        <w:t>Návrh usnesení:</w:t>
      </w:r>
    </w:p>
    <w:p w:rsidR="00EE28D4" w:rsidRPr="008F27ED" w:rsidRDefault="00EE28D4" w:rsidP="00EE28D4">
      <w:pPr>
        <w:pStyle w:val="Zpat"/>
        <w:tabs>
          <w:tab w:val="left" w:pos="708"/>
        </w:tabs>
        <w:jc w:val="both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RM po projednání</w:t>
      </w:r>
    </w:p>
    <w:p w:rsidR="00EE28D4" w:rsidRPr="008F27ED" w:rsidRDefault="00EE28D4" w:rsidP="00EE28D4">
      <w:pPr>
        <w:pStyle w:val="Nadpis3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I. Doporučuje ZM</w:t>
      </w:r>
    </w:p>
    <w:p w:rsidR="00EE28D4" w:rsidRPr="008F27ED" w:rsidRDefault="00EE28D4" w:rsidP="00EE28D4">
      <w:pPr>
        <w:pStyle w:val="Zpat"/>
        <w:tabs>
          <w:tab w:val="left" w:pos="708"/>
        </w:tabs>
        <w:jc w:val="both"/>
        <w:rPr>
          <w:rFonts w:ascii="Tahoma" w:hAnsi="Tahoma" w:cs="Tahoma"/>
          <w:b/>
          <w:bCs/>
          <w:szCs w:val="24"/>
        </w:rPr>
      </w:pPr>
      <w:r w:rsidRPr="008F27ED">
        <w:rPr>
          <w:rFonts w:ascii="Tahoma" w:hAnsi="Tahoma" w:cs="Tahoma"/>
          <w:szCs w:val="24"/>
        </w:rPr>
        <w:t>vzít na vědomí dokumentaci Změny č. 1 Regulačního plánu Za Stínadly</w:t>
      </w:r>
    </w:p>
    <w:p w:rsidR="00EE28D4" w:rsidRPr="008F27ED" w:rsidRDefault="00EE28D4" w:rsidP="00EE28D4">
      <w:pPr>
        <w:pStyle w:val="Nadpis3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II. D</w:t>
      </w:r>
      <w:bookmarkStart w:id="0" w:name="_GoBack"/>
      <w:bookmarkEnd w:id="0"/>
      <w:r w:rsidRPr="008F27ED">
        <w:rPr>
          <w:rFonts w:ascii="Tahoma" w:hAnsi="Tahoma" w:cs="Tahoma"/>
          <w:szCs w:val="24"/>
        </w:rPr>
        <w:t>oporučuje ZM</w:t>
      </w:r>
    </w:p>
    <w:p w:rsidR="00EE28D4" w:rsidRPr="008F27ED" w:rsidRDefault="00EE28D4" w:rsidP="00EE28D4">
      <w:pPr>
        <w:pStyle w:val="Zkladntext31"/>
        <w:overflowPunct/>
        <w:autoSpaceDE/>
        <w:adjustRightInd/>
        <w:spacing w:before="0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 xml:space="preserve">konstatovat, že Změna č. 1 Regulačního plánu Za Stínadly, není v rozporu s výsledky projednání a s požadavky uvedenými v § 68 odst. 4 </w:t>
      </w:r>
      <w:r w:rsidR="00637DAB" w:rsidRPr="008F27ED">
        <w:rPr>
          <w:rFonts w:ascii="Tahoma" w:hAnsi="Tahoma" w:cs="Tahoma"/>
          <w:szCs w:val="24"/>
        </w:rPr>
        <w:t>a</w:t>
      </w:r>
      <w:r w:rsidRPr="008F27ED">
        <w:rPr>
          <w:rFonts w:ascii="Tahoma" w:hAnsi="Tahoma" w:cs="Tahoma"/>
          <w:szCs w:val="24"/>
        </w:rPr>
        <w:t xml:space="preserve"> dle § 69 odst. 2 zákona </w:t>
      </w:r>
      <w:r w:rsidRPr="008F27ED">
        <w:rPr>
          <w:rFonts w:ascii="Tahoma" w:hAnsi="Tahoma" w:cs="Tahoma"/>
          <w:szCs w:val="24"/>
        </w:rPr>
        <w:lastRenderedPageBreak/>
        <w:t>č.183/2006 Sb., o územním plánování a stavebním řádu (stavební zákon), ve znění pozdějších předpisů</w:t>
      </w:r>
    </w:p>
    <w:p w:rsidR="00EE28D4" w:rsidRPr="008F27ED" w:rsidRDefault="00EE28D4" w:rsidP="00EE28D4">
      <w:pPr>
        <w:pStyle w:val="Nadpis3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III. Doporučuje ZM</w:t>
      </w:r>
    </w:p>
    <w:p w:rsidR="00EE28D4" w:rsidRPr="008F27ED" w:rsidRDefault="00EE28D4" w:rsidP="00EE28D4">
      <w:pPr>
        <w:jc w:val="both"/>
        <w:rPr>
          <w:rFonts w:ascii="Tahoma" w:hAnsi="Tahoma" w:cs="Tahoma"/>
          <w:b/>
          <w:bCs/>
        </w:rPr>
      </w:pPr>
      <w:r w:rsidRPr="008F27ED">
        <w:rPr>
          <w:rFonts w:ascii="Tahoma" w:hAnsi="Tahoma" w:cs="Tahoma"/>
        </w:rPr>
        <w:t>vydat v souladu § 6 odst. 5) písm. c) zákona č.183/2006 Sb., o územním plánování a stavebním řádu (stavební zákon), ve znění pozdějších předpisů, za použití § 69 stavebního zákona a § 171 až 174 zákona č. 500/2004 Sb., správní řád, ve znění pozdějších předpisů, Změnu č. 1 Regulačního plánu Za Stínadly formou opatření obecné povahy</w:t>
      </w:r>
    </w:p>
    <w:p w:rsidR="00EE28D4" w:rsidRPr="008F27ED" w:rsidRDefault="00EE28D4" w:rsidP="00EE28D4">
      <w:pPr>
        <w:pStyle w:val="Nadpis3"/>
        <w:rPr>
          <w:rFonts w:ascii="Tahoma" w:hAnsi="Tahoma" w:cs="Tahoma"/>
          <w:szCs w:val="24"/>
        </w:rPr>
      </w:pPr>
      <w:r w:rsidRPr="008F27ED">
        <w:rPr>
          <w:rFonts w:ascii="Tahoma" w:hAnsi="Tahoma" w:cs="Tahoma"/>
          <w:szCs w:val="24"/>
        </w:rPr>
        <w:t>IV. Doporučuje ZM</w:t>
      </w:r>
    </w:p>
    <w:p w:rsidR="00EE28D4" w:rsidRPr="008F27ED" w:rsidRDefault="00EE28D4" w:rsidP="00EE28D4">
      <w:pPr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>uložit odboru rozvoje</w:t>
      </w:r>
    </w:p>
    <w:p w:rsidR="00EE28D4" w:rsidRPr="008F27ED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>zajistit vyhotovení Změny č. 1 Regulačního plánu Za Stínadly</w:t>
      </w:r>
    </w:p>
    <w:p w:rsidR="00EE28D4" w:rsidRPr="008F27ED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>zajistit vyhotovení úplného znění Regulačního plánu Za Stínadly po této změně</w:t>
      </w:r>
    </w:p>
    <w:p w:rsidR="00EE28D4" w:rsidRPr="008F27ED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>doručit Změnu č. 1 Regulačního plánu Za Stínadly a úplné znění Regulačního plánu Za Stínadly po této změně veřejnou vyhláškou</w:t>
      </w:r>
    </w:p>
    <w:p w:rsidR="00EE28D4" w:rsidRPr="008F27ED" w:rsidRDefault="00EE28D4" w:rsidP="00EE28D4">
      <w:pPr>
        <w:pStyle w:val="Odstavecseseznamem"/>
        <w:numPr>
          <w:ilvl w:val="0"/>
          <w:numId w:val="17"/>
        </w:numPr>
        <w:contextualSpacing/>
        <w:jc w:val="both"/>
        <w:rPr>
          <w:rFonts w:ascii="Tahoma" w:hAnsi="Tahoma" w:cs="Tahoma"/>
        </w:rPr>
      </w:pPr>
      <w:r w:rsidRPr="008F27ED">
        <w:rPr>
          <w:rFonts w:ascii="Tahoma" w:hAnsi="Tahoma" w:cs="Tahoma"/>
        </w:rPr>
        <w:t>zajistit záznam o vydání Změny č. 1 Regulačního plánu Za Stínadly v evidenci územně plánovací činnosti v ČR</w:t>
      </w:r>
    </w:p>
    <w:p w:rsidR="00EE28D4" w:rsidRPr="008F27ED" w:rsidRDefault="00EE28D4" w:rsidP="00EE28D4">
      <w:pPr>
        <w:spacing w:after="160" w:line="256" w:lineRule="auto"/>
        <w:rPr>
          <w:color w:val="FF0000"/>
        </w:rPr>
      </w:pPr>
    </w:p>
    <w:p w:rsidR="00EE28D4" w:rsidRPr="008F27ED" w:rsidRDefault="00EE28D4" w:rsidP="00EE28D4">
      <w:pPr>
        <w:rPr>
          <w:color w:val="FF0000"/>
        </w:rPr>
      </w:pPr>
    </w:p>
    <w:p w:rsidR="00EE28D4" w:rsidRPr="008F27ED" w:rsidRDefault="00EE28D4" w:rsidP="00280CA4">
      <w:pPr>
        <w:jc w:val="both"/>
        <w:rPr>
          <w:rFonts w:ascii="Tahoma" w:hAnsi="Tahoma" w:cs="Tahoma"/>
        </w:rPr>
      </w:pPr>
    </w:p>
    <w:sectPr w:rsidR="00EE28D4" w:rsidRPr="008F2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0"/>
  </w:num>
  <w:num w:numId="5">
    <w:abstractNumId w:val="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7"/>
  </w:num>
  <w:num w:numId="11">
    <w:abstractNumId w:val="4"/>
  </w:num>
  <w:num w:numId="12">
    <w:abstractNumId w:val="13"/>
  </w:num>
  <w:num w:numId="13">
    <w:abstractNumId w:val="18"/>
  </w:num>
  <w:num w:numId="14">
    <w:abstractNumId w:val="15"/>
  </w:num>
  <w:num w:numId="15">
    <w:abstractNumId w:val="16"/>
  </w:num>
  <w:num w:numId="16">
    <w:abstractNumId w:val="14"/>
  </w:num>
  <w:num w:numId="17">
    <w:abstractNumId w:val="17"/>
  </w:num>
  <w:num w:numId="18">
    <w:abstractNumId w:va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A0F8A"/>
    <w:rsid w:val="000A6A0E"/>
    <w:rsid w:val="000B2A53"/>
    <w:rsid w:val="000D188F"/>
    <w:rsid w:val="000D6F5A"/>
    <w:rsid w:val="000E2E40"/>
    <w:rsid w:val="000E47C6"/>
    <w:rsid w:val="001017B2"/>
    <w:rsid w:val="001027F4"/>
    <w:rsid w:val="00103610"/>
    <w:rsid w:val="00107E63"/>
    <w:rsid w:val="001213E8"/>
    <w:rsid w:val="00124E77"/>
    <w:rsid w:val="001379D9"/>
    <w:rsid w:val="001410E9"/>
    <w:rsid w:val="00144A5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890"/>
    <w:rsid w:val="00187DDB"/>
    <w:rsid w:val="0019213A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3230C"/>
    <w:rsid w:val="00241D6B"/>
    <w:rsid w:val="00243895"/>
    <w:rsid w:val="0025048E"/>
    <w:rsid w:val="00257205"/>
    <w:rsid w:val="00280CA4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4B83"/>
    <w:rsid w:val="003F45C5"/>
    <w:rsid w:val="003F573A"/>
    <w:rsid w:val="003F7643"/>
    <w:rsid w:val="00404DC3"/>
    <w:rsid w:val="00411244"/>
    <w:rsid w:val="004262EA"/>
    <w:rsid w:val="00432C0C"/>
    <w:rsid w:val="00432FB0"/>
    <w:rsid w:val="004339F9"/>
    <w:rsid w:val="00435B8A"/>
    <w:rsid w:val="00444E14"/>
    <w:rsid w:val="0044602B"/>
    <w:rsid w:val="004524DC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22B36"/>
    <w:rsid w:val="00524089"/>
    <w:rsid w:val="00530D08"/>
    <w:rsid w:val="00552F41"/>
    <w:rsid w:val="00561364"/>
    <w:rsid w:val="00580DBD"/>
    <w:rsid w:val="00587868"/>
    <w:rsid w:val="0059135C"/>
    <w:rsid w:val="005C2AAC"/>
    <w:rsid w:val="005D4D59"/>
    <w:rsid w:val="005E31DA"/>
    <w:rsid w:val="005E3740"/>
    <w:rsid w:val="005F087C"/>
    <w:rsid w:val="005F1780"/>
    <w:rsid w:val="0060006C"/>
    <w:rsid w:val="006174F4"/>
    <w:rsid w:val="00621F91"/>
    <w:rsid w:val="006244C4"/>
    <w:rsid w:val="006300FE"/>
    <w:rsid w:val="00633ACF"/>
    <w:rsid w:val="00634819"/>
    <w:rsid w:val="00637DAB"/>
    <w:rsid w:val="00647C3B"/>
    <w:rsid w:val="00655367"/>
    <w:rsid w:val="00661314"/>
    <w:rsid w:val="00670061"/>
    <w:rsid w:val="006924D9"/>
    <w:rsid w:val="006A10CA"/>
    <w:rsid w:val="006A2015"/>
    <w:rsid w:val="006A4B80"/>
    <w:rsid w:val="006B10E9"/>
    <w:rsid w:val="006B186B"/>
    <w:rsid w:val="006B59BD"/>
    <w:rsid w:val="006E3F91"/>
    <w:rsid w:val="006F760B"/>
    <w:rsid w:val="007015F9"/>
    <w:rsid w:val="00720A50"/>
    <w:rsid w:val="007305BF"/>
    <w:rsid w:val="00740C41"/>
    <w:rsid w:val="0075034E"/>
    <w:rsid w:val="00751B50"/>
    <w:rsid w:val="00752030"/>
    <w:rsid w:val="0075506B"/>
    <w:rsid w:val="0076314E"/>
    <w:rsid w:val="00775EBC"/>
    <w:rsid w:val="007771C8"/>
    <w:rsid w:val="007814F5"/>
    <w:rsid w:val="007A2272"/>
    <w:rsid w:val="007C0D13"/>
    <w:rsid w:val="007C49E7"/>
    <w:rsid w:val="007C4BFD"/>
    <w:rsid w:val="007C6D22"/>
    <w:rsid w:val="007D38F4"/>
    <w:rsid w:val="007E4939"/>
    <w:rsid w:val="0080605B"/>
    <w:rsid w:val="00814B58"/>
    <w:rsid w:val="00821C84"/>
    <w:rsid w:val="00823F66"/>
    <w:rsid w:val="00826D3C"/>
    <w:rsid w:val="00841E57"/>
    <w:rsid w:val="00843631"/>
    <w:rsid w:val="008576E3"/>
    <w:rsid w:val="00870ECD"/>
    <w:rsid w:val="008726C2"/>
    <w:rsid w:val="00874B03"/>
    <w:rsid w:val="00874E11"/>
    <w:rsid w:val="008863DE"/>
    <w:rsid w:val="00890371"/>
    <w:rsid w:val="00896FB5"/>
    <w:rsid w:val="008A4B1A"/>
    <w:rsid w:val="008A4C5F"/>
    <w:rsid w:val="008C1975"/>
    <w:rsid w:val="008D0320"/>
    <w:rsid w:val="008E0EB4"/>
    <w:rsid w:val="008F27ED"/>
    <w:rsid w:val="008F29C0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1FE0"/>
    <w:rsid w:val="009B3BDF"/>
    <w:rsid w:val="009B3F89"/>
    <w:rsid w:val="009C12A1"/>
    <w:rsid w:val="009C4D31"/>
    <w:rsid w:val="009F02D4"/>
    <w:rsid w:val="00A02FDA"/>
    <w:rsid w:val="00A13234"/>
    <w:rsid w:val="00A2600F"/>
    <w:rsid w:val="00A30EAB"/>
    <w:rsid w:val="00A312A2"/>
    <w:rsid w:val="00A363A6"/>
    <w:rsid w:val="00A40CED"/>
    <w:rsid w:val="00A439A0"/>
    <w:rsid w:val="00A43DFB"/>
    <w:rsid w:val="00A5149C"/>
    <w:rsid w:val="00A54248"/>
    <w:rsid w:val="00A60BE6"/>
    <w:rsid w:val="00A641EB"/>
    <w:rsid w:val="00A76EAE"/>
    <w:rsid w:val="00A7789E"/>
    <w:rsid w:val="00A85E92"/>
    <w:rsid w:val="00A92050"/>
    <w:rsid w:val="00A9294F"/>
    <w:rsid w:val="00AA0DB2"/>
    <w:rsid w:val="00AA7710"/>
    <w:rsid w:val="00AB2F46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5F19"/>
    <w:rsid w:val="00BD73E6"/>
    <w:rsid w:val="00BE73C0"/>
    <w:rsid w:val="00C04242"/>
    <w:rsid w:val="00C14F2F"/>
    <w:rsid w:val="00C15D2D"/>
    <w:rsid w:val="00C33696"/>
    <w:rsid w:val="00C369B0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D4613"/>
    <w:rsid w:val="00DD47E2"/>
    <w:rsid w:val="00DF68AC"/>
    <w:rsid w:val="00E03CE8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A2334"/>
    <w:rsid w:val="00EA2360"/>
    <w:rsid w:val="00EB74D6"/>
    <w:rsid w:val="00ED4AB4"/>
    <w:rsid w:val="00EE1799"/>
    <w:rsid w:val="00EE28D4"/>
    <w:rsid w:val="00EF0B4C"/>
    <w:rsid w:val="00EF63AD"/>
    <w:rsid w:val="00F047AC"/>
    <w:rsid w:val="00F1737E"/>
    <w:rsid w:val="00F178EB"/>
    <w:rsid w:val="00F34020"/>
    <w:rsid w:val="00F55137"/>
    <w:rsid w:val="00F6426B"/>
    <w:rsid w:val="00F7040C"/>
    <w:rsid w:val="00FB2897"/>
    <w:rsid w:val="00FB4BC7"/>
    <w:rsid w:val="00FB68FA"/>
    <w:rsid w:val="00FC037E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C8D14A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A873D-3E96-4B4E-895D-0C75D3D8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504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2020-09-17T06:38:00Z</cp:lastPrinted>
  <dcterms:created xsi:type="dcterms:W3CDTF">2020-09-02T12:04:00Z</dcterms:created>
  <dcterms:modified xsi:type="dcterms:W3CDTF">2020-09-23T15:11:00Z</dcterms:modified>
</cp:coreProperties>
</file>