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55B" w:rsidRDefault="0048655B"/>
    <w:p w:rsidR="00A36096" w:rsidRDefault="00A36096"/>
    <w:p w:rsidR="00A36096" w:rsidRDefault="00A36096"/>
    <w:p w:rsidR="00A36096" w:rsidRPr="008E49FC" w:rsidRDefault="00A36096">
      <w:pPr>
        <w:rPr>
          <w:rFonts w:ascii="Tahoma" w:hAnsi="Tahoma" w:cs="Tahoma"/>
        </w:rPr>
      </w:pPr>
    </w:p>
    <w:p w:rsidR="00081CEE" w:rsidRPr="00081CEE" w:rsidRDefault="00081CEE" w:rsidP="00081CE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081CEE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81CEE" w:rsidRDefault="00081CEE" w:rsidP="00DF411C">
      <w:pPr>
        <w:pStyle w:val="Nadpis1"/>
        <w:rPr>
          <w:rFonts w:ascii="Tahoma" w:hAnsi="Tahoma" w:cs="Tahoma"/>
          <w:sz w:val="24"/>
          <w:szCs w:val="24"/>
        </w:rPr>
      </w:pPr>
    </w:p>
    <w:p w:rsidR="00DF411C" w:rsidRPr="008E49FC" w:rsidRDefault="00E137B1" w:rsidP="00DF411C">
      <w:pPr>
        <w:pStyle w:val="Nadpis1"/>
        <w:rPr>
          <w:rFonts w:ascii="Tahoma" w:hAnsi="Tahoma" w:cs="Tahoma"/>
          <w:sz w:val="24"/>
          <w:szCs w:val="24"/>
        </w:rPr>
      </w:pPr>
      <w:r w:rsidRPr="008E49FC">
        <w:rPr>
          <w:rFonts w:ascii="Tahoma" w:hAnsi="Tahoma" w:cs="Tahoma"/>
          <w:sz w:val="24"/>
          <w:szCs w:val="24"/>
        </w:rPr>
        <w:t>24</w:t>
      </w:r>
      <w:r w:rsidR="00DF411C" w:rsidRPr="008E49FC">
        <w:rPr>
          <w:rFonts w:ascii="Tahoma" w:hAnsi="Tahoma" w:cs="Tahoma"/>
          <w:sz w:val="24"/>
          <w:szCs w:val="24"/>
        </w:rPr>
        <w:t>/0</w:t>
      </w:r>
      <w:r w:rsidRPr="008E49FC">
        <w:rPr>
          <w:rFonts w:ascii="Tahoma" w:hAnsi="Tahoma" w:cs="Tahoma"/>
          <w:sz w:val="24"/>
          <w:szCs w:val="24"/>
        </w:rPr>
        <w:t>7</w:t>
      </w:r>
      <w:r w:rsidR="00DF411C" w:rsidRPr="008E49FC">
        <w:rPr>
          <w:rFonts w:ascii="Tahoma" w:hAnsi="Tahoma" w:cs="Tahoma"/>
          <w:sz w:val="24"/>
          <w:szCs w:val="24"/>
        </w:rPr>
        <w:t xml:space="preserve"> - odbor životního prostředí</w:t>
      </w:r>
    </w:p>
    <w:p w:rsidR="00DF411C" w:rsidRDefault="00DF411C" w:rsidP="00DF41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0EE2" w:rsidRDefault="00BD0EE2" w:rsidP="00DF411C">
      <w:pPr>
        <w:jc w:val="center"/>
        <w:rPr>
          <w:b/>
          <w:bCs/>
          <w:sz w:val="28"/>
          <w:u w:val="single"/>
        </w:rPr>
      </w:pPr>
    </w:p>
    <w:p w:rsidR="00BD0EE2" w:rsidRDefault="00BD0EE2" w:rsidP="00DF411C">
      <w:pPr>
        <w:jc w:val="center"/>
        <w:rPr>
          <w:b/>
          <w:bCs/>
          <w:sz w:val="28"/>
          <w:u w:val="single"/>
        </w:rPr>
      </w:pPr>
    </w:p>
    <w:p w:rsidR="00DF411C" w:rsidRPr="00457A72" w:rsidRDefault="00DF411C" w:rsidP="00DF411C">
      <w:pPr>
        <w:jc w:val="center"/>
        <w:rPr>
          <w:rFonts w:ascii="Tahoma" w:hAnsi="Tahoma" w:cs="Tahoma"/>
          <w:b/>
          <w:bCs/>
          <w:u w:val="single"/>
        </w:rPr>
      </w:pPr>
      <w:r w:rsidRPr="00457A72">
        <w:rPr>
          <w:rFonts w:ascii="Tahoma" w:hAnsi="Tahoma" w:cs="Tahoma"/>
          <w:b/>
          <w:bCs/>
          <w:u w:val="single"/>
        </w:rPr>
        <w:t>Městský úřad Strakonice</w:t>
      </w:r>
    </w:p>
    <w:p w:rsidR="00DF411C" w:rsidRPr="00457A72" w:rsidRDefault="00DF411C" w:rsidP="00DF411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457A72">
        <w:rPr>
          <w:rFonts w:ascii="Tahoma" w:hAnsi="Tahoma" w:cs="Tahoma"/>
        </w:rPr>
        <w:t>odbor životního prostředí</w:t>
      </w:r>
    </w:p>
    <w:p w:rsidR="00DF411C" w:rsidRPr="00457A72" w:rsidRDefault="00DF411C" w:rsidP="00DF411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411C" w:rsidRPr="00457A72" w:rsidRDefault="00DF411C" w:rsidP="00DF411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0EE2" w:rsidRPr="00457A72" w:rsidRDefault="00BD0EE2" w:rsidP="00DF411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DF411C" w:rsidRDefault="00DF411C" w:rsidP="00DF411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457A72">
        <w:rPr>
          <w:rFonts w:ascii="Tahoma" w:hAnsi="Tahoma" w:cs="Tahoma"/>
          <w:b/>
          <w:bCs/>
        </w:rPr>
        <w:t>Návrh usnesení RM</w:t>
      </w:r>
    </w:p>
    <w:p w:rsidR="00976545" w:rsidRDefault="00976545" w:rsidP="00DF411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76545" w:rsidRPr="00457A72" w:rsidRDefault="00976545" w:rsidP="00DF411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DF411C" w:rsidRPr="00457A72" w:rsidRDefault="00DF411C" w:rsidP="00DF411C">
      <w:pPr>
        <w:rPr>
          <w:rFonts w:ascii="Tahoma" w:hAnsi="Tahoma" w:cs="Tahoma"/>
        </w:rPr>
      </w:pPr>
    </w:p>
    <w:p w:rsidR="00DF411C" w:rsidRPr="008E49FC" w:rsidRDefault="00E137B1" w:rsidP="008E49FC">
      <w:pPr>
        <w:jc w:val="center"/>
        <w:rPr>
          <w:rFonts w:ascii="Tahoma" w:hAnsi="Tahoma" w:cs="Tahoma"/>
          <w:sz w:val="20"/>
          <w:szCs w:val="20"/>
        </w:rPr>
      </w:pPr>
      <w:r w:rsidRPr="008E49FC">
        <w:rPr>
          <w:rFonts w:ascii="Tahoma" w:hAnsi="Tahoma" w:cs="Tahoma"/>
          <w:sz w:val="20"/>
          <w:szCs w:val="20"/>
        </w:rPr>
        <w:t xml:space="preserve">Podání výpovědi ze </w:t>
      </w:r>
      <w:r w:rsidR="00016F0E">
        <w:rPr>
          <w:rFonts w:ascii="Tahoma" w:hAnsi="Tahoma" w:cs="Tahoma"/>
          <w:sz w:val="20"/>
          <w:szCs w:val="20"/>
        </w:rPr>
        <w:t>s</w:t>
      </w:r>
      <w:r w:rsidRPr="008E49FC">
        <w:rPr>
          <w:rFonts w:ascii="Tahoma" w:hAnsi="Tahoma" w:cs="Tahoma"/>
          <w:sz w:val="20"/>
          <w:szCs w:val="20"/>
        </w:rPr>
        <w:t>mlouvy o dodávce a využívání programového systému „Ovzduší“</w:t>
      </w:r>
    </w:p>
    <w:p w:rsidR="00DF411C" w:rsidRPr="008E49FC" w:rsidRDefault="00DF411C" w:rsidP="00DF411C">
      <w:pPr>
        <w:rPr>
          <w:rFonts w:ascii="Tahoma" w:hAnsi="Tahoma" w:cs="Tahoma"/>
          <w:sz w:val="20"/>
          <w:szCs w:val="20"/>
        </w:rPr>
      </w:pPr>
    </w:p>
    <w:p w:rsidR="00DF411C" w:rsidRPr="008E49FC" w:rsidRDefault="00DF411C" w:rsidP="00DF411C">
      <w:pPr>
        <w:rPr>
          <w:rFonts w:ascii="Tahoma" w:hAnsi="Tahoma" w:cs="Tahoma"/>
          <w:sz w:val="20"/>
          <w:szCs w:val="20"/>
        </w:rPr>
      </w:pPr>
    </w:p>
    <w:p w:rsidR="00DF411C" w:rsidRPr="008E49FC" w:rsidRDefault="00DF411C" w:rsidP="00DF411C">
      <w:pPr>
        <w:rPr>
          <w:rFonts w:ascii="Tahoma" w:hAnsi="Tahoma" w:cs="Tahoma"/>
          <w:sz w:val="20"/>
          <w:szCs w:val="20"/>
        </w:rPr>
      </w:pPr>
    </w:p>
    <w:p w:rsidR="00DF411C" w:rsidRPr="008E49FC" w:rsidRDefault="00DF411C" w:rsidP="00DF411C">
      <w:pPr>
        <w:pStyle w:val="Zhlav"/>
        <w:widowControl w:val="0"/>
        <w:autoSpaceDE w:val="0"/>
        <w:autoSpaceDN w:val="0"/>
        <w:adjustRightInd w:val="0"/>
        <w:ind w:left="360"/>
        <w:jc w:val="both"/>
        <w:rPr>
          <w:rFonts w:ascii="Tahoma" w:hAnsi="Tahoma" w:cs="Tahoma"/>
          <w:sz w:val="20"/>
          <w:szCs w:val="20"/>
        </w:rPr>
      </w:pPr>
    </w:p>
    <w:p w:rsidR="00DF411C" w:rsidRPr="008E49FC" w:rsidRDefault="00DF411C" w:rsidP="00DF411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F411C" w:rsidRDefault="00DF411C" w:rsidP="00DF411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6545" w:rsidRPr="008E49FC" w:rsidRDefault="00976545" w:rsidP="00DF411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F411C" w:rsidRPr="008E49FC" w:rsidRDefault="00DF411C" w:rsidP="00DF411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F411C" w:rsidRPr="008E49FC" w:rsidRDefault="00DF411C" w:rsidP="00DF411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8E49FC">
        <w:rPr>
          <w:rFonts w:ascii="Tahoma" w:hAnsi="Tahoma" w:cs="Tahoma"/>
          <w:sz w:val="20"/>
          <w:szCs w:val="20"/>
        </w:rPr>
        <w:t>K projednání v radě města dne  4.</w:t>
      </w:r>
      <w:r w:rsidR="00E137B1" w:rsidRPr="008E49FC">
        <w:rPr>
          <w:rFonts w:ascii="Tahoma" w:hAnsi="Tahoma" w:cs="Tahoma"/>
          <w:sz w:val="20"/>
          <w:szCs w:val="20"/>
        </w:rPr>
        <w:t xml:space="preserve"> </w:t>
      </w:r>
      <w:r w:rsidRPr="008E49FC">
        <w:rPr>
          <w:rFonts w:ascii="Tahoma" w:hAnsi="Tahoma" w:cs="Tahoma"/>
          <w:sz w:val="20"/>
          <w:szCs w:val="20"/>
        </w:rPr>
        <w:t xml:space="preserve">listopadu 2020            </w:t>
      </w:r>
    </w:p>
    <w:p w:rsidR="00DF411C" w:rsidRPr="008E49FC" w:rsidRDefault="00DF411C" w:rsidP="00DF411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F411C" w:rsidRPr="008E49FC" w:rsidRDefault="00DF411C" w:rsidP="00DF411C">
      <w:pPr>
        <w:rPr>
          <w:rFonts w:ascii="Tahoma" w:hAnsi="Tahoma" w:cs="Tahoma"/>
          <w:b/>
          <w:bCs/>
          <w:sz w:val="20"/>
          <w:szCs w:val="20"/>
        </w:rPr>
      </w:pPr>
    </w:p>
    <w:p w:rsidR="00DF411C" w:rsidRPr="008E49FC" w:rsidRDefault="00DF411C" w:rsidP="00DF411C">
      <w:pPr>
        <w:rPr>
          <w:rFonts w:ascii="Tahoma" w:hAnsi="Tahoma" w:cs="Tahoma"/>
          <w:sz w:val="20"/>
          <w:szCs w:val="20"/>
        </w:rPr>
      </w:pPr>
      <w:r w:rsidRPr="008E49FC">
        <w:rPr>
          <w:rFonts w:ascii="Tahoma" w:hAnsi="Tahoma" w:cs="Tahoma"/>
          <w:b/>
          <w:bCs/>
          <w:sz w:val="20"/>
          <w:szCs w:val="20"/>
        </w:rPr>
        <w:t>Vypracoval:</w:t>
      </w:r>
      <w:r w:rsidRPr="008E49FC">
        <w:rPr>
          <w:rFonts w:ascii="Tahoma" w:hAnsi="Tahoma" w:cs="Tahoma"/>
          <w:b/>
          <w:bCs/>
          <w:sz w:val="20"/>
          <w:szCs w:val="20"/>
        </w:rPr>
        <w:tab/>
      </w:r>
      <w:r w:rsidRPr="008E49FC">
        <w:rPr>
          <w:rFonts w:ascii="Tahoma" w:hAnsi="Tahoma" w:cs="Tahoma"/>
          <w:bCs/>
          <w:sz w:val="20"/>
          <w:szCs w:val="20"/>
        </w:rPr>
        <w:t xml:space="preserve">Stanislav Mrkvička </w:t>
      </w:r>
      <w:r w:rsidRPr="008E49FC">
        <w:rPr>
          <w:rFonts w:ascii="Tahoma" w:hAnsi="Tahoma" w:cs="Tahoma"/>
          <w:sz w:val="20"/>
          <w:szCs w:val="20"/>
        </w:rPr>
        <w:t>– pracovník odboru životního prostředí</w:t>
      </w:r>
    </w:p>
    <w:p w:rsidR="00DF411C" w:rsidRPr="008E49FC" w:rsidRDefault="00DF411C" w:rsidP="00DF411C">
      <w:pPr>
        <w:rPr>
          <w:rFonts w:ascii="Tahoma" w:hAnsi="Tahoma" w:cs="Tahoma"/>
          <w:sz w:val="20"/>
          <w:szCs w:val="20"/>
        </w:rPr>
      </w:pPr>
      <w:r w:rsidRPr="008E49FC">
        <w:rPr>
          <w:rFonts w:ascii="Tahoma" w:hAnsi="Tahoma" w:cs="Tahoma"/>
          <w:sz w:val="20"/>
          <w:szCs w:val="20"/>
        </w:rPr>
        <w:tab/>
      </w:r>
      <w:r w:rsidRPr="008E49FC">
        <w:rPr>
          <w:rFonts w:ascii="Tahoma" w:hAnsi="Tahoma" w:cs="Tahoma"/>
          <w:sz w:val="20"/>
          <w:szCs w:val="20"/>
        </w:rPr>
        <w:tab/>
      </w:r>
      <w:r w:rsidRPr="008E49FC">
        <w:rPr>
          <w:rFonts w:ascii="Tahoma" w:hAnsi="Tahoma" w:cs="Tahoma"/>
          <w:sz w:val="20"/>
          <w:szCs w:val="20"/>
        </w:rPr>
        <w:tab/>
      </w:r>
      <w:r w:rsidRPr="008E49FC">
        <w:rPr>
          <w:rFonts w:ascii="Tahoma" w:hAnsi="Tahoma" w:cs="Tahoma"/>
          <w:sz w:val="20"/>
          <w:szCs w:val="20"/>
        </w:rPr>
        <w:tab/>
      </w:r>
    </w:p>
    <w:p w:rsidR="00DF411C" w:rsidRPr="008E49FC" w:rsidRDefault="00DF411C" w:rsidP="00DF411C">
      <w:pPr>
        <w:rPr>
          <w:rFonts w:ascii="Tahoma" w:hAnsi="Tahoma" w:cs="Tahoma"/>
          <w:sz w:val="20"/>
          <w:szCs w:val="20"/>
        </w:rPr>
      </w:pPr>
    </w:p>
    <w:p w:rsidR="00DF411C" w:rsidRPr="008E49FC" w:rsidRDefault="00DF411C" w:rsidP="00DF411C">
      <w:pPr>
        <w:rPr>
          <w:rFonts w:ascii="Tahoma" w:hAnsi="Tahoma" w:cs="Tahoma"/>
          <w:sz w:val="20"/>
          <w:szCs w:val="20"/>
        </w:rPr>
      </w:pPr>
    </w:p>
    <w:p w:rsidR="00DF411C" w:rsidRPr="008E49FC" w:rsidRDefault="00DF411C" w:rsidP="00DF411C">
      <w:pPr>
        <w:rPr>
          <w:rFonts w:ascii="Tahoma" w:hAnsi="Tahoma" w:cs="Tahoma"/>
          <w:sz w:val="20"/>
          <w:szCs w:val="20"/>
        </w:rPr>
      </w:pPr>
    </w:p>
    <w:p w:rsidR="00DF411C" w:rsidRPr="008E49FC" w:rsidRDefault="00DF411C" w:rsidP="00DF411C">
      <w:pPr>
        <w:rPr>
          <w:rFonts w:ascii="Tahoma" w:hAnsi="Tahoma" w:cs="Tahoma"/>
          <w:b/>
          <w:bCs/>
          <w:sz w:val="20"/>
          <w:szCs w:val="20"/>
        </w:rPr>
      </w:pPr>
      <w:r w:rsidRPr="008E49FC">
        <w:rPr>
          <w:rFonts w:ascii="Tahoma" w:hAnsi="Tahoma" w:cs="Tahoma"/>
          <w:b/>
          <w:bCs/>
          <w:sz w:val="20"/>
          <w:szCs w:val="20"/>
        </w:rPr>
        <w:t>Předkládá:</w:t>
      </w:r>
      <w:r w:rsidRPr="008E49FC">
        <w:rPr>
          <w:rFonts w:ascii="Tahoma" w:hAnsi="Tahoma" w:cs="Tahoma"/>
          <w:b/>
          <w:bCs/>
          <w:sz w:val="20"/>
          <w:szCs w:val="20"/>
        </w:rPr>
        <w:tab/>
      </w:r>
      <w:r w:rsidRPr="008E49FC">
        <w:rPr>
          <w:rFonts w:ascii="Tahoma" w:hAnsi="Tahoma" w:cs="Tahoma"/>
          <w:b/>
          <w:bCs/>
          <w:sz w:val="20"/>
          <w:szCs w:val="20"/>
        </w:rPr>
        <w:tab/>
      </w:r>
      <w:r w:rsidRPr="008E49FC">
        <w:rPr>
          <w:rFonts w:ascii="Tahoma" w:hAnsi="Tahoma" w:cs="Tahoma"/>
          <w:sz w:val="20"/>
          <w:szCs w:val="20"/>
        </w:rPr>
        <w:t>Ing. Jaroslav Brůžek – vedoucí odboru životního prostředí</w:t>
      </w:r>
    </w:p>
    <w:p w:rsidR="00DF411C" w:rsidRPr="00457A72" w:rsidRDefault="00DF411C" w:rsidP="00DF411C">
      <w:pPr>
        <w:rPr>
          <w:rFonts w:ascii="Tahoma" w:hAnsi="Tahoma" w:cs="Tahoma"/>
        </w:rPr>
      </w:pPr>
    </w:p>
    <w:p w:rsidR="00DF411C" w:rsidRPr="00457A72" w:rsidRDefault="00DF411C" w:rsidP="00DF411C">
      <w:pPr>
        <w:rPr>
          <w:rFonts w:ascii="Tahoma" w:hAnsi="Tahoma" w:cs="Tahoma"/>
        </w:rPr>
      </w:pPr>
    </w:p>
    <w:p w:rsidR="00DF411C" w:rsidRPr="00457A72" w:rsidRDefault="00DF411C" w:rsidP="00DF411C">
      <w:pPr>
        <w:rPr>
          <w:rFonts w:ascii="Tahoma" w:hAnsi="Tahoma" w:cs="Tahoma"/>
        </w:rPr>
      </w:pPr>
    </w:p>
    <w:p w:rsidR="00DF411C" w:rsidRPr="00457A72" w:rsidRDefault="00DF411C" w:rsidP="00DF411C">
      <w:pPr>
        <w:rPr>
          <w:rFonts w:ascii="Tahoma" w:hAnsi="Tahoma" w:cs="Tahoma"/>
        </w:rPr>
      </w:pPr>
    </w:p>
    <w:p w:rsidR="00DF411C" w:rsidRDefault="00DF411C" w:rsidP="00DF411C"/>
    <w:p w:rsidR="00DF411C" w:rsidRDefault="00DF411C" w:rsidP="00DF411C"/>
    <w:p w:rsidR="008E49FC" w:rsidRDefault="008E49FC" w:rsidP="00DF411C"/>
    <w:p w:rsidR="008E49FC" w:rsidRDefault="008E49FC" w:rsidP="00DF411C"/>
    <w:p w:rsidR="008E49FC" w:rsidRDefault="008E49FC" w:rsidP="00DF411C"/>
    <w:p w:rsidR="008E49FC" w:rsidRDefault="008E49FC" w:rsidP="00DF411C"/>
    <w:p w:rsidR="008E49FC" w:rsidRDefault="008E49FC" w:rsidP="00DF411C"/>
    <w:p w:rsidR="008E49FC" w:rsidRDefault="008E49FC" w:rsidP="00DF411C"/>
    <w:p w:rsidR="008E49FC" w:rsidRDefault="008E49FC" w:rsidP="00DF411C"/>
    <w:p w:rsidR="008E49FC" w:rsidRDefault="008E49FC" w:rsidP="00DF411C"/>
    <w:p w:rsidR="00DF411C" w:rsidRDefault="00DF411C" w:rsidP="00DF411C"/>
    <w:p w:rsidR="00A36096" w:rsidRDefault="00A36096">
      <w:pPr>
        <w:rPr>
          <w:rFonts w:ascii="Tahoma" w:hAnsi="Tahoma" w:cs="Tahoma"/>
        </w:rPr>
      </w:pPr>
    </w:p>
    <w:p w:rsidR="00F56B61" w:rsidRDefault="00F56B61">
      <w:pPr>
        <w:rPr>
          <w:rFonts w:ascii="Tahoma" w:hAnsi="Tahoma" w:cs="Tahoma"/>
        </w:rPr>
      </w:pPr>
    </w:p>
    <w:p w:rsidR="00F56B61" w:rsidRDefault="00F56B61">
      <w:pPr>
        <w:rPr>
          <w:rFonts w:ascii="Tahoma" w:hAnsi="Tahoma" w:cs="Tahoma"/>
        </w:rPr>
      </w:pPr>
    </w:p>
    <w:p w:rsidR="00976545" w:rsidRDefault="00976545">
      <w:pPr>
        <w:rPr>
          <w:rFonts w:ascii="Tahoma" w:hAnsi="Tahoma" w:cs="Tahoma"/>
        </w:rPr>
      </w:pPr>
    </w:p>
    <w:p w:rsidR="00457A72" w:rsidRDefault="00457A72" w:rsidP="00BD0EE2">
      <w:pPr>
        <w:rPr>
          <w:rFonts w:ascii="Tahoma" w:hAnsi="Tahoma" w:cs="Tahoma"/>
          <w:b/>
        </w:rPr>
      </w:pPr>
    </w:p>
    <w:p w:rsidR="00BD0EE2" w:rsidRPr="00B9754F" w:rsidRDefault="00BD0EE2" w:rsidP="00BD0EE2">
      <w:pPr>
        <w:rPr>
          <w:rFonts w:ascii="Tahoma" w:hAnsi="Tahoma" w:cs="Tahoma"/>
          <w:b/>
        </w:rPr>
      </w:pPr>
      <w:r w:rsidRPr="00B9754F">
        <w:rPr>
          <w:rFonts w:ascii="Tahoma" w:hAnsi="Tahoma" w:cs="Tahoma"/>
          <w:b/>
        </w:rPr>
        <w:t xml:space="preserve">Výpověď ze </w:t>
      </w:r>
      <w:r w:rsidR="00B9754F" w:rsidRPr="00B9754F">
        <w:rPr>
          <w:rFonts w:ascii="Tahoma" w:hAnsi="Tahoma" w:cs="Tahoma"/>
          <w:b/>
        </w:rPr>
        <w:t>smlo</w:t>
      </w:r>
      <w:r w:rsidRPr="00B9754F">
        <w:rPr>
          <w:rFonts w:ascii="Tahoma" w:hAnsi="Tahoma" w:cs="Tahoma"/>
          <w:b/>
        </w:rPr>
        <w:t>uvy o dodávce a využívání programového systému „Ovzduší“</w:t>
      </w:r>
    </w:p>
    <w:p w:rsidR="00C84012" w:rsidRPr="008E49FC" w:rsidRDefault="00C84012">
      <w:pPr>
        <w:rPr>
          <w:rFonts w:ascii="Tahoma" w:hAnsi="Tahoma" w:cs="Tahoma"/>
          <w:b/>
          <w:sz w:val="20"/>
          <w:szCs w:val="20"/>
        </w:rPr>
      </w:pPr>
    </w:p>
    <w:p w:rsidR="003D6DE4" w:rsidRDefault="003D6DE4" w:rsidP="003D6DE4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3D6DE4" w:rsidRDefault="003D6DE4" w:rsidP="003D6DE4">
      <w:r>
        <w:t>Rada města po projednání:</w:t>
      </w:r>
    </w:p>
    <w:p w:rsidR="00976545" w:rsidRPr="00976545" w:rsidRDefault="00976545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A36096" w:rsidRPr="00976545" w:rsidRDefault="00A36096">
      <w:pPr>
        <w:rPr>
          <w:rFonts w:ascii="Tahoma" w:hAnsi="Tahoma" w:cs="Tahoma"/>
          <w:b/>
          <w:sz w:val="20"/>
          <w:szCs w:val="20"/>
        </w:rPr>
      </w:pPr>
      <w:r w:rsidRPr="00976545">
        <w:rPr>
          <w:rFonts w:ascii="Tahoma" w:hAnsi="Tahoma" w:cs="Tahoma"/>
          <w:b/>
          <w:sz w:val="20"/>
          <w:szCs w:val="20"/>
        </w:rPr>
        <w:t>I. Souhlasí</w:t>
      </w:r>
    </w:p>
    <w:p w:rsidR="00771FA4" w:rsidRPr="00976545" w:rsidRDefault="00A36096" w:rsidP="00976545">
      <w:pPr>
        <w:jc w:val="both"/>
        <w:rPr>
          <w:rFonts w:ascii="Tahoma" w:hAnsi="Tahoma" w:cs="Tahoma"/>
          <w:sz w:val="20"/>
          <w:szCs w:val="20"/>
        </w:rPr>
      </w:pPr>
      <w:r w:rsidRPr="00976545">
        <w:rPr>
          <w:rFonts w:ascii="Tahoma" w:hAnsi="Tahoma" w:cs="Tahoma"/>
          <w:sz w:val="20"/>
          <w:szCs w:val="20"/>
        </w:rPr>
        <w:t>s</w:t>
      </w:r>
      <w:r w:rsidR="00F56B61" w:rsidRPr="00976545">
        <w:rPr>
          <w:rFonts w:ascii="Tahoma" w:hAnsi="Tahoma" w:cs="Tahoma"/>
          <w:sz w:val="20"/>
          <w:szCs w:val="20"/>
        </w:rPr>
        <w:t xml:space="preserve"> podáním výpovědi ze smlouvy o dodávce a využívání programového systému „Ovzduší“ č. </w:t>
      </w:r>
      <w:r w:rsidRPr="00976545">
        <w:rPr>
          <w:rFonts w:ascii="Tahoma" w:hAnsi="Tahoma" w:cs="Tahoma"/>
          <w:sz w:val="20"/>
          <w:szCs w:val="20"/>
        </w:rPr>
        <w:t>1202244/OVZ uzavřené se společností Kvasar spol. s r.o., Zlín, IČO: 00569135,</w:t>
      </w:r>
      <w:r w:rsidR="00F56B61" w:rsidRPr="00976545">
        <w:rPr>
          <w:rFonts w:ascii="Tahoma" w:hAnsi="Tahoma" w:cs="Tahoma"/>
          <w:sz w:val="20"/>
          <w:szCs w:val="20"/>
        </w:rPr>
        <w:t xml:space="preserve"> dne 7.</w:t>
      </w:r>
      <w:r w:rsidR="00916479">
        <w:rPr>
          <w:rFonts w:ascii="Tahoma" w:hAnsi="Tahoma" w:cs="Tahoma"/>
          <w:sz w:val="20"/>
          <w:szCs w:val="20"/>
        </w:rPr>
        <w:t xml:space="preserve"> </w:t>
      </w:r>
      <w:r w:rsidR="00F56B61" w:rsidRPr="00976545">
        <w:rPr>
          <w:rFonts w:ascii="Tahoma" w:hAnsi="Tahoma" w:cs="Tahoma"/>
          <w:sz w:val="20"/>
          <w:szCs w:val="20"/>
        </w:rPr>
        <w:t>4.</w:t>
      </w:r>
      <w:r w:rsidR="00916479">
        <w:rPr>
          <w:rFonts w:ascii="Tahoma" w:hAnsi="Tahoma" w:cs="Tahoma"/>
          <w:sz w:val="20"/>
          <w:szCs w:val="20"/>
        </w:rPr>
        <w:t xml:space="preserve"> </w:t>
      </w:r>
      <w:r w:rsidR="00F56B61" w:rsidRPr="00976545">
        <w:rPr>
          <w:rFonts w:ascii="Tahoma" w:hAnsi="Tahoma" w:cs="Tahoma"/>
          <w:sz w:val="20"/>
          <w:szCs w:val="20"/>
        </w:rPr>
        <w:t xml:space="preserve">2003. </w:t>
      </w:r>
      <w:r w:rsidRPr="00976545">
        <w:rPr>
          <w:rFonts w:ascii="Tahoma" w:hAnsi="Tahoma" w:cs="Tahoma"/>
          <w:sz w:val="20"/>
          <w:szCs w:val="20"/>
        </w:rPr>
        <w:t xml:space="preserve">  </w:t>
      </w:r>
    </w:p>
    <w:p w:rsidR="00976545" w:rsidRPr="00976545" w:rsidRDefault="00976545">
      <w:pPr>
        <w:rPr>
          <w:rFonts w:ascii="Tahoma" w:hAnsi="Tahoma" w:cs="Tahoma"/>
          <w:sz w:val="20"/>
          <w:szCs w:val="20"/>
        </w:rPr>
      </w:pPr>
    </w:p>
    <w:p w:rsidR="00771FA4" w:rsidRPr="00976545" w:rsidRDefault="00771FA4">
      <w:pPr>
        <w:rPr>
          <w:rFonts w:ascii="Tahoma" w:hAnsi="Tahoma" w:cs="Tahoma"/>
          <w:b/>
          <w:sz w:val="20"/>
          <w:szCs w:val="20"/>
        </w:rPr>
      </w:pPr>
      <w:r w:rsidRPr="00976545">
        <w:rPr>
          <w:rFonts w:ascii="Tahoma" w:hAnsi="Tahoma" w:cs="Tahoma"/>
          <w:b/>
          <w:sz w:val="20"/>
          <w:szCs w:val="20"/>
        </w:rPr>
        <w:t>II. Pověřuje</w:t>
      </w:r>
    </w:p>
    <w:p w:rsidR="00771FA4" w:rsidRDefault="00771FA4">
      <w:pPr>
        <w:rPr>
          <w:rFonts w:ascii="Tahoma" w:hAnsi="Tahoma" w:cs="Tahoma"/>
          <w:sz w:val="20"/>
          <w:szCs w:val="20"/>
        </w:rPr>
      </w:pPr>
      <w:r w:rsidRPr="00976545">
        <w:rPr>
          <w:rFonts w:ascii="Tahoma" w:hAnsi="Tahoma" w:cs="Tahoma"/>
          <w:sz w:val="20"/>
          <w:szCs w:val="20"/>
        </w:rPr>
        <w:t xml:space="preserve">starostu podpisem </w:t>
      </w:r>
      <w:r w:rsidR="00F56B61" w:rsidRPr="00976545">
        <w:rPr>
          <w:rFonts w:ascii="Tahoma" w:hAnsi="Tahoma" w:cs="Tahoma"/>
          <w:sz w:val="20"/>
          <w:szCs w:val="20"/>
        </w:rPr>
        <w:t xml:space="preserve">uvedené </w:t>
      </w:r>
      <w:r w:rsidRPr="00976545">
        <w:rPr>
          <w:rFonts w:ascii="Tahoma" w:hAnsi="Tahoma" w:cs="Tahoma"/>
          <w:sz w:val="20"/>
          <w:szCs w:val="20"/>
        </w:rPr>
        <w:t>výpovědi</w:t>
      </w:r>
    </w:p>
    <w:p w:rsidR="00016F0E" w:rsidRDefault="00016F0E">
      <w:pPr>
        <w:rPr>
          <w:rFonts w:ascii="Tahoma" w:hAnsi="Tahoma" w:cs="Tahoma"/>
          <w:sz w:val="20"/>
          <w:szCs w:val="20"/>
        </w:rPr>
      </w:pPr>
    </w:p>
    <w:p w:rsidR="00016F0E" w:rsidRDefault="00016F0E">
      <w:pPr>
        <w:rPr>
          <w:rFonts w:ascii="Tahoma" w:hAnsi="Tahoma" w:cs="Tahoma"/>
          <w:sz w:val="20"/>
          <w:szCs w:val="20"/>
        </w:rPr>
      </w:pPr>
    </w:p>
    <w:p w:rsidR="00016F0E" w:rsidRPr="00976545" w:rsidRDefault="00016F0E">
      <w:pPr>
        <w:rPr>
          <w:rFonts w:ascii="Tahoma" w:hAnsi="Tahoma" w:cs="Tahoma"/>
          <w:sz w:val="20"/>
          <w:szCs w:val="20"/>
        </w:rPr>
      </w:pPr>
    </w:p>
    <w:p w:rsidR="00771FA4" w:rsidRDefault="00771FA4">
      <w:pPr>
        <w:rPr>
          <w:rFonts w:ascii="Tahoma" w:hAnsi="Tahoma" w:cs="Tahoma"/>
        </w:rPr>
      </w:pPr>
    </w:p>
    <w:p w:rsidR="00A36096" w:rsidRPr="00A36096" w:rsidRDefault="00A3609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sectPr w:rsidR="00A36096" w:rsidRPr="00A36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096"/>
    <w:rsid w:val="00016F0E"/>
    <w:rsid w:val="00081CEE"/>
    <w:rsid w:val="001E278F"/>
    <w:rsid w:val="00287294"/>
    <w:rsid w:val="003101B5"/>
    <w:rsid w:val="00320CFE"/>
    <w:rsid w:val="003D6DE4"/>
    <w:rsid w:val="00457A72"/>
    <w:rsid w:val="0048655B"/>
    <w:rsid w:val="005C42F7"/>
    <w:rsid w:val="00771FA4"/>
    <w:rsid w:val="008A4E73"/>
    <w:rsid w:val="008E49FC"/>
    <w:rsid w:val="00916479"/>
    <w:rsid w:val="00976545"/>
    <w:rsid w:val="009967E8"/>
    <w:rsid w:val="00A36096"/>
    <w:rsid w:val="00B9754F"/>
    <w:rsid w:val="00BD0EE2"/>
    <w:rsid w:val="00C84012"/>
    <w:rsid w:val="00DF411C"/>
    <w:rsid w:val="00E137B1"/>
    <w:rsid w:val="00F56B61"/>
    <w:rsid w:val="00FA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3ACF7-E3AA-4D0B-8F78-23FE48F7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F411C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F411C"/>
    <w:rPr>
      <w:b/>
      <w:bCs/>
      <w:sz w:val="28"/>
      <w:szCs w:val="28"/>
    </w:rPr>
  </w:style>
  <w:style w:type="paragraph" w:styleId="Zhlav">
    <w:name w:val="header"/>
    <w:basedOn w:val="Normln"/>
    <w:link w:val="ZhlavChar"/>
    <w:semiHidden/>
    <w:rsid w:val="00DF41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DF411C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64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6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3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Mrkvička</dc:creator>
  <cp:keywords/>
  <dc:description/>
  <cp:lastModifiedBy>Radmila Brušáková</cp:lastModifiedBy>
  <cp:revision>4</cp:revision>
  <cp:lastPrinted>2020-11-03T11:39:00Z</cp:lastPrinted>
  <dcterms:created xsi:type="dcterms:W3CDTF">2020-11-03T11:39:00Z</dcterms:created>
  <dcterms:modified xsi:type="dcterms:W3CDTF">2020-11-04T12:46:00Z</dcterms:modified>
</cp:coreProperties>
</file>