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BD6" w:rsidRDefault="00F26BD6" w:rsidP="00F26BD6">
      <w:pPr>
        <w:widowControl w:val="0"/>
        <w:autoSpaceDE w:val="0"/>
        <w:autoSpaceDN w:val="0"/>
        <w:adjustRightInd w:val="0"/>
        <w:ind w:left="1080" w:hanging="1080"/>
        <w:jc w:val="center"/>
        <w:rPr>
          <w:rFonts w:cs="Tahoma"/>
          <w:b/>
          <w:bCs/>
          <w:i/>
          <w:iCs/>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C253C6" w:rsidRPr="00DF3E9C" w:rsidRDefault="00C253C6" w:rsidP="00C253C6">
      <w:pPr>
        <w:keepNext/>
        <w:widowControl w:val="0"/>
        <w:autoSpaceDE w:val="0"/>
        <w:autoSpaceDN w:val="0"/>
        <w:adjustRightInd w:val="0"/>
        <w:outlineLvl w:val="0"/>
        <w:rPr>
          <w:rFonts w:cs="Tahoma"/>
          <w:b/>
          <w:bCs/>
          <w:sz w:val="24"/>
          <w:szCs w:val="24"/>
        </w:rPr>
      </w:pPr>
      <w:r>
        <w:rPr>
          <w:rFonts w:cs="Tahoma"/>
          <w:b/>
          <w:bCs/>
          <w:sz w:val="24"/>
          <w:szCs w:val="24"/>
        </w:rPr>
        <w:t>9/4</w:t>
      </w:r>
      <w:r w:rsidRPr="00DF3E9C">
        <w:rPr>
          <w:rFonts w:cs="Tahoma"/>
          <w:b/>
          <w:bCs/>
          <w:sz w:val="24"/>
          <w:szCs w:val="24"/>
        </w:rPr>
        <w:t xml:space="preserve"> majetkové záležitosti</w:t>
      </w:r>
      <w:r w:rsidR="003D62EB">
        <w:rPr>
          <w:rFonts w:cs="Tahoma"/>
          <w:b/>
          <w:bCs/>
          <w:sz w:val="24"/>
          <w:szCs w:val="24"/>
        </w:rPr>
        <w:t xml:space="preserve"> doplnění bodů č. 25 a č. 26</w:t>
      </w:r>
    </w:p>
    <w:p w:rsidR="00C253C6" w:rsidRPr="00DF3E9C" w:rsidRDefault="00C253C6" w:rsidP="00C253C6">
      <w:pPr>
        <w:widowControl w:val="0"/>
        <w:autoSpaceDE w:val="0"/>
        <w:autoSpaceDN w:val="0"/>
        <w:adjustRightInd w:val="0"/>
        <w:jc w:val="center"/>
        <w:rPr>
          <w:rFonts w:cs="Tahoma"/>
          <w:sz w:val="28"/>
          <w:szCs w:val="28"/>
        </w:rPr>
      </w:pPr>
    </w:p>
    <w:p w:rsidR="00C253C6" w:rsidRPr="00DF3E9C" w:rsidRDefault="00C253C6" w:rsidP="00C253C6">
      <w:pPr>
        <w:widowControl w:val="0"/>
        <w:autoSpaceDE w:val="0"/>
        <w:autoSpaceDN w:val="0"/>
        <w:adjustRightInd w:val="0"/>
        <w:rPr>
          <w:rFonts w:cs="Tahoma"/>
          <w:u w:val="single"/>
        </w:rPr>
      </w:pPr>
    </w:p>
    <w:p w:rsidR="00C253C6" w:rsidRPr="00DF3E9C" w:rsidRDefault="00C253C6" w:rsidP="00C253C6">
      <w:pPr>
        <w:widowControl w:val="0"/>
        <w:autoSpaceDE w:val="0"/>
        <w:autoSpaceDN w:val="0"/>
        <w:adjustRightInd w:val="0"/>
        <w:rPr>
          <w:rFonts w:cs="Tahoma"/>
          <w:u w:val="single"/>
        </w:rPr>
      </w:pPr>
    </w:p>
    <w:p w:rsidR="00C253C6" w:rsidRPr="00DF3E9C" w:rsidRDefault="00C253C6" w:rsidP="00C253C6">
      <w:pPr>
        <w:widowControl w:val="0"/>
        <w:autoSpaceDE w:val="0"/>
        <w:autoSpaceDN w:val="0"/>
        <w:adjustRightInd w:val="0"/>
        <w:rPr>
          <w:rFonts w:cs="Tahoma"/>
          <w:u w:val="single"/>
        </w:rPr>
      </w:pPr>
    </w:p>
    <w:p w:rsidR="00C253C6" w:rsidRPr="00DF3E9C" w:rsidRDefault="00C253C6" w:rsidP="00C253C6">
      <w:pPr>
        <w:widowControl w:val="0"/>
        <w:autoSpaceDE w:val="0"/>
        <w:autoSpaceDN w:val="0"/>
        <w:adjustRightInd w:val="0"/>
        <w:rPr>
          <w:rFonts w:cs="Tahoma"/>
          <w:u w:val="single"/>
        </w:rPr>
      </w:pPr>
    </w:p>
    <w:p w:rsidR="00C253C6" w:rsidRPr="00DF3E9C" w:rsidRDefault="00C253C6" w:rsidP="00C253C6">
      <w:pPr>
        <w:jc w:val="center"/>
        <w:rPr>
          <w:rFonts w:cs="Tahoma"/>
          <w:b/>
          <w:bCs/>
          <w:sz w:val="24"/>
          <w:szCs w:val="24"/>
          <w:u w:val="single"/>
        </w:rPr>
      </w:pPr>
      <w:r w:rsidRPr="00DF3E9C">
        <w:rPr>
          <w:rFonts w:cs="Tahoma"/>
          <w:b/>
          <w:bCs/>
          <w:sz w:val="24"/>
          <w:szCs w:val="24"/>
          <w:u w:val="single"/>
        </w:rPr>
        <w:t>Městský úřad Strakonice</w:t>
      </w:r>
    </w:p>
    <w:p w:rsidR="00C253C6" w:rsidRPr="00DF3E9C" w:rsidRDefault="00C253C6" w:rsidP="00C253C6">
      <w:pPr>
        <w:widowControl w:val="0"/>
        <w:autoSpaceDE w:val="0"/>
        <w:autoSpaceDN w:val="0"/>
        <w:adjustRightInd w:val="0"/>
        <w:jc w:val="center"/>
        <w:rPr>
          <w:rFonts w:cs="Tahoma"/>
          <w:sz w:val="24"/>
          <w:szCs w:val="24"/>
        </w:rPr>
      </w:pPr>
      <w:r w:rsidRPr="00DF3E9C">
        <w:rPr>
          <w:rFonts w:cs="Tahoma"/>
          <w:sz w:val="24"/>
          <w:szCs w:val="24"/>
        </w:rPr>
        <w:t>odbor majetkový</w:t>
      </w:r>
    </w:p>
    <w:p w:rsidR="00C253C6" w:rsidRPr="00DF3E9C" w:rsidRDefault="00C253C6" w:rsidP="00C253C6">
      <w:pPr>
        <w:widowControl w:val="0"/>
        <w:autoSpaceDE w:val="0"/>
        <w:autoSpaceDN w:val="0"/>
        <w:adjustRightInd w:val="0"/>
        <w:rPr>
          <w:rFonts w:cs="Tahoma"/>
          <w:sz w:val="32"/>
          <w:szCs w:val="32"/>
        </w:rPr>
      </w:pPr>
    </w:p>
    <w:p w:rsidR="00C253C6" w:rsidRPr="00DF3E9C" w:rsidRDefault="00C253C6" w:rsidP="00C253C6">
      <w:pPr>
        <w:widowControl w:val="0"/>
        <w:autoSpaceDE w:val="0"/>
        <w:autoSpaceDN w:val="0"/>
        <w:adjustRightInd w:val="0"/>
        <w:rPr>
          <w:rFonts w:cs="Tahoma"/>
          <w:sz w:val="32"/>
          <w:szCs w:val="32"/>
        </w:rPr>
      </w:pPr>
    </w:p>
    <w:p w:rsidR="00C253C6" w:rsidRPr="00DF3E9C" w:rsidRDefault="00C253C6" w:rsidP="00C253C6">
      <w:pPr>
        <w:widowControl w:val="0"/>
        <w:autoSpaceDE w:val="0"/>
        <w:autoSpaceDN w:val="0"/>
        <w:adjustRightInd w:val="0"/>
        <w:rPr>
          <w:rFonts w:cs="Tahoma"/>
          <w:sz w:val="24"/>
          <w:szCs w:val="24"/>
        </w:rPr>
      </w:pPr>
    </w:p>
    <w:p w:rsidR="00C253C6" w:rsidRPr="00DF3E9C" w:rsidRDefault="00C253C6" w:rsidP="00C253C6">
      <w:pPr>
        <w:widowControl w:val="0"/>
        <w:autoSpaceDE w:val="0"/>
        <w:autoSpaceDN w:val="0"/>
        <w:adjustRightInd w:val="0"/>
        <w:jc w:val="center"/>
        <w:rPr>
          <w:rFonts w:cs="Tahoma"/>
          <w:b/>
          <w:bCs/>
          <w:sz w:val="24"/>
          <w:szCs w:val="24"/>
        </w:rPr>
      </w:pPr>
      <w:r w:rsidRPr="00DF3E9C">
        <w:rPr>
          <w:rFonts w:cs="Tahoma"/>
          <w:b/>
          <w:bCs/>
          <w:sz w:val="24"/>
          <w:szCs w:val="24"/>
        </w:rPr>
        <w:t>Návrh usnesení ZM</w:t>
      </w:r>
    </w:p>
    <w:p w:rsidR="00C253C6" w:rsidRPr="00DF3E9C" w:rsidRDefault="00C253C6" w:rsidP="00C253C6">
      <w:pPr>
        <w:widowControl w:val="0"/>
        <w:autoSpaceDE w:val="0"/>
        <w:autoSpaceDN w:val="0"/>
        <w:adjustRightInd w:val="0"/>
        <w:jc w:val="center"/>
        <w:rPr>
          <w:rFonts w:cs="Tahoma"/>
          <w:sz w:val="24"/>
          <w:szCs w:val="24"/>
          <w:u w:val="single"/>
        </w:rPr>
      </w:pPr>
      <w:r w:rsidRPr="00DF3E9C">
        <w:rPr>
          <w:rFonts w:cs="Tahoma"/>
          <w:sz w:val="24"/>
          <w:szCs w:val="24"/>
          <w:u w:val="single"/>
        </w:rPr>
        <w:t>majetkové záležitosti</w:t>
      </w:r>
    </w:p>
    <w:p w:rsidR="00C253C6" w:rsidRPr="00DF3E9C" w:rsidRDefault="00C253C6" w:rsidP="00C253C6">
      <w:pPr>
        <w:widowControl w:val="0"/>
        <w:autoSpaceDE w:val="0"/>
        <w:autoSpaceDN w:val="0"/>
        <w:adjustRightInd w:val="0"/>
        <w:rPr>
          <w:rFonts w:cs="Tahoma"/>
          <w:u w:val="single"/>
        </w:rPr>
      </w:pPr>
    </w:p>
    <w:p w:rsidR="00C253C6" w:rsidRPr="00DF3E9C" w:rsidRDefault="00C253C6" w:rsidP="00C253C6">
      <w:pPr>
        <w:widowControl w:val="0"/>
        <w:autoSpaceDE w:val="0"/>
        <w:autoSpaceDN w:val="0"/>
        <w:adjustRightInd w:val="0"/>
        <w:rPr>
          <w:rFonts w:cs="Tahoma"/>
          <w:u w:val="single"/>
        </w:rPr>
      </w:pPr>
    </w:p>
    <w:p w:rsidR="00C253C6" w:rsidRPr="00DF3E9C" w:rsidRDefault="00C253C6" w:rsidP="00C253C6">
      <w:pPr>
        <w:rPr>
          <w:rFonts w:cs="Tahoma"/>
        </w:rPr>
      </w:pPr>
    </w:p>
    <w:p w:rsidR="00C253C6" w:rsidRPr="00DF3E9C" w:rsidRDefault="00C253C6" w:rsidP="00C253C6">
      <w:pPr>
        <w:widowControl w:val="0"/>
        <w:autoSpaceDE w:val="0"/>
        <w:autoSpaceDN w:val="0"/>
        <w:adjustRightInd w:val="0"/>
        <w:rPr>
          <w:rFonts w:cs="Tahoma"/>
          <w:u w:val="single"/>
        </w:rPr>
      </w:pPr>
    </w:p>
    <w:p w:rsidR="00C253C6" w:rsidRPr="00DF3E9C" w:rsidRDefault="00C253C6" w:rsidP="00C253C6">
      <w:pPr>
        <w:widowControl w:val="0"/>
        <w:autoSpaceDE w:val="0"/>
        <w:autoSpaceDN w:val="0"/>
        <w:adjustRightInd w:val="0"/>
        <w:rPr>
          <w:rFonts w:cs="Tahoma"/>
          <w:u w:val="single"/>
        </w:rPr>
      </w:pPr>
    </w:p>
    <w:p w:rsidR="00C253C6" w:rsidRPr="00DF3E9C" w:rsidRDefault="00C253C6" w:rsidP="00C253C6">
      <w:pPr>
        <w:widowControl w:val="0"/>
        <w:autoSpaceDE w:val="0"/>
        <w:autoSpaceDN w:val="0"/>
        <w:adjustRightInd w:val="0"/>
        <w:rPr>
          <w:rFonts w:cs="Tahoma"/>
        </w:rPr>
      </w:pPr>
    </w:p>
    <w:p w:rsidR="00C253C6" w:rsidRPr="00DF3E9C" w:rsidRDefault="00C253C6" w:rsidP="00C253C6">
      <w:pPr>
        <w:widowControl w:val="0"/>
        <w:autoSpaceDE w:val="0"/>
        <w:autoSpaceDN w:val="0"/>
        <w:adjustRightInd w:val="0"/>
        <w:rPr>
          <w:rFonts w:cs="Tahoma"/>
          <w:szCs w:val="20"/>
        </w:rPr>
      </w:pPr>
      <w:r w:rsidRPr="00DF3E9C">
        <w:rPr>
          <w:rFonts w:cs="Tahoma"/>
          <w:szCs w:val="20"/>
        </w:rPr>
        <w:t xml:space="preserve">K projednání v zastupitelstvu města dne </w:t>
      </w:r>
      <w:r>
        <w:rPr>
          <w:rFonts w:cs="Tahoma"/>
          <w:szCs w:val="20"/>
        </w:rPr>
        <w:t>16</w:t>
      </w:r>
      <w:r w:rsidRPr="00DF3E9C">
        <w:rPr>
          <w:rFonts w:cs="Tahoma"/>
          <w:szCs w:val="20"/>
        </w:rPr>
        <w:t xml:space="preserve">. </w:t>
      </w:r>
      <w:r>
        <w:rPr>
          <w:rFonts w:cs="Tahoma"/>
          <w:szCs w:val="20"/>
        </w:rPr>
        <w:t>prosince</w:t>
      </w:r>
      <w:r w:rsidRPr="00DF3E9C">
        <w:rPr>
          <w:rFonts w:cs="Tahoma"/>
          <w:szCs w:val="20"/>
        </w:rPr>
        <w:t xml:space="preserve"> 2020</w:t>
      </w:r>
    </w:p>
    <w:p w:rsidR="00C253C6" w:rsidRPr="00DF3E9C" w:rsidRDefault="00C253C6" w:rsidP="00C253C6">
      <w:pPr>
        <w:widowControl w:val="0"/>
        <w:autoSpaceDE w:val="0"/>
        <w:autoSpaceDN w:val="0"/>
        <w:adjustRightInd w:val="0"/>
        <w:rPr>
          <w:rFonts w:cs="Tahoma"/>
          <w:szCs w:val="20"/>
        </w:rPr>
      </w:pPr>
    </w:p>
    <w:p w:rsidR="00C253C6" w:rsidRPr="00DF3E9C" w:rsidRDefault="00C253C6" w:rsidP="00C253C6">
      <w:pPr>
        <w:widowControl w:val="0"/>
        <w:autoSpaceDE w:val="0"/>
        <w:autoSpaceDN w:val="0"/>
        <w:adjustRightInd w:val="0"/>
        <w:rPr>
          <w:rFonts w:cs="Tahoma"/>
          <w:szCs w:val="20"/>
        </w:rPr>
      </w:pPr>
    </w:p>
    <w:p w:rsidR="00C253C6" w:rsidRPr="00DF3E9C" w:rsidRDefault="00C253C6" w:rsidP="00C253C6">
      <w:pPr>
        <w:widowControl w:val="0"/>
        <w:autoSpaceDE w:val="0"/>
        <w:autoSpaceDN w:val="0"/>
        <w:adjustRightInd w:val="0"/>
        <w:rPr>
          <w:rFonts w:cs="Tahoma"/>
          <w:szCs w:val="20"/>
        </w:rPr>
      </w:pPr>
    </w:p>
    <w:p w:rsidR="00C253C6" w:rsidRPr="00DF3E9C" w:rsidRDefault="00C253C6" w:rsidP="00C253C6">
      <w:pPr>
        <w:widowControl w:val="0"/>
        <w:autoSpaceDE w:val="0"/>
        <w:autoSpaceDN w:val="0"/>
        <w:adjustRightInd w:val="0"/>
        <w:rPr>
          <w:rFonts w:cs="Tahoma"/>
          <w:szCs w:val="20"/>
        </w:rPr>
      </w:pPr>
    </w:p>
    <w:p w:rsidR="00C253C6" w:rsidRPr="00DF3E9C" w:rsidRDefault="00C253C6" w:rsidP="00C253C6">
      <w:pPr>
        <w:widowControl w:val="0"/>
        <w:autoSpaceDE w:val="0"/>
        <w:autoSpaceDN w:val="0"/>
        <w:adjustRightInd w:val="0"/>
        <w:rPr>
          <w:rFonts w:cs="Tahoma"/>
          <w:szCs w:val="20"/>
        </w:rPr>
      </w:pPr>
    </w:p>
    <w:p w:rsidR="00C253C6" w:rsidRPr="00DF3E9C" w:rsidRDefault="00C253C6" w:rsidP="00C253C6">
      <w:pPr>
        <w:widowControl w:val="0"/>
        <w:autoSpaceDE w:val="0"/>
        <w:autoSpaceDN w:val="0"/>
        <w:adjustRightInd w:val="0"/>
        <w:rPr>
          <w:rFonts w:cs="Tahoma"/>
          <w:szCs w:val="20"/>
        </w:rPr>
      </w:pPr>
    </w:p>
    <w:p w:rsidR="00C253C6" w:rsidRPr="00DF3E9C" w:rsidRDefault="00C253C6" w:rsidP="00C253C6">
      <w:pPr>
        <w:widowControl w:val="0"/>
        <w:autoSpaceDE w:val="0"/>
        <w:autoSpaceDN w:val="0"/>
        <w:adjustRightInd w:val="0"/>
        <w:rPr>
          <w:rFonts w:cs="Tahoma"/>
          <w:szCs w:val="20"/>
        </w:rPr>
      </w:pPr>
      <w:r w:rsidRPr="00DF3E9C">
        <w:rPr>
          <w:rFonts w:cs="Tahoma"/>
          <w:b/>
          <w:bCs/>
          <w:szCs w:val="20"/>
        </w:rPr>
        <w:t>Předkládá:</w:t>
      </w:r>
      <w:r w:rsidRPr="00DF3E9C">
        <w:rPr>
          <w:rFonts w:cs="Tahoma"/>
          <w:b/>
          <w:bCs/>
          <w:szCs w:val="20"/>
        </w:rPr>
        <w:tab/>
      </w:r>
      <w:r w:rsidRPr="00DF3E9C">
        <w:rPr>
          <w:rFonts w:cs="Tahoma"/>
          <w:szCs w:val="20"/>
        </w:rPr>
        <w:t>Ing. Jana Narovcová</w:t>
      </w:r>
    </w:p>
    <w:p w:rsidR="00C253C6" w:rsidRPr="00DF3E9C" w:rsidRDefault="00C253C6" w:rsidP="00C253C6">
      <w:pPr>
        <w:rPr>
          <w:rFonts w:cs="Tahoma"/>
          <w:szCs w:val="20"/>
        </w:rPr>
      </w:pPr>
      <w:r w:rsidRPr="00DF3E9C">
        <w:rPr>
          <w:rFonts w:cs="Tahoma"/>
          <w:szCs w:val="20"/>
        </w:rPr>
        <w:t xml:space="preserve">   </w:t>
      </w:r>
      <w:r w:rsidRPr="00DF3E9C">
        <w:rPr>
          <w:rFonts w:cs="Tahoma"/>
          <w:szCs w:val="20"/>
        </w:rPr>
        <w:tab/>
      </w:r>
      <w:r w:rsidRPr="00DF3E9C">
        <w:rPr>
          <w:rFonts w:cs="Tahoma"/>
          <w:szCs w:val="20"/>
        </w:rPr>
        <w:tab/>
        <w:t>vedoucí majetkového odboru</w:t>
      </w:r>
    </w:p>
    <w:p w:rsidR="00C253C6" w:rsidRPr="00DF3E9C" w:rsidRDefault="00C253C6" w:rsidP="00C253C6">
      <w:pPr>
        <w:rPr>
          <w:rFonts w:cs="Tahoma"/>
          <w:szCs w:val="20"/>
        </w:rPr>
      </w:pPr>
    </w:p>
    <w:p w:rsidR="00C253C6" w:rsidRPr="00DF3E9C" w:rsidRDefault="00C253C6" w:rsidP="00C253C6">
      <w:pPr>
        <w:rPr>
          <w:rFonts w:cs="Tahoma"/>
        </w:rPr>
      </w:pPr>
    </w:p>
    <w:p w:rsidR="00C253C6" w:rsidRPr="00DF3E9C" w:rsidRDefault="00C253C6" w:rsidP="00C253C6">
      <w:pPr>
        <w:rPr>
          <w:rFonts w:cs="Tahoma"/>
        </w:rPr>
      </w:pPr>
    </w:p>
    <w:p w:rsidR="003E5054" w:rsidRPr="002E1BC7" w:rsidRDefault="003E5054" w:rsidP="003E5054">
      <w:pPr>
        <w:pStyle w:val="Nadpis2"/>
        <w:rPr>
          <w:rFonts w:cs="Tahoma"/>
        </w:rPr>
      </w:pPr>
      <w:r>
        <w:rPr>
          <w:rFonts w:cs="Tahoma"/>
        </w:rPr>
        <w:lastRenderedPageBreak/>
        <w:t xml:space="preserve">Doplnění bodu </w:t>
      </w:r>
      <w:r w:rsidR="003D62EB">
        <w:rPr>
          <w:rFonts w:cs="Tahoma"/>
        </w:rPr>
        <w:t xml:space="preserve">č. </w:t>
      </w:r>
      <w:r>
        <w:rPr>
          <w:rFonts w:cs="Tahoma"/>
        </w:rPr>
        <w:t xml:space="preserve">25) </w:t>
      </w:r>
      <w:r w:rsidRPr="002E1BC7">
        <w:rPr>
          <w:rFonts w:cs="Tahoma"/>
        </w:rPr>
        <w:t>Prodej osobního automobilu  – STARZ Strakonice</w:t>
      </w:r>
    </w:p>
    <w:p w:rsidR="003E5054" w:rsidRDefault="003E5054" w:rsidP="003E5054">
      <w:pPr>
        <w:spacing w:after="0"/>
      </w:pPr>
    </w:p>
    <w:p w:rsidR="003E5054" w:rsidRPr="006444DE" w:rsidRDefault="003E5054" w:rsidP="003E5054">
      <w:pPr>
        <w:spacing w:after="0"/>
        <w:rPr>
          <w:rFonts w:cs="Tahoma"/>
          <w:b/>
          <w:bCs/>
          <w:szCs w:val="20"/>
          <w:u w:val="single"/>
        </w:rPr>
      </w:pPr>
      <w:r w:rsidRPr="006444DE">
        <w:rPr>
          <w:rFonts w:cs="Tahoma"/>
          <w:b/>
          <w:bCs/>
          <w:szCs w:val="20"/>
          <w:u w:val="single"/>
        </w:rPr>
        <w:t>Návrh usnesení:</w:t>
      </w:r>
    </w:p>
    <w:p w:rsidR="003E5054" w:rsidRPr="006444DE" w:rsidRDefault="003E5054" w:rsidP="003E5054">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3E5054" w:rsidRPr="002E1BC7" w:rsidRDefault="003E5054" w:rsidP="003E5054">
      <w:pPr>
        <w:pStyle w:val="Nadpis3"/>
        <w:rPr>
          <w:rFonts w:cs="Tahoma"/>
          <w:bCs/>
          <w:szCs w:val="20"/>
        </w:rPr>
      </w:pPr>
      <w:r>
        <w:rPr>
          <w:rFonts w:cs="Tahoma"/>
          <w:bCs/>
          <w:szCs w:val="20"/>
        </w:rPr>
        <w:t>I. Souhlasí</w:t>
      </w:r>
    </w:p>
    <w:p w:rsidR="003E5054" w:rsidRPr="0058049C" w:rsidRDefault="003E5054" w:rsidP="003E5054">
      <w:pPr>
        <w:spacing w:after="0"/>
        <w:rPr>
          <w:rFonts w:cs="Tahoma"/>
          <w:szCs w:val="20"/>
        </w:rPr>
      </w:pPr>
      <w:r w:rsidRPr="004C238A">
        <w:rPr>
          <w:rFonts w:cs="Tahoma"/>
          <w:szCs w:val="20"/>
        </w:rPr>
        <w:t>s uzavřením kupní smlouvy mezi městem Strakonice a panem</w:t>
      </w:r>
      <w:r w:rsidR="002321B4">
        <w:rPr>
          <w:rFonts w:cs="Tahoma"/>
          <w:szCs w:val="20"/>
        </w:rPr>
        <w:t xml:space="preserve"> </w:t>
      </w:r>
      <w:r w:rsidR="00F26BD6">
        <w:rPr>
          <w:rFonts w:cs="Tahoma"/>
          <w:szCs w:val="20"/>
        </w:rPr>
        <w:t>XX</w:t>
      </w:r>
      <w:r w:rsidR="0097681E">
        <w:rPr>
          <w:rFonts w:cs="Tahoma"/>
          <w:szCs w:val="20"/>
        </w:rPr>
        <w:t>,</w:t>
      </w:r>
      <w:r w:rsidR="002321B4">
        <w:rPr>
          <w:rFonts w:cs="Tahoma"/>
          <w:szCs w:val="20"/>
        </w:rPr>
        <w:t xml:space="preserve"> </w:t>
      </w:r>
      <w:r w:rsidRPr="004C238A">
        <w:rPr>
          <w:rFonts w:cs="Tahoma"/>
          <w:szCs w:val="20"/>
        </w:rPr>
        <w:t xml:space="preserve">jejímž předmětem bude prodej movitého majetku, konkrétně osobního automobilu ŠKODA FABIA SCAZFX01FM5, výrobní číslo motoru 061184, výrobní číslo karoserie TMBPH16YX23569174, registrační značka 1C2 6604, jehož držitelem byla dosud organizace STARZ Strakonice, a to za kupní cenu </w:t>
      </w:r>
      <w:r w:rsidR="0097681E">
        <w:rPr>
          <w:rFonts w:cs="Tahoma"/>
          <w:szCs w:val="20"/>
        </w:rPr>
        <w:t>6.666</w:t>
      </w:r>
      <w:r w:rsidR="002321B4">
        <w:rPr>
          <w:rFonts w:cs="Tahoma"/>
          <w:szCs w:val="20"/>
        </w:rPr>
        <w:t xml:space="preserve"> </w:t>
      </w:r>
      <w:r w:rsidRPr="004C238A">
        <w:rPr>
          <w:rFonts w:cs="Tahoma"/>
          <w:szCs w:val="20"/>
        </w:rPr>
        <w:t xml:space="preserve">Kč, ve smlouvě bude zapracován závazek kupujícího, uhradit veškeré náklady spojené s převodem vozidla a přihlášením vozidla (např. poplatek za převod a přihlášení </w:t>
      </w:r>
      <w:r w:rsidRPr="0058049C">
        <w:rPr>
          <w:rFonts w:cs="Tahoma"/>
          <w:color w:val="000000"/>
          <w:szCs w:val="20"/>
        </w:rPr>
        <w:t>vozidla).</w:t>
      </w:r>
    </w:p>
    <w:p w:rsidR="003E5054" w:rsidRPr="00443E5E" w:rsidRDefault="003E5054" w:rsidP="003E5054">
      <w:pPr>
        <w:pStyle w:val="Nadpis3"/>
        <w:rPr>
          <w:rFonts w:cs="Tahoma"/>
          <w:szCs w:val="20"/>
        </w:rPr>
      </w:pPr>
      <w:r>
        <w:rPr>
          <w:rFonts w:cs="Tahoma"/>
          <w:szCs w:val="20"/>
        </w:rPr>
        <w:t>II. Pověřuje</w:t>
      </w:r>
      <w:r w:rsidRPr="00443E5E">
        <w:rPr>
          <w:rFonts w:cs="Tahoma"/>
          <w:szCs w:val="20"/>
        </w:rPr>
        <w:t xml:space="preserve"> </w:t>
      </w:r>
    </w:p>
    <w:p w:rsidR="003E5054" w:rsidRDefault="003E5054" w:rsidP="003E5054">
      <w:pPr>
        <w:spacing w:after="0"/>
      </w:pPr>
      <w:r w:rsidRPr="0058049C">
        <w:t xml:space="preserve">starostu města podpisem příslušné smlouvy. </w:t>
      </w:r>
    </w:p>
    <w:p w:rsidR="003E5054" w:rsidRDefault="003E5054" w:rsidP="003E5054">
      <w:pPr>
        <w:spacing w:after="0"/>
      </w:pPr>
    </w:p>
    <w:p w:rsidR="000C4AB2" w:rsidRDefault="0057162E" w:rsidP="00507CA5">
      <w:pPr>
        <w:pStyle w:val="Nadpis2"/>
      </w:pPr>
      <w:r>
        <w:t xml:space="preserve">Doplnění bodu  </w:t>
      </w:r>
      <w:r w:rsidR="003D62EB">
        <w:t xml:space="preserve">č. </w:t>
      </w:r>
      <w:r>
        <w:t xml:space="preserve">26) </w:t>
      </w:r>
      <w:r w:rsidR="000C4AB2">
        <w:t>Prodej movitého majetku – STARZ Strakonice</w:t>
      </w:r>
    </w:p>
    <w:p w:rsidR="001C6B6C" w:rsidRPr="002E1BC7" w:rsidRDefault="001C6B6C" w:rsidP="000C4AB2">
      <w:pPr>
        <w:spacing w:after="0"/>
        <w:rPr>
          <w:rFonts w:cs="Tahoma"/>
          <w:szCs w:val="20"/>
        </w:rPr>
      </w:pPr>
    </w:p>
    <w:p w:rsidR="000C4AB2" w:rsidRPr="002E1BC7" w:rsidRDefault="000C4AB2" w:rsidP="000C4AB2">
      <w:pPr>
        <w:spacing w:after="0"/>
        <w:rPr>
          <w:rFonts w:cs="Tahoma"/>
          <w:b/>
          <w:bCs/>
          <w:szCs w:val="20"/>
          <w:u w:val="single"/>
        </w:rPr>
      </w:pPr>
      <w:r w:rsidRPr="002E1BC7">
        <w:rPr>
          <w:rFonts w:cs="Tahoma"/>
          <w:b/>
          <w:bCs/>
          <w:szCs w:val="20"/>
          <w:u w:val="single"/>
        </w:rPr>
        <w:t>Návrh usnesení:</w:t>
      </w:r>
    </w:p>
    <w:p w:rsidR="000C4AB2" w:rsidRPr="002E1BC7" w:rsidRDefault="000C4AB2" w:rsidP="000C4AB2">
      <w:pPr>
        <w:spacing w:after="0"/>
        <w:rPr>
          <w:rFonts w:eastAsia="Calibri" w:cs="Tahoma"/>
          <w:szCs w:val="20"/>
        </w:rPr>
      </w:pPr>
      <w:r w:rsidRPr="002E1BC7">
        <w:rPr>
          <w:rFonts w:eastAsia="Calibri" w:cs="Tahoma"/>
          <w:szCs w:val="20"/>
        </w:rPr>
        <w:t>RM po projednání</w:t>
      </w:r>
    </w:p>
    <w:p w:rsidR="000C4AB2" w:rsidRPr="00E54E42" w:rsidRDefault="000C4AB2" w:rsidP="000C4AB2">
      <w:pPr>
        <w:spacing w:after="0"/>
        <w:rPr>
          <w:rFonts w:cs="Tahoma"/>
          <w:b/>
          <w:szCs w:val="20"/>
          <w:u w:val="single"/>
        </w:rPr>
      </w:pPr>
      <w:r w:rsidRPr="00E54E42">
        <w:rPr>
          <w:rFonts w:cs="Tahoma"/>
          <w:b/>
          <w:szCs w:val="20"/>
          <w:u w:val="single"/>
        </w:rPr>
        <w:t xml:space="preserve">Doporučuje ZM </w:t>
      </w:r>
    </w:p>
    <w:p w:rsidR="000C4AB2" w:rsidRDefault="000C4AB2" w:rsidP="000C4AB2">
      <w:pPr>
        <w:pStyle w:val="Nadpis3"/>
        <w:rPr>
          <w:rFonts w:cs="Tahoma"/>
          <w:szCs w:val="20"/>
        </w:rPr>
      </w:pPr>
      <w:r>
        <w:rPr>
          <w:rFonts w:cs="Tahoma"/>
          <w:szCs w:val="20"/>
        </w:rPr>
        <w:t xml:space="preserve">I. Vzít na vědomí </w:t>
      </w:r>
    </w:p>
    <w:p w:rsidR="000C4AB2" w:rsidRDefault="000C4AB2" w:rsidP="000C4AB2">
      <w:pPr>
        <w:spacing w:after="0"/>
        <w:rPr>
          <w:rFonts w:cs="Tahoma"/>
          <w:szCs w:val="20"/>
        </w:rPr>
      </w:pPr>
      <w:r>
        <w:t xml:space="preserve">žádost pana </w:t>
      </w:r>
      <w:r w:rsidR="00F26BD6">
        <w:t>XX</w:t>
      </w:r>
      <w:r>
        <w:t xml:space="preserve">, o odprodej pásové pily PS 401 a odsávacího stroje z truhlárny STARZ Strakonice,  s tím, že kupní ceny navrhované panem </w:t>
      </w:r>
      <w:r w:rsidR="00F26BD6">
        <w:t xml:space="preserve">XX </w:t>
      </w:r>
      <w:r>
        <w:t xml:space="preserve">jsou nižší, než kupní ceny navrhované ostatními žadateli, kteří podali dotazníky ve stanoveném termínu, tj. do </w:t>
      </w:r>
      <w:proofErr w:type="gramStart"/>
      <w:r>
        <w:t>23.11.2020</w:t>
      </w:r>
      <w:proofErr w:type="gramEnd"/>
      <w:r>
        <w:t xml:space="preserve">, a jejich žádosti byly předloženy k projednání v Radě města Strakonice dne 25.11.2020, přičemž RM odsouhlasila uzavření </w:t>
      </w:r>
      <w:r>
        <w:rPr>
          <w:rFonts w:cs="Tahoma"/>
          <w:szCs w:val="20"/>
        </w:rPr>
        <w:t xml:space="preserve">kupních smluv s žadateli s nejvyšší cenovou nabídkou u jednotlivých strojů.  </w:t>
      </w:r>
      <w:bookmarkStart w:id="0" w:name="_GoBack"/>
      <w:bookmarkEnd w:id="0"/>
    </w:p>
    <w:sectPr w:rsidR="000C4AB2">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3C6" w:rsidRDefault="00C253C6" w:rsidP="00C253C6">
      <w:pPr>
        <w:spacing w:after="0"/>
      </w:pPr>
      <w:r>
        <w:separator/>
      </w:r>
    </w:p>
  </w:endnote>
  <w:endnote w:type="continuationSeparator" w:id="0">
    <w:p w:rsidR="00C253C6" w:rsidRDefault="00C253C6" w:rsidP="00C253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4601360"/>
      <w:docPartObj>
        <w:docPartGallery w:val="Page Numbers (Bottom of Page)"/>
        <w:docPartUnique/>
      </w:docPartObj>
    </w:sdtPr>
    <w:sdtEndPr/>
    <w:sdtContent>
      <w:p w:rsidR="00C253C6" w:rsidRDefault="00C253C6">
        <w:pPr>
          <w:pStyle w:val="Zpat"/>
          <w:jc w:val="right"/>
        </w:pPr>
        <w:r>
          <w:fldChar w:fldCharType="begin"/>
        </w:r>
        <w:r>
          <w:instrText>PAGE   \* MERGEFORMAT</w:instrText>
        </w:r>
        <w:r>
          <w:fldChar w:fldCharType="separate"/>
        </w:r>
        <w:r w:rsidR="00F26BD6">
          <w:rPr>
            <w:noProof/>
          </w:rPr>
          <w:t>2</w:t>
        </w:r>
        <w:r>
          <w:fldChar w:fldCharType="end"/>
        </w:r>
      </w:p>
    </w:sdtContent>
  </w:sdt>
  <w:p w:rsidR="00C253C6" w:rsidRDefault="00C253C6">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3C6" w:rsidRDefault="00C253C6" w:rsidP="00C253C6">
      <w:pPr>
        <w:spacing w:after="0"/>
      </w:pPr>
      <w:r>
        <w:separator/>
      </w:r>
    </w:p>
  </w:footnote>
  <w:footnote w:type="continuationSeparator" w:id="0">
    <w:p w:rsidR="00C253C6" w:rsidRDefault="00C253C6" w:rsidP="00C253C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3C6"/>
    <w:rsid w:val="000C4AB2"/>
    <w:rsid w:val="00196324"/>
    <w:rsid w:val="001C6B6C"/>
    <w:rsid w:val="00221F94"/>
    <w:rsid w:val="002317DE"/>
    <w:rsid w:val="002321B4"/>
    <w:rsid w:val="003D62EB"/>
    <w:rsid w:val="003E5054"/>
    <w:rsid w:val="00481C91"/>
    <w:rsid w:val="005072C4"/>
    <w:rsid w:val="00507CA5"/>
    <w:rsid w:val="0057162E"/>
    <w:rsid w:val="00860975"/>
    <w:rsid w:val="0097596B"/>
    <w:rsid w:val="0097681E"/>
    <w:rsid w:val="00BD699E"/>
    <w:rsid w:val="00C253C6"/>
    <w:rsid w:val="00D83047"/>
    <w:rsid w:val="00DC76C1"/>
    <w:rsid w:val="00DF51ED"/>
    <w:rsid w:val="00F26B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3514F"/>
  <w15:chartTrackingRefBased/>
  <w15:docId w15:val="{6D1C858D-487B-4D37-BF90-32A12D9F4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53C6"/>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C253C6"/>
    <w:pPr>
      <w:keepNext/>
      <w:keepLines/>
      <w:spacing w:before="40" w:after="0"/>
      <w:outlineLvl w:val="1"/>
    </w:pPr>
    <w:rPr>
      <w:rFonts w:eastAsiaTheme="majorEastAsia" w:cstheme="majorBidi"/>
      <w:b/>
      <w:sz w:val="24"/>
      <w:szCs w:val="26"/>
      <w:u w:val="single"/>
    </w:rPr>
  </w:style>
  <w:style w:type="paragraph" w:styleId="Nadpis3">
    <w:name w:val="heading 3"/>
    <w:basedOn w:val="Normln"/>
    <w:next w:val="Normln"/>
    <w:link w:val="Nadpis3Char"/>
    <w:uiPriority w:val="9"/>
    <w:unhideWhenUsed/>
    <w:qFormat/>
    <w:rsid w:val="00C253C6"/>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C253C6"/>
    <w:rPr>
      <w:rFonts w:ascii="Tahoma" w:eastAsiaTheme="majorEastAsia" w:hAnsi="Tahoma" w:cstheme="majorBidi"/>
      <w:b/>
      <w:sz w:val="24"/>
      <w:szCs w:val="26"/>
      <w:u w:val="single"/>
    </w:rPr>
  </w:style>
  <w:style w:type="character" w:customStyle="1" w:styleId="Nadpis3Char">
    <w:name w:val="Nadpis 3 Char"/>
    <w:basedOn w:val="Standardnpsmoodstavce"/>
    <w:link w:val="Nadpis3"/>
    <w:uiPriority w:val="9"/>
    <w:rsid w:val="00C253C6"/>
    <w:rPr>
      <w:rFonts w:ascii="Tahoma" w:eastAsiaTheme="majorEastAsia" w:hAnsi="Tahoma" w:cstheme="majorBidi"/>
      <w:b/>
      <w:sz w:val="20"/>
      <w:szCs w:val="24"/>
      <w:u w:val="single"/>
    </w:rPr>
  </w:style>
  <w:style w:type="paragraph" w:styleId="Zhlav">
    <w:name w:val="header"/>
    <w:basedOn w:val="Normln"/>
    <w:link w:val="ZhlavChar"/>
    <w:uiPriority w:val="99"/>
    <w:unhideWhenUsed/>
    <w:rsid w:val="00C253C6"/>
    <w:pPr>
      <w:tabs>
        <w:tab w:val="center" w:pos="4536"/>
        <w:tab w:val="right" w:pos="9072"/>
      </w:tabs>
      <w:spacing w:after="0"/>
    </w:pPr>
  </w:style>
  <w:style w:type="character" w:customStyle="1" w:styleId="ZhlavChar">
    <w:name w:val="Záhlaví Char"/>
    <w:basedOn w:val="Standardnpsmoodstavce"/>
    <w:link w:val="Zhlav"/>
    <w:uiPriority w:val="99"/>
    <w:rsid w:val="00C253C6"/>
    <w:rPr>
      <w:rFonts w:ascii="Tahoma" w:hAnsi="Tahoma"/>
      <w:sz w:val="20"/>
    </w:rPr>
  </w:style>
  <w:style w:type="paragraph" w:styleId="Zpat">
    <w:name w:val="footer"/>
    <w:basedOn w:val="Normln"/>
    <w:link w:val="ZpatChar"/>
    <w:uiPriority w:val="99"/>
    <w:unhideWhenUsed/>
    <w:rsid w:val="00C253C6"/>
    <w:pPr>
      <w:tabs>
        <w:tab w:val="center" w:pos="4536"/>
        <w:tab w:val="right" w:pos="9072"/>
      </w:tabs>
      <w:spacing w:after="0"/>
    </w:pPr>
  </w:style>
  <w:style w:type="character" w:customStyle="1" w:styleId="ZpatChar">
    <w:name w:val="Zápatí Char"/>
    <w:basedOn w:val="Standardnpsmoodstavce"/>
    <w:link w:val="Zpat"/>
    <w:uiPriority w:val="99"/>
    <w:rsid w:val="00C253C6"/>
    <w:rPr>
      <w:rFonts w:ascii="Tahoma" w:hAnsi="Tahoma"/>
      <w:sz w:val="20"/>
    </w:rPr>
  </w:style>
  <w:style w:type="paragraph" w:styleId="Normlnweb">
    <w:name w:val="Normal (Web)"/>
    <w:basedOn w:val="Normln"/>
    <w:uiPriority w:val="99"/>
    <w:rsid w:val="000C4AB2"/>
    <w:pPr>
      <w:spacing w:before="100" w:beforeAutospacing="1" w:after="100" w:afterAutospacing="1"/>
      <w:jc w:val="left"/>
    </w:pPr>
    <w:rPr>
      <w:rFonts w:ascii="Arial Unicode MS" w:eastAsia="Arial Unicode MS" w:hAnsi="Arial Unicode MS" w:cs="Arial Unicode MS"/>
      <w:sz w:val="24"/>
      <w:szCs w:val="24"/>
      <w:lang w:eastAsia="cs-CZ"/>
    </w:rPr>
  </w:style>
  <w:style w:type="character" w:styleId="Hypertextovodkaz">
    <w:name w:val="Hyperlink"/>
    <w:basedOn w:val="Standardnpsmoodstavce"/>
    <w:uiPriority w:val="99"/>
    <w:unhideWhenUsed/>
    <w:rsid w:val="003E50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56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253</Words>
  <Characters>1493</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3</cp:revision>
  <dcterms:created xsi:type="dcterms:W3CDTF">2020-12-16T12:59:00Z</dcterms:created>
  <dcterms:modified xsi:type="dcterms:W3CDTF">2020-12-16T16:19:00Z</dcterms:modified>
</cp:coreProperties>
</file>