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EDC" w:rsidRDefault="00895EDC" w:rsidP="00895ED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A0E63" w:rsidRPr="00104524" w:rsidRDefault="004A0E63" w:rsidP="004A0E63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34/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4A0E63" w:rsidRPr="00104524" w:rsidRDefault="004A0E63" w:rsidP="004A0E63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104524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rPr>
          <w:rFonts w:cs="Tahoma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rPr>
          <w:rFonts w:cs="Tahoma"/>
          <w:lang w:eastAsia="cs-CZ"/>
        </w:rPr>
      </w:pPr>
    </w:p>
    <w:p w:rsidR="004A0E63" w:rsidRPr="00104524" w:rsidRDefault="004A0E63" w:rsidP="004A0E63">
      <w:pPr>
        <w:rPr>
          <w:rFonts w:cs="Tahoma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4A0E63" w:rsidRPr="00104524" w:rsidRDefault="004A0E63" w:rsidP="004A0E63">
      <w:pPr>
        <w:rPr>
          <w:rFonts w:cs="Tahoma"/>
          <w:szCs w:val="20"/>
          <w:lang w:eastAsia="cs-CZ"/>
        </w:rPr>
      </w:pPr>
      <w:r w:rsidRPr="00104524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3</w:t>
      </w:r>
      <w:r w:rsidRPr="00104524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března</w:t>
      </w:r>
      <w:r w:rsidRPr="00104524">
        <w:rPr>
          <w:rFonts w:cs="Tahoma"/>
          <w:szCs w:val="20"/>
          <w:lang w:eastAsia="cs-CZ"/>
        </w:rPr>
        <w:t xml:space="preserve"> 202</w:t>
      </w:r>
      <w:r>
        <w:rPr>
          <w:rFonts w:cs="Tahoma"/>
          <w:szCs w:val="20"/>
          <w:lang w:eastAsia="cs-CZ"/>
        </w:rPr>
        <w:t>1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b/>
          <w:bCs/>
          <w:szCs w:val="20"/>
          <w:lang w:eastAsia="cs-CZ"/>
        </w:rPr>
        <w:t>Předkládá:</w:t>
      </w:r>
      <w:r w:rsidRPr="00104524">
        <w:rPr>
          <w:rFonts w:eastAsia="Times New Roman" w:cs="Tahoma"/>
          <w:b/>
          <w:bCs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>Ing. Jana Narovcová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szCs w:val="20"/>
          <w:lang w:eastAsia="cs-CZ"/>
        </w:rPr>
        <w:t xml:space="preserve">  </w:t>
      </w:r>
      <w:r w:rsidRPr="00104524">
        <w:rPr>
          <w:rFonts w:eastAsia="Times New Roman" w:cs="Tahoma"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4A0E63" w:rsidRPr="00104524" w:rsidRDefault="004A0E63" w:rsidP="004A0E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A0E63" w:rsidRPr="00104524" w:rsidRDefault="004A0E63" w:rsidP="004A0E63">
      <w:pPr>
        <w:spacing w:after="0"/>
        <w:rPr>
          <w:rFonts w:cs="Tahoma"/>
          <w:lang w:eastAsia="cs-CZ"/>
        </w:rPr>
      </w:pPr>
    </w:p>
    <w:p w:rsidR="004A0E63" w:rsidRPr="00104524" w:rsidRDefault="004A0E63" w:rsidP="004A0E63">
      <w:pPr>
        <w:spacing w:after="0"/>
        <w:rPr>
          <w:rFonts w:cs="Tahoma"/>
          <w:lang w:eastAsia="cs-CZ"/>
        </w:rPr>
      </w:pPr>
    </w:p>
    <w:p w:rsidR="004A0E63" w:rsidRPr="00104524" w:rsidRDefault="004A0E63" w:rsidP="004A0E63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092647" w:rsidRPr="00092647" w:rsidRDefault="00092647" w:rsidP="00092647">
      <w:pPr>
        <w:spacing w:after="0"/>
        <w:rPr>
          <w:rFonts w:ascii="Segoe UI" w:hAnsi="Segoe UI" w:cs="Segoe UI"/>
          <w:b/>
          <w:sz w:val="24"/>
          <w:szCs w:val="24"/>
        </w:rPr>
      </w:pPr>
      <w:r w:rsidRPr="00092647">
        <w:rPr>
          <w:b/>
          <w:sz w:val="24"/>
          <w:szCs w:val="24"/>
        </w:rPr>
        <w:lastRenderedPageBreak/>
        <w:t>1)</w:t>
      </w:r>
      <w:r w:rsidR="00895EDC">
        <w:rPr>
          <w:b/>
          <w:sz w:val="24"/>
          <w:szCs w:val="24"/>
        </w:rPr>
        <w:t xml:space="preserve"> </w:t>
      </w:r>
      <w:r w:rsidRPr="00092647">
        <w:rPr>
          <w:b/>
          <w:sz w:val="24"/>
          <w:szCs w:val="24"/>
        </w:rPr>
        <w:t>náhradní bydlení</w:t>
      </w:r>
    </w:p>
    <w:p w:rsidR="00092647" w:rsidRDefault="00092647" w:rsidP="00092647">
      <w:pPr>
        <w:spacing w:after="0"/>
        <w:rPr>
          <w:sz w:val="24"/>
          <w:szCs w:val="24"/>
        </w:rPr>
      </w:pPr>
    </w:p>
    <w:p w:rsidR="00092647" w:rsidRPr="00092647" w:rsidRDefault="00092647" w:rsidP="00092647">
      <w:pPr>
        <w:spacing w:after="0"/>
        <w:rPr>
          <w:rFonts w:ascii="Segoe UI" w:hAnsi="Segoe UI" w:cs="Segoe UI"/>
          <w:sz w:val="24"/>
          <w:szCs w:val="24"/>
        </w:rPr>
      </w:pPr>
      <w:r w:rsidRPr="00092647">
        <w:rPr>
          <w:sz w:val="24"/>
          <w:szCs w:val="24"/>
        </w:rPr>
        <w:t>Návrh usnesení:</w:t>
      </w:r>
    </w:p>
    <w:p w:rsidR="00092647" w:rsidRPr="00092647" w:rsidRDefault="00092647" w:rsidP="00092647">
      <w:pPr>
        <w:spacing w:after="0"/>
        <w:rPr>
          <w:rFonts w:ascii="Segoe UI" w:hAnsi="Segoe UI" w:cs="Segoe UI"/>
          <w:sz w:val="24"/>
          <w:szCs w:val="24"/>
        </w:rPr>
      </w:pPr>
      <w:r w:rsidRPr="00092647">
        <w:rPr>
          <w:sz w:val="24"/>
          <w:szCs w:val="24"/>
        </w:rPr>
        <w:t>RM po projednání</w:t>
      </w:r>
    </w:p>
    <w:p w:rsidR="00092647" w:rsidRPr="00092647" w:rsidRDefault="00092647" w:rsidP="00092647">
      <w:pPr>
        <w:spacing w:after="0"/>
        <w:rPr>
          <w:rFonts w:ascii="Segoe UI" w:hAnsi="Segoe UI" w:cs="Segoe UI"/>
          <w:b/>
          <w:sz w:val="24"/>
          <w:szCs w:val="24"/>
        </w:rPr>
      </w:pPr>
      <w:r w:rsidRPr="00092647">
        <w:rPr>
          <w:b/>
          <w:sz w:val="24"/>
          <w:szCs w:val="24"/>
        </w:rPr>
        <w:t>I Souhlasí</w:t>
      </w:r>
    </w:p>
    <w:p w:rsidR="00092647" w:rsidRPr="00092647" w:rsidRDefault="00092647" w:rsidP="00092647">
      <w:pPr>
        <w:spacing w:after="0"/>
        <w:rPr>
          <w:rFonts w:ascii="Segoe UI" w:hAnsi="Segoe UI" w:cs="Segoe UI"/>
          <w:sz w:val="24"/>
          <w:szCs w:val="24"/>
        </w:rPr>
      </w:pPr>
      <w:r w:rsidRPr="00092647">
        <w:rPr>
          <w:sz w:val="24"/>
          <w:szCs w:val="24"/>
        </w:rPr>
        <w:t>s uzavřením Dohody o ukončení Smlouvy o nájmu bytu na užívání bytové jednotky o velikosti 1+1 a výměře 67,64 m</w:t>
      </w:r>
      <w:r w:rsidRPr="00092647">
        <w:rPr>
          <w:sz w:val="24"/>
          <w:szCs w:val="24"/>
          <w:vertAlign w:val="superscript"/>
        </w:rPr>
        <w:t>2</w:t>
      </w:r>
      <w:r w:rsidRPr="00092647">
        <w:rPr>
          <w:sz w:val="24"/>
          <w:szCs w:val="24"/>
        </w:rPr>
        <w:t xml:space="preserve">, s </w:t>
      </w:r>
      <w:r w:rsidR="00895EDC">
        <w:rPr>
          <w:sz w:val="24"/>
          <w:szCs w:val="24"/>
        </w:rPr>
        <w:t>XX</w:t>
      </w:r>
      <w:r w:rsidRPr="00092647">
        <w:rPr>
          <w:sz w:val="24"/>
          <w:szCs w:val="24"/>
        </w:rPr>
        <w:t>.</w:t>
      </w:r>
    </w:p>
    <w:p w:rsidR="00092647" w:rsidRPr="00092647" w:rsidRDefault="00092647" w:rsidP="00092647">
      <w:pPr>
        <w:spacing w:after="0"/>
        <w:rPr>
          <w:rFonts w:ascii="Segoe UI" w:hAnsi="Segoe UI" w:cs="Segoe UI"/>
          <w:b/>
          <w:sz w:val="24"/>
          <w:szCs w:val="24"/>
        </w:rPr>
      </w:pPr>
      <w:r w:rsidRPr="00092647">
        <w:rPr>
          <w:b/>
          <w:sz w:val="24"/>
          <w:szCs w:val="24"/>
        </w:rPr>
        <w:t>II. Souhlasí</w:t>
      </w:r>
    </w:p>
    <w:p w:rsidR="00092647" w:rsidRPr="00092647" w:rsidRDefault="00092647" w:rsidP="00092647">
      <w:pPr>
        <w:spacing w:after="0"/>
        <w:rPr>
          <w:rFonts w:ascii="Segoe UI" w:hAnsi="Segoe UI" w:cs="Segoe UI"/>
          <w:sz w:val="24"/>
          <w:szCs w:val="24"/>
        </w:rPr>
      </w:pPr>
      <w:r w:rsidRPr="00092647">
        <w:rPr>
          <w:iCs/>
          <w:color w:val="000000"/>
          <w:sz w:val="24"/>
          <w:szCs w:val="24"/>
        </w:rPr>
        <w:t>s uzavřením Smlouvy o nájmu bytu na užívání bytové jednotky č. A29 o velikosti 2+1 a výměře 56,46 m</w:t>
      </w:r>
      <w:r w:rsidRPr="00092647">
        <w:rPr>
          <w:iCs/>
          <w:color w:val="000000"/>
          <w:sz w:val="24"/>
          <w:szCs w:val="24"/>
          <w:vertAlign w:val="superscript"/>
        </w:rPr>
        <w:t>2</w:t>
      </w:r>
      <w:r w:rsidRPr="00092647">
        <w:rPr>
          <w:iCs/>
          <w:color w:val="000000"/>
          <w:sz w:val="24"/>
          <w:szCs w:val="24"/>
        </w:rPr>
        <w:t xml:space="preserve">, s </w:t>
      </w:r>
      <w:r w:rsidR="00895EDC">
        <w:rPr>
          <w:iCs/>
          <w:color w:val="000000"/>
          <w:sz w:val="24"/>
          <w:szCs w:val="24"/>
        </w:rPr>
        <w:t>XX</w:t>
      </w:r>
      <w:r w:rsidRPr="00092647">
        <w:rPr>
          <w:iCs/>
          <w:color w:val="000000"/>
          <w:sz w:val="24"/>
          <w:szCs w:val="24"/>
        </w:rPr>
        <w:t xml:space="preserve">, přičemž smlouva bude uzavřena na dobou určitou do </w:t>
      </w:r>
      <w:proofErr w:type="gramStart"/>
      <w:r w:rsidRPr="00092647">
        <w:rPr>
          <w:iCs/>
          <w:color w:val="000000"/>
          <w:sz w:val="24"/>
          <w:szCs w:val="24"/>
        </w:rPr>
        <w:t>31.3.2021</w:t>
      </w:r>
      <w:proofErr w:type="gramEnd"/>
      <w:r w:rsidRPr="00092647">
        <w:rPr>
          <w:iCs/>
          <w:color w:val="000000"/>
          <w:sz w:val="24"/>
          <w:szCs w:val="24"/>
        </w:rPr>
        <w:t xml:space="preserve"> s možností prodloužení vždy o další 1 měsíc formou dodatku k NS, při plnění podmínek vyplývajících z nájmu bytu. Nájemné a zálohové úhrady za plnění spojená s užíváním bytu budou hrazeny vždy nejpozději do 25. dne v měsíci. Měsíční nájemné pro tuto bytovou jednotku je stanoveno ve </w:t>
      </w:r>
      <w:r w:rsidRPr="00092647">
        <w:rPr>
          <w:iCs/>
          <w:color w:val="000000" w:themeColor="text1"/>
          <w:sz w:val="24"/>
          <w:szCs w:val="24"/>
        </w:rPr>
        <w:t xml:space="preserve">výši 2.699 Kč. </w:t>
      </w:r>
      <w:r w:rsidRPr="00092647">
        <w:rPr>
          <w:iCs/>
          <w:color w:val="000000"/>
          <w:sz w:val="24"/>
          <w:szCs w:val="24"/>
        </w:rPr>
        <w:t>V nájemní smlouvě bude sjednána inflační doložka.</w:t>
      </w:r>
      <w:r w:rsidRPr="00092647">
        <w:rPr>
          <w:color w:val="000000"/>
          <w:sz w:val="24"/>
          <w:szCs w:val="24"/>
        </w:rPr>
        <w:t xml:space="preserve"> </w:t>
      </w:r>
    </w:p>
    <w:p w:rsidR="00092647" w:rsidRPr="00092647" w:rsidRDefault="00092647" w:rsidP="00092647">
      <w:pPr>
        <w:spacing w:after="0"/>
        <w:rPr>
          <w:rFonts w:ascii="Segoe UI" w:hAnsi="Segoe UI" w:cs="Segoe UI"/>
          <w:b/>
          <w:sz w:val="24"/>
          <w:szCs w:val="24"/>
        </w:rPr>
      </w:pPr>
      <w:r w:rsidRPr="00092647">
        <w:rPr>
          <w:b/>
          <w:sz w:val="24"/>
          <w:szCs w:val="24"/>
        </w:rPr>
        <w:t>III. Souhlasí</w:t>
      </w:r>
    </w:p>
    <w:p w:rsidR="00092647" w:rsidRPr="00092647" w:rsidRDefault="00092647" w:rsidP="00092647">
      <w:pPr>
        <w:spacing w:after="0"/>
        <w:rPr>
          <w:rFonts w:ascii="Segoe UI" w:hAnsi="Segoe UI" w:cs="Segoe UI"/>
          <w:sz w:val="24"/>
          <w:szCs w:val="24"/>
        </w:rPr>
      </w:pPr>
      <w:r w:rsidRPr="00092647">
        <w:rPr>
          <w:color w:val="000000" w:themeColor="text1"/>
          <w:sz w:val="24"/>
          <w:szCs w:val="24"/>
        </w:rPr>
        <w:t>s uzavřením Dohody o ukončení Smlouvy o nájmu bytu na užívání bytové jednotky, o velikosti 2+1 a výměře 93,20 m</w:t>
      </w:r>
      <w:r w:rsidRPr="00092647">
        <w:rPr>
          <w:color w:val="000000" w:themeColor="text1"/>
          <w:sz w:val="24"/>
          <w:szCs w:val="24"/>
          <w:vertAlign w:val="superscript"/>
        </w:rPr>
        <w:t>2</w:t>
      </w:r>
      <w:r w:rsidRPr="00092647">
        <w:rPr>
          <w:color w:val="000000" w:themeColor="text1"/>
          <w:sz w:val="24"/>
          <w:szCs w:val="24"/>
        </w:rPr>
        <w:t xml:space="preserve">, s </w:t>
      </w:r>
      <w:r w:rsidR="00895EDC">
        <w:rPr>
          <w:color w:val="000000" w:themeColor="text1"/>
          <w:sz w:val="24"/>
          <w:szCs w:val="24"/>
        </w:rPr>
        <w:t>XX</w:t>
      </w:r>
    </w:p>
    <w:p w:rsidR="00092647" w:rsidRPr="00092647" w:rsidRDefault="00092647" w:rsidP="00092647">
      <w:pPr>
        <w:spacing w:after="0"/>
        <w:rPr>
          <w:rFonts w:ascii="Segoe UI" w:hAnsi="Segoe UI" w:cs="Segoe UI"/>
          <w:b/>
          <w:sz w:val="24"/>
          <w:szCs w:val="24"/>
        </w:rPr>
      </w:pPr>
      <w:r w:rsidRPr="00092647">
        <w:rPr>
          <w:b/>
          <w:bCs/>
          <w:color w:val="000000" w:themeColor="text1"/>
          <w:sz w:val="24"/>
          <w:szCs w:val="24"/>
        </w:rPr>
        <w:t>IV. Souhlasí</w:t>
      </w:r>
    </w:p>
    <w:p w:rsidR="00092647" w:rsidRPr="00092647" w:rsidRDefault="00092647" w:rsidP="00092647">
      <w:pPr>
        <w:spacing w:after="0"/>
        <w:rPr>
          <w:rFonts w:ascii="Segoe UI" w:hAnsi="Segoe UI" w:cs="Segoe UI"/>
          <w:sz w:val="24"/>
          <w:szCs w:val="24"/>
        </w:rPr>
      </w:pPr>
      <w:r w:rsidRPr="00092647">
        <w:rPr>
          <w:iCs/>
          <w:color w:val="000000" w:themeColor="text1"/>
          <w:sz w:val="24"/>
          <w:szCs w:val="24"/>
        </w:rPr>
        <w:t xml:space="preserve">s uzavřením Smlouvy o nájmu bytu na užívání </w:t>
      </w:r>
      <w:proofErr w:type="spellStart"/>
      <w:r w:rsidRPr="00092647">
        <w:rPr>
          <w:iCs/>
          <w:color w:val="000000" w:themeColor="text1"/>
          <w:sz w:val="24"/>
          <w:szCs w:val="24"/>
        </w:rPr>
        <w:t>b.j</w:t>
      </w:r>
      <w:proofErr w:type="spellEnd"/>
      <w:r w:rsidRPr="00092647">
        <w:rPr>
          <w:iCs/>
          <w:color w:val="000000" w:themeColor="text1"/>
          <w:sz w:val="24"/>
          <w:szCs w:val="24"/>
        </w:rPr>
        <w:t>. č. A13, o velikosti 2+1 a výměře 62,90 m</w:t>
      </w:r>
      <w:r w:rsidRPr="00092647">
        <w:rPr>
          <w:iCs/>
          <w:color w:val="000000" w:themeColor="text1"/>
          <w:sz w:val="24"/>
          <w:szCs w:val="24"/>
          <w:vertAlign w:val="superscript"/>
        </w:rPr>
        <w:t>2</w:t>
      </w:r>
      <w:r w:rsidRPr="00092647">
        <w:rPr>
          <w:iCs/>
          <w:color w:val="000000" w:themeColor="text1"/>
          <w:sz w:val="24"/>
          <w:szCs w:val="24"/>
        </w:rPr>
        <w:t xml:space="preserve"> s panem </w:t>
      </w:r>
      <w:r w:rsidR="00895EDC">
        <w:rPr>
          <w:iCs/>
          <w:color w:val="000000" w:themeColor="text1"/>
          <w:sz w:val="24"/>
          <w:szCs w:val="24"/>
        </w:rPr>
        <w:t>XX</w:t>
      </w:r>
      <w:r w:rsidRPr="00092647">
        <w:rPr>
          <w:iCs/>
          <w:color w:val="000000" w:themeColor="text1"/>
          <w:sz w:val="24"/>
          <w:szCs w:val="24"/>
        </w:rPr>
        <w:t xml:space="preserve">, přičemž smlouva bude uzavřena na dobu určitou </w:t>
      </w:r>
      <w:r w:rsidRPr="00092647">
        <w:rPr>
          <w:iCs/>
          <w:color w:val="000000"/>
          <w:sz w:val="24"/>
          <w:szCs w:val="24"/>
        </w:rPr>
        <w:t xml:space="preserve">do </w:t>
      </w:r>
      <w:proofErr w:type="gramStart"/>
      <w:r w:rsidRPr="00092647">
        <w:rPr>
          <w:iCs/>
          <w:color w:val="000000"/>
          <w:sz w:val="24"/>
          <w:szCs w:val="24"/>
        </w:rPr>
        <w:t>31.3.2021</w:t>
      </w:r>
      <w:proofErr w:type="gramEnd"/>
      <w:r w:rsidRPr="00092647">
        <w:rPr>
          <w:iCs/>
          <w:color w:val="000000"/>
          <w:sz w:val="24"/>
          <w:szCs w:val="24"/>
        </w:rPr>
        <w:t xml:space="preserve"> s možností prodloužení vždy o další 1 měsíc formou dodatku k NS, při plnění podmínek vyplývajících z nájmu bytu.</w:t>
      </w:r>
      <w:r w:rsidRPr="00092647">
        <w:rPr>
          <w:iCs/>
          <w:color w:val="000000" w:themeColor="text1"/>
          <w:sz w:val="24"/>
          <w:szCs w:val="24"/>
        </w:rPr>
        <w:t>. Nájemné a zálohové úhrady za plnění spojená s užíváním bytu budou hrazeny vždy nejpozději do 25. dne v měsíci. Měsíční nájemné pro tuto bytovou jednotku je stanoveno ve výši 2.928 Kč. V nájemní smlouvě bude sjednána inflační doložka.</w:t>
      </w:r>
      <w:r w:rsidRPr="00092647">
        <w:rPr>
          <w:color w:val="000000" w:themeColor="text1"/>
          <w:sz w:val="24"/>
          <w:szCs w:val="24"/>
        </w:rPr>
        <w:t xml:space="preserve"> </w:t>
      </w:r>
    </w:p>
    <w:p w:rsidR="00092647" w:rsidRPr="00092647" w:rsidRDefault="00092647" w:rsidP="00092647">
      <w:pPr>
        <w:spacing w:after="0"/>
        <w:rPr>
          <w:rFonts w:ascii="Segoe UI" w:hAnsi="Segoe UI" w:cs="Segoe UI"/>
          <w:b/>
          <w:sz w:val="24"/>
          <w:szCs w:val="24"/>
        </w:rPr>
      </w:pPr>
      <w:r w:rsidRPr="00092647">
        <w:rPr>
          <w:b/>
          <w:sz w:val="24"/>
          <w:szCs w:val="24"/>
        </w:rPr>
        <w:t>V. Souhlasí</w:t>
      </w:r>
    </w:p>
    <w:p w:rsidR="00092647" w:rsidRPr="00092647" w:rsidRDefault="00092647" w:rsidP="00092647">
      <w:pPr>
        <w:spacing w:after="0"/>
        <w:rPr>
          <w:rFonts w:ascii="Segoe UI" w:hAnsi="Segoe UI" w:cs="Segoe UI"/>
          <w:sz w:val="24"/>
          <w:szCs w:val="24"/>
        </w:rPr>
      </w:pPr>
      <w:r w:rsidRPr="00092647">
        <w:rPr>
          <w:sz w:val="24"/>
          <w:szCs w:val="24"/>
        </w:rPr>
        <w:t>s uzavřením Dohody o ukončení Smlouvy o nájmu bytu na užívání bytové jednotky, o velikosti 2+1 a výměře 69,10 m</w:t>
      </w:r>
      <w:r w:rsidRPr="00092647">
        <w:rPr>
          <w:sz w:val="24"/>
          <w:szCs w:val="24"/>
          <w:vertAlign w:val="superscript"/>
        </w:rPr>
        <w:t>2</w:t>
      </w:r>
      <w:r w:rsidRPr="00092647">
        <w:rPr>
          <w:sz w:val="24"/>
          <w:szCs w:val="24"/>
        </w:rPr>
        <w:t xml:space="preserve">, s paní </w:t>
      </w:r>
      <w:r w:rsidR="00895EDC">
        <w:rPr>
          <w:sz w:val="24"/>
          <w:szCs w:val="24"/>
        </w:rPr>
        <w:t>XX</w:t>
      </w:r>
      <w:r w:rsidRPr="00092647">
        <w:rPr>
          <w:sz w:val="24"/>
          <w:szCs w:val="24"/>
        </w:rPr>
        <w:t>.</w:t>
      </w:r>
    </w:p>
    <w:p w:rsidR="00092647" w:rsidRPr="00092647" w:rsidRDefault="00092647" w:rsidP="00092647">
      <w:pPr>
        <w:spacing w:after="0"/>
        <w:rPr>
          <w:rFonts w:ascii="Segoe UI" w:hAnsi="Segoe UI" w:cs="Segoe UI"/>
          <w:b/>
          <w:sz w:val="24"/>
          <w:szCs w:val="24"/>
        </w:rPr>
      </w:pPr>
      <w:r w:rsidRPr="00092647">
        <w:rPr>
          <w:b/>
          <w:bCs/>
          <w:color w:val="000000" w:themeColor="text1"/>
          <w:sz w:val="24"/>
          <w:szCs w:val="24"/>
        </w:rPr>
        <w:t>VI. Souhlasí</w:t>
      </w:r>
    </w:p>
    <w:p w:rsidR="00092647" w:rsidRPr="00092647" w:rsidRDefault="00092647" w:rsidP="00092647">
      <w:pPr>
        <w:spacing w:after="0"/>
        <w:rPr>
          <w:rFonts w:ascii="Segoe UI" w:hAnsi="Segoe UI" w:cs="Segoe UI"/>
          <w:sz w:val="24"/>
          <w:szCs w:val="24"/>
        </w:rPr>
      </w:pPr>
      <w:r w:rsidRPr="00092647">
        <w:rPr>
          <w:iCs/>
          <w:color w:val="000000" w:themeColor="text1"/>
          <w:sz w:val="24"/>
          <w:szCs w:val="24"/>
        </w:rPr>
        <w:t xml:space="preserve">s uzavřením Smlouvy o nájmu bytu na užívání </w:t>
      </w:r>
      <w:proofErr w:type="spellStart"/>
      <w:r w:rsidRPr="00092647">
        <w:rPr>
          <w:iCs/>
          <w:color w:val="000000" w:themeColor="text1"/>
          <w:sz w:val="24"/>
          <w:szCs w:val="24"/>
        </w:rPr>
        <w:t>b.j</w:t>
      </w:r>
      <w:proofErr w:type="spellEnd"/>
      <w:r w:rsidRPr="00092647">
        <w:rPr>
          <w:iCs/>
          <w:color w:val="000000" w:themeColor="text1"/>
          <w:sz w:val="24"/>
          <w:szCs w:val="24"/>
        </w:rPr>
        <w:t>. č. 002, o velikosti 1+1 a výměře 36,10</w:t>
      </w:r>
      <w:r w:rsidRPr="00092647">
        <w:rPr>
          <w:iCs/>
          <w:color w:val="FF0000"/>
          <w:sz w:val="24"/>
          <w:szCs w:val="24"/>
        </w:rPr>
        <w:t xml:space="preserve"> </w:t>
      </w:r>
      <w:r w:rsidRPr="00092647">
        <w:rPr>
          <w:iCs/>
          <w:color w:val="000000" w:themeColor="text1"/>
          <w:sz w:val="24"/>
          <w:szCs w:val="24"/>
        </w:rPr>
        <w:t>m</w:t>
      </w:r>
      <w:r w:rsidRPr="00092647">
        <w:rPr>
          <w:iCs/>
          <w:color w:val="000000" w:themeColor="text1"/>
          <w:sz w:val="24"/>
          <w:szCs w:val="24"/>
          <w:vertAlign w:val="superscript"/>
        </w:rPr>
        <w:t>2</w:t>
      </w:r>
      <w:r w:rsidRPr="00092647">
        <w:rPr>
          <w:iCs/>
          <w:color w:val="000000" w:themeColor="text1"/>
          <w:sz w:val="24"/>
          <w:szCs w:val="24"/>
        </w:rPr>
        <w:t xml:space="preserve"> s paní </w:t>
      </w:r>
      <w:r w:rsidR="00895EDC">
        <w:rPr>
          <w:iCs/>
          <w:color w:val="000000" w:themeColor="text1"/>
          <w:sz w:val="24"/>
          <w:szCs w:val="24"/>
        </w:rPr>
        <w:t>XX</w:t>
      </w:r>
      <w:r w:rsidRPr="00092647">
        <w:rPr>
          <w:iCs/>
          <w:color w:val="000000" w:themeColor="text1"/>
          <w:sz w:val="24"/>
          <w:szCs w:val="24"/>
        </w:rPr>
        <w:t xml:space="preserve">, přičemž smlouva bude uzavřena na dobu určitou </w:t>
      </w:r>
      <w:r w:rsidRPr="00092647">
        <w:rPr>
          <w:iCs/>
          <w:color w:val="000000"/>
          <w:sz w:val="24"/>
          <w:szCs w:val="24"/>
        </w:rPr>
        <w:t xml:space="preserve">do </w:t>
      </w:r>
      <w:proofErr w:type="gramStart"/>
      <w:r w:rsidRPr="00092647">
        <w:rPr>
          <w:iCs/>
          <w:color w:val="000000"/>
          <w:sz w:val="24"/>
          <w:szCs w:val="24"/>
        </w:rPr>
        <w:t>31.3.2021</w:t>
      </w:r>
      <w:proofErr w:type="gramEnd"/>
      <w:r w:rsidRPr="00092647">
        <w:rPr>
          <w:iCs/>
          <w:color w:val="000000"/>
          <w:sz w:val="24"/>
          <w:szCs w:val="24"/>
        </w:rPr>
        <w:t xml:space="preserve"> s možností prodloužení vždy o další 1 měsíc formou dodatku k NS, při plnění podmínek vyplývajících z nájmu bytu.</w:t>
      </w:r>
      <w:r w:rsidRPr="00092647">
        <w:rPr>
          <w:iCs/>
          <w:color w:val="000000" w:themeColor="text1"/>
          <w:sz w:val="24"/>
          <w:szCs w:val="24"/>
        </w:rPr>
        <w:t>. Nájemné a zálohové úhrady za plnění spojená s užíváním bytu budou hrazeny vždy nejpozději do 25. dne v měsíci. Měsíční nájemné pro tuto bytovou jednotku je stanoveno ve výši 2.736 Kč</w:t>
      </w:r>
      <w:r w:rsidRPr="00092647">
        <w:rPr>
          <w:iCs/>
          <w:color w:val="FF0000"/>
          <w:sz w:val="24"/>
          <w:szCs w:val="24"/>
        </w:rPr>
        <w:t xml:space="preserve">. </w:t>
      </w:r>
      <w:r w:rsidRPr="00092647">
        <w:rPr>
          <w:iCs/>
          <w:color w:val="000000" w:themeColor="text1"/>
          <w:sz w:val="24"/>
          <w:szCs w:val="24"/>
        </w:rPr>
        <w:t>V nájemní smlouvě bude sjednána inflační doložka.</w:t>
      </w:r>
      <w:r w:rsidRPr="00092647">
        <w:rPr>
          <w:color w:val="000000" w:themeColor="text1"/>
          <w:sz w:val="24"/>
          <w:szCs w:val="24"/>
        </w:rPr>
        <w:t xml:space="preserve"> </w:t>
      </w:r>
    </w:p>
    <w:p w:rsidR="00092647" w:rsidRPr="00092647" w:rsidRDefault="00092647" w:rsidP="00092647">
      <w:pPr>
        <w:spacing w:after="0"/>
        <w:rPr>
          <w:rFonts w:ascii="Segoe UI" w:hAnsi="Segoe UI" w:cs="Segoe UI"/>
          <w:b/>
          <w:sz w:val="24"/>
          <w:szCs w:val="24"/>
        </w:rPr>
      </w:pPr>
      <w:r w:rsidRPr="00092647">
        <w:rPr>
          <w:b/>
          <w:sz w:val="24"/>
          <w:szCs w:val="24"/>
        </w:rPr>
        <w:t>VII. Souhlasí</w:t>
      </w:r>
    </w:p>
    <w:p w:rsidR="00092647" w:rsidRPr="00092647" w:rsidRDefault="00092647" w:rsidP="00092647">
      <w:pPr>
        <w:spacing w:after="0"/>
        <w:rPr>
          <w:rFonts w:ascii="Segoe UI" w:hAnsi="Segoe UI" w:cs="Segoe UI"/>
          <w:sz w:val="24"/>
          <w:szCs w:val="24"/>
        </w:rPr>
      </w:pPr>
      <w:r w:rsidRPr="00092647">
        <w:rPr>
          <w:sz w:val="24"/>
          <w:szCs w:val="24"/>
        </w:rPr>
        <w:t>s uzavřením Dohody o ukončení Smlouvy o nájmu bytu na užívání bytové jednotky, o velikosti 1+1 a výměře 58,20 m</w:t>
      </w:r>
      <w:r w:rsidRPr="00092647">
        <w:rPr>
          <w:sz w:val="24"/>
          <w:szCs w:val="24"/>
          <w:vertAlign w:val="superscript"/>
        </w:rPr>
        <w:t>2</w:t>
      </w:r>
      <w:r w:rsidRPr="00092647">
        <w:rPr>
          <w:sz w:val="24"/>
          <w:szCs w:val="24"/>
        </w:rPr>
        <w:t xml:space="preserve">, s panem </w:t>
      </w:r>
      <w:r w:rsidR="00895EDC">
        <w:rPr>
          <w:sz w:val="24"/>
          <w:szCs w:val="24"/>
        </w:rPr>
        <w:t>XX</w:t>
      </w:r>
      <w:r w:rsidRPr="00092647">
        <w:rPr>
          <w:sz w:val="24"/>
          <w:szCs w:val="24"/>
        </w:rPr>
        <w:t>.</w:t>
      </w:r>
    </w:p>
    <w:p w:rsidR="00092647" w:rsidRPr="00092647" w:rsidRDefault="00092647" w:rsidP="00092647">
      <w:pPr>
        <w:spacing w:after="0"/>
        <w:rPr>
          <w:rFonts w:ascii="Segoe UI" w:hAnsi="Segoe UI" w:cs="Segoe UI"/>
          <w:b/>
          <w:sz w:val="24"/>
          <w:szCs w:val="24"/>
        </w:rPr>
      </w:pPr>
      <w:r w:rsidRPr="00092647">
        <w:rPr>
          <w:b/>
          <w:bCs/>
          <w:color w:val="000000" w:themeColor="text1"/>
          <w:sz w:val="24"/>
          <w:szCs w:val="24"/>
        </w:rPr>
        <w:t>VIII. Souhlasí</w:t>
      </w:r>
    </w:p>
    <w:p w:rsidR="00092647" w:rsidRPr="00092647" w:rsidRDefault="00092647" w:rsidP="00092647">
      <w:pPr>
        <w:spacing w:after="0"/>
        <w:rPr>
          <w:rFonts w:ascii="Segoe UI" w:hAnsi="Segoe UI" w:cs="Segoe UI"/>
          <w:sz w:val="24"/>
          <w:szCs w:val="24"/>
        </w:rPr>
      </w:pPr>
      <w:r w:rsidRPr="00092647">
        <w:rPr>
          <w:iCs/>
          <w:color w:val="000000" w:themeColor="text1"/>
          <w:sz w:val="24"/>
          <w:szCs w:val="24"/>
        </w:rPr>
        <w:t xml:space="preserve">s uzavřením Smlouvy o nájmu bytu na užívání </w:t>
      </w:r>
      <w:proofErr w:type="spellStart"/>
      <w:r w:rsidRPr="00092647">
        <w:rPr>
          <w:iCs/>
          <w:color w:val="000000" w:themeColor="text1"/>
          <w:sz w:val="24"/>
          <w:szCs w:val="24"/>
        </w:rPr>
        <w:t>b.j</w:t>
      </w:r>
      <w:proofErr w:type="spellEnd"/>
      <w:r w:rsidRPr="00092647">
        <w:rPr>
          <w:iCs/>
          <w:color w:val="000000" w:themeColor="text1"/>
          <w:sz w:val="24"/>
          <w:szCs w:val="24"/>
        </w:rPr>
        <w:t>. č. 009 o velikosti 1+0 a výměře 29,80</w:t>
      </w:r>
      <w:r w:rsidRPr="00092647">
        <w:rPr>
          <w:iCs/>
          <w:color w:val="FF0000"/>
          <w:sz w:val="24"/>
          <w:szCs w:val="24"/>
        </w:rPr>
        <w:t xml:space="preserve"> </w:t>
      </w:r>
      <w:r w:rsidRPr="00092647">
        <w:rPr>
          <w:iCs/>
          <w:color w:val="000000" w:themeColor="text1"/>
          <w:sz w:val="24"/>
          <w:szCs w:val="24"/>
        </w:rPr>
        <w:t>m</w:t>
      </w:r>
      <w:r w:rsidRPr="00092647">
        <w:rPr>
          <w:iCs/>
          <w:color w:val="000000" w:themeColor="text1"/>
          <w:sz w:val="24"/>
          <w:szCs w:val="24"/>
          <w:vertAlign w:val="superscript"/>
        </w:rPr>
        <w:t>2</w:t>
      </w:r>
      <w:r w:rsidRPr="00092647">
        <w:rPr>
          <w:iCs/>
          <w:color w:val="000000" w:themeColor="text1"/>
          <w:sz w:val="24"/>
          <w:szCs w:val="24"/>
        </w:rPr>
        <w:t xml:space="preserve"> s panem </w:t>
      </w:r>
      <w:r w:rsidR="00895EDC">
        <w:rPr>
          <w:iCs/>
          <w:color w:val="000000" w:themeColor="text1"/>
          <w:sz w:val="24"/>
          <w:szCs w:val="24"/>
        </w:rPr>
        <w:t>XX,</w:t>
      </w:r>
      <w:r w:rsidRPr="00092647">
        <w:rPr>
          <w:iCs/>
          <w:color w:val="000000" w:themeColor="text1"/>
          <w:sz w:val="24"/>
          <w:szCs w:val="24"/>
        </w:rPr>
        <w:t xml:space="preserve"> přičemž smlouva bude uzavřena na dobu určitou </w:t>
      </w:r>
      <w:r w:rsidRPr="00092647">
        <w:rPr>
          <w:iCs/>
          <w:color w:val="000000"/>
          <w:sz w:val="24"/>
          <w:szCs w:val="24"/>
        </w:rPr>
        <w:t xml:space="preserve">do </w:t>
      </w:r>
      <w:proofErr w:type="gramStart"/>
      <w:r w:rsidRPr="00092647">
        <w:rPr>
          <w:iCs/>
          <w:color w:val="000000"/>
          <w:sz w:val="24"/>
          <w:szCs w:val="24"/>
        </w:rPr>
        <w:t>31.3.2021</w:t>
      </w:r>
      <w:proofErr w:type="gramEnd"/>
      <w:r w:rsidRPr="00092647">
        <w:rPr>
          <w:iCs/>
          <w:color w:val="000000"/>
          <w:sz w:val="24"/>
          <w:szCs w:val="24"/>
        </w:rPr>
        <w:t xml:space="preserve"> s možností prodloužení vždy o další 1 měsíc formou dodatku k NS, při plnění podmínek vyplývajících z nájmu bytu.</w:t>
      </w:r>
      <w:r w:rsidRPr="00092647">
        <w:rPr>
          <w:iCs/>
          <w:color w:val="000000" w:themeColor="text1"/>
          <w:sz w:val="24"/>
          <w:szCs w:val="24"/>
        </w:rPr>
        <w:t xml:space="preserve">. Nájemné a zálohové úhrady za plnění spojená s užíváním bytu budou hrazeny vždy nejpozději do 25. dne v měsíci. Měsíční nájemné pro tuto </w:t>
      </w:r>
      <w:r w:rsidRPr="00092647">
        <w:rPr>
          <w:iCs/>
          <w:color w:val="000000" w:themeColor="text1"/>
          <w:sz w:val="24"/>
          <w:szCs w:val="24"/>
        </w:rPr>
        <w:lastRenderedPageBreak/>
        <w:t>bytovou jednotku je stanoveno ve výši 2.394 Kč. V nájemní smlouvě bude sjednána inflační doložka.</w:t>
      </w:r>
      <w:r w:rsidRPr="00092647">
        <w:rPr>
          <w:color w:val="000000" w:themeColor="text1"/>
          <w:sz w:val="24"/>
          <w:szCs w:val="24"/>
        </w:rPr>
        <w:t xml:space="preserve"> </w:t>
      </w:r>
    </w:p>
    <w:p w:rsidR="00092647" w:rsidRPr="00092647" w:rsidRDefault="00092647" w:rsidP="00092647">
      <w:pPr>
        <w:spacing w:after="0"/>
        <w:rPr>
          <w:rFonts w:ascii="Segoe UI" w:hAnsi="Segoe UI" w:cs="Segoe UI"/>
          <w:sz w:val="24"/>
          <w:szCs w:val="24"/>
        </w:rPr>
      </w:pPr>
    </w:p>
    <w:p w:rsidR="006B599C" w:rsidRPr="006B599C" w:rsidRDefault="006B599C" w:rsidP="006B599C">
      <w:pPr>
        <w:pStyle w:val="Nadpis2"/>
      </w:pPr>
      <w:r w:rsidRPr="006B599C">
        <w:t>1) Žádost o vydání stanoviska k vedení objízdné trasy v zastavěné části obce, k částečné uzavírce a ke změně obslužnosti na silnici I/22 pro realizaci stavby „I/22 – Průtah obcí Drahonice“, uzavírka sil. I/22 pro vozidla nad 7,5t</w:t>
      </w:r>
    </w:p>
    <w:p w:rsidR="006B599C" w:rsidRPr="006B599C" w:rsidRDefault="006B599C" w:rsidP="006B599C">
      <w:pPr>
        <w:spacing w:after="0"/>
        <w:jc w:val="left"/>
        <w:rPr>
          <w:rFonts w:eastAsia="Times New Roman" w:cs="Tahoma"/>
          <w:b/>
          <w:bCs/>
          <w:szCs w:val="20"/>
          <w:highlight w:val="yellow"/>
          <w:lang w:eastAsia="cs-CZ"/>
        </w:rPr>
      </w:pPr>
      <w:r w:rsidRPr="006B599C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spellStart"/>
      <w:r w:rsidRPr="006B599C">
        <w:rPr>
          <w:rFonts w:eastAsia="Times New Roman" w:cs="Tahoma"/>
          <w:b/>
          <w:bCs/>
          <w:szCs w:val="20"/>
          <w:lang w:eastAsia="cs-CZ"/>
        </w:rPr>
        <w:t>Signistav</w:t>
      </w:r>
      <w:proofErr w:type="spellEnd"/>
      <w:r w:rsidRPr="006B599C">
        <w:rPr>
          <w:rFonts w:eastAsia="Times New Roman" w:cs="Tahoma"/>
          <w:b/>
          <w:bCs/>
          <w:szCs w:val="20"/>
          <w:lang w:eastAsia="cs-CZ"/>
        </w:rPr>
        <w:t xml:space="preserve"> s.r.o., Na Návsi 3, 373 61 Hrdějovice</w:t>
      </w:r>
    </w:p>
    <w:p w:rsidR="006B599C" w:rsidRPr="006B599C" w:rsidRDefault="006B599C" w:rsidP="006B599C">
      <w:pPr>
        <w:tabs>
          <w:tab w:val="left" w:pos="1665"/>
        </w:tabs>
        <w:spacing w:after="0"/>
        <w:jc w:val="left"/>
        <w:rPr>
          <w:rFonts w:eastAsia="Times New Roman" w:cs="Tahoma"/>
          <w:szCs w:val="20"/>
          <w:lang w:eastAsia="cs-CZ"/>
        </w:rPr>
      </w:pPr>
    </w:p>
    <w:p w:rsidR="006B599C" w:rsidRPr="006B599C" w:rsidRDefault="006B599C" w:rsidP="006B599C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6B599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B599C" w:rsidRPr="006B599C" w:rsidRDefault="006B599C" w:rsidP="006B599C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6B599C">
        <w:rPr>
          <w:rFonts w:eastAsia="Times New Roman" w:cs="Tahoma"/>
          <w:szCs w:val="20"/>
          <w:lang w:eastAsia="cs-CZ"/>
        </w:rPr>
        <w:t>R</w:t>
      </w:r>
      <w:r w:rsidR="00EB200C">
        <w:rPr>
          <w:rFonts w:eastAsia="Times New Roman" w:cs="Tahoma"/>
          <w:szCs w:val="20"/>
          <w:lang w:eastAsia="cs-CZ"/>
        </w:rPr>
        <w:t>M</w:t>
      </w:r>
      <w:r w:rsidRPr="006B599C">
        <w:rPr>
          <w:rFonts w:eastAsia="Times New Roman" w:cs="Tahoma"/>
          <w:szCs w:val="20"/>
          <w:lang w:eastAsia="cs-CZ"/>
        </w:rPr>
        <w:t xml:space="preserve"> po projednání</w:t>
      </w:r>
    </w:p>
    <w:p w:rsidR="006B599C" w:rsidRPr="006B599C" w:rsidRDefault="006B599C" w:rsidP="006B599C">
      <w:pPr>
        <w:pStyle w:val="Nadpis3"/>
        <w:rPr>
          <w:rFonts w:eastAsia="Times New Roman"/>
          <w:lang w:eastAsia="cs-CZ"/>
        </w:rPr>
      </w:pPr>
      <w:r w:rsidRPr="006B599C">
        <w:rPr>
          <w:rFonts w:eastAsia="Times New Roman"/>
          <w:lang w:eastAsia="cs-CZ"/>
        </w:rPr>
        <w:t xml:space="preserve">I. Souhlasí </w:t>
      </w:r>
    </w:p>
    <w:p w:rsidR="006B599C" w:rsidRPr="006B599C" w:rsidRDefault="006B599C" w:rsidP="006B599C">
      <w:pPr>
        <w:spacing w:after="0"/>
        <w:rPr>
          <w:rFonts w:eastAsia="Times New Roman" w:cs="Tahoma"/>
          <w:szCs w:val="20"/>
          <w:lang w:eastAsia="cs-CZ"/>
        </w:rPr>
      </w:pPr>
      <w:r w:rsidRPr="006B599C">
        <w:rPr>
          <w:rFonts w:eastAsia="Times New Roman" w:cs="Tahoma"/>
          <w:szCs w:val="20"/>
          <w:lang w:eastAsia="cs-CZ"/>
        </w:rPr>
        <w:t xml:space="preserve">s vedením objízdné trasy v zastavěné části obce, k částečné uzavírce a ke změně obslužnosti na silnici I/22. Důvodem je uzavírka silnice I/22 pro vozidla nad 7,5 t. Objížďky jsou vedeny pouze po komunikacích na pozemcích v majetku ŘSD ČR a SÚS JHK. Termín realizace: </w:t>
      </w:r>
      <w:proofErr w:type="gramStart"/>
      <w:r w:rsidRPr="006B599C">
        <w:rPr>
          <w:rFonts w:eastAsia="Times New Roman" w:cs="Tahoma"/>
          <w:szCs w:val="20"/>
          <w:lang w:eastAsia="cs-CZ"/>
        </w:rPr>
        <w:t>15.03.2021</w:t>
      </w:r>
      <w:proofErr w:type="gramEnd"/>
      <w:r w:rsidRPr="006B599C">
        <w:rPr>
          <w:rFonts w:eastAsia="Times New Roman" w:cs="Tahoma"/>
          <w:szCs w:val="20"/>
          <w:lang w:eastAsia="cs-CZ"/>
        </w:rPr>
        <w:t xml:space="preserve"> – 30.06.2021</w:t>
      </w:r>
    </w:p>
    <w:p w:rsidR="006B599C" w:rsidRPr="006B599C" w:rsidRDefault="006B599C" w:rsidP="006B599C">
      <w:pPr>
        <w:pStyle w:val="Nadpis3"/>
        <w:rPr>
          <w:rFonts w:eastAsia="Times New Roman"/>
          <w:lang w:eastAsia="cs-CZ"/>
        </w:rPr>
      </w:pPr>
      <w:r w:rsidRPr="006B599C">
        <w:rPr>
          <w:rFonts w:eastAsia="Times New Roman"/>
          <w:lang w:eastAsia="cs-CZ"/>
        </w:rPr>
        <w:t>II. Pověřuje</w:t>
      </w:r>
    </w:p>
    <w:p w:rsidR="006B599C" w:rsidRPr="006B599C" w:rsidRDefault="006B599C" w:rsidP="006B599C">
      <w:pPr>
        <w:spacing w:after="0"/>
        <w:rPr>
          <w:rFonts w:eastAsia="Times New Roman" w:cs="Tahoma"/>
          <w:szCs w:val="20"/>
          <w:lang w:eastAsia="cs-CZ"/>
        </w:rPr>
      </w:pPr>
      <w:r w:rsidRPr="006B599C">
        <w:rPr>
          <w:rFonts w:eastAsia="Times New Roman" w:cs="Tahoma"/>
          <w:szCs w:val="20"/>
          <w:lang w:eastAsia="cs-CZ"/>
        </w:rPr>
        <w:t xml:space="preserve">starostu města k podpisu předmětného formuláře „Souhlas s vedením objízdné trasy zastavěnou částí obce, částečnou uzavírkou a změnou obslužnosti na </w:t>
      </w:r>
      <w:proofErr w:type="gramStart"/>
      <w:r w:rsidRPr="006B599C">
        <w:rPr>
          <w:rFonts w:eastAsia="Times New Roman" w:cs="Tahoma"/>
          <w:szCs w:val="20"/>
          <w:lang w:eastAsia="cs-CZ"/>
        </w:rPr>
        <w:t>sil</w:t>
      </w:r>
      <w:proofErr w:type="gramEnd"/>
      <w:r w:rsidRPr="006B599C">
        <w:rPr>
          <w:rFonts w:eastAsia="Times New Roman" w:cs="Tahoma"/>
          <w:szCs w:val="20"/>
          <w:lang w:eastAsia="cs-CZ"/>
        </w:rPr>
        <w:t>. I/22“</w:t>
      </w:r>
      <w:r w:rsidR="00420E0A">
        <w:rPr>
          <w:rFonts w:eastAsia="Times New Roman" w:cs="Tahoma"/>
          <w:szCs w:val="20"/>
          <w:lang w:eastAsia="cs-CZ"/>
        </w:rPr>
        <w:t>.</w:t>
      </w:r>
    </w:p>
    <w:p w:rsidR="006B599C" w:rsidRPr="0094562A" w:rsidRDefault="006B599C" w:rsidP="006B599C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 w:val="16"/>
          <w:szCs w:val="16"/>
          <w:highlight w:val="yellow"/>
          <w:lang w:eastAsia="cs-CZ"/>
        </w:rPr>
      </w:pPr>
    </w:p>
    <w:p w:rsidR="006B599C" w:rsidRPr="00B371FD" w:rsidRDefault="006B599C" w:rsidP="006B599C">
      <w:pPr>
        <w:pStyle w:val="Nadpis2"/>
      </w:pPr>
      <w:r>
        <w:t>2</w:t>
      </w:r>
      <w:r w:rsidRPr="006B599C">
        <w:t xml:space="preserve">) Žádost o povolení záboru veřejného prostranství na pozemku města Strakonice </w:t>
      </w:r>
      <w:proofErr w:type="spellStart"/>
      <w:proofErr w:type="gramStart"/>
      <w:r w:rsidRPr="006B599C">
        <w:t>p.č</w:t>
      </w:r>
      <w:proofErr w:type="spellEnd"/>
      <w:r w:rsidRPr="006B599C">
        <w:t>.</w:t>
      </w:r>
      <w:proofErr w:type="gramEnd"/>
      <w:r w:rsidRPr="006B599C">
        <w:t xml:space="preserve"> </w:t>
      </w:r>
      <w:r w:rsidR="00B371FD">
        <w:t>1190/17 v </w:t>
      </w:r>
      <w:proofErr w:type="spellStart"/>
      <w:r w:rsidR="00B371FD">
        <w:t>k.ú</w:t>
      </w:r>
      <w:proofErr w:type="spellEnd"/>
      <w:r w:rsidR="00B371FD">
        <w:t xml:space="preserve">. Strakonice </w:t>
      </w:r>
      <w:r w:rsidRPr="006B599C">
        <w:t xml:space="preserve">(stávající skládka u ČOV) z důvodu provedení </w:t>
      </w:r>
      <w:proofErr w:type="spellStart"/>
      <w:r w:rsidRPr="006B599C">
        <w:t>mezideponie</w:t>
      </w:r>
      <w:proofErr w:type="spellEnd"/>
      <w:r w:rsidRPr="006B599C">
        <w:t xml:space="preserve"> sypkého materiálu (písek, štěrk, zemina) pro realizaci stavby</w:t>
      </w:r>
      <w:r w:rsidRPr="00B371FD">
        <w:t>:</w:t>
      </w:r>
      <w:r w:rsidR="00B371FD" w:rsidRPr="00B371FD">
        <w:t xml:space="preserve"> </w:t>
      </w:r>
      <w:r w:rsidR="00B371FD" w:rsidRPr="00B371FD">
        <w:rPr>
          <w:szCs w:val="26"/>
        </w:rPr>
        <w:t xml:space="preserve">„Stavební úpravy – rekonstrukce NTL na STL – Strakonice, ulice </w:t>
      </w:r>
      <w:proofErr w:type="spellStart"/>
      <w:r w:rsidR="00B371FD" w:rsidRPr="00B371FD">
        <w:rPr>
          <w:szCs w:val="26"/>
        </w:rPr>
        <w:t>Ptákovická</w:t>
      </w:r>
      <w:proofErr w:type="spellEnd"/>
      <w:r w:rsidR="00B371FD" w:rsidRPr="00B371FD">
        <w:rPr>
          <w:szCs w:val="26"/>
        </w:rPr>
        <w:t>, Lesní – 2. et</w:t>
      </w:r>
      <w:r w:rsidR="00B371FD">
        <w:rPr>
          <w:szCs w:val="26"/>
        </w:rPr>
        <w:t>a</w:t>
      </w:r>
      <w:r w:rsidR="00B371FD" w:rsidRPr="00B371FD">
        <w:rPr>
          <w:szCs w:val="26"/>
        </w:rPr>
        <w:t>pa“</w:t>
      </w:r>
    </w:p>
    <w:p w:rsidR="006B599C" w:rsidRPr="006B599C" w:rsidRDefault="006B599C" w:rsidP="006B599C">
      <w:pPr>
        <w:spacing w:after="0"/>
        <w:jc w:val="left"/>
        <w:rPr>
          <w:rFonts w:eastAsia="Times New Roman" w:cs="Tahoma"/>
          <w:b/>
          <w:bCs/>
          <w:szCs w:val="20"/>
          <w:highlight w:val="yellow"/>
          <w:lang w:eastAsia="cs-CZ"/>
        </w:rPr>
      </w:pPr>
      <w:r w:rsidRPr="006B599C">
        <w:rPr>
          <w:rFonts w:eastAsia="Times New Roman" w:cs="Tahoma"/>
          <w:b/>
          <w:bCs/>
          <w:szCs w:val="20"/>
          <w:lang w:eastAsia="cs-CZ"/>
        </w:rPr>
        <w:t xml:space="preserve">Žadatel: STREICHER, spol. s r.o. Plzeň, Plzeňská 565, 332 09 Štěnovice, IČ: 14706768 </w:t>
      </w:r>
    </w:p>
    <w:p w:rsidR="006B599C" w:rsidRPr="006B599C" w:rsidRDefault="006B599C" w:rsidP="006B599C">
      <w:pPr>
        <w:tabs>
          <w:tab w:val="left" w:pos="1665"/>
        </w:tabs>
        <w:spacing w:after="0"/>
        <w:jc w:val="left"/>
        <w:rPr>
          <w:rFonts w:eastAsia="Times New Roman" w:cs="Tahoma"/>
          <w:szCs w:val="20"/>
          <w:lang w:eastAsia="cs-CZ"/>
        </w:rPr>
      </w:pPr>
    </w:p>
    <w:p w:rsidR="006B599C" w:rsidRPr="006B599C" w:rsidRDefault="006B599C" w:rsidP="006B599C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6B599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B599C" w:rsidRPr="006B599C" w:rsidRDefault="00EB200C" w:rsidP="006B599C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RM</w:t>
      </w:r>
      <w:r w:rsidR="006B599C" w:rsidRPr="006B599C">
        <w:rPr>
          <w:rFonts w:eastAsia="Times New Roman" w:cs="Tahoma"/>
          <w:szCs w:val="20"/>
          <w:lang w:eastAsia="cs-CZ"/>
        </w:rPr>
        <w:t xml:space="preserve"> po projednání</w:t>
      </w:r>
    </w:p>
    <w:p w:rsidR="006B599C" w:rsidRPr="006B599C" w:rsidRDefault="006B599C" w:rsidP="006B599C">
      <w:pPr>
        <w:pStyle w:val="Nadpis3"/>
        <w:rPr>
          <w:rFonts w:eastAsia="Times New Roman"/>
          <w:lang w:eastAsia="cs-CZ"/>
        </w:rPr>
      </w:pPr>
      <w:r w:rsidRPr="006B599C">
        <w:rPr>
          <w:rFonts w:eastAsia="Times New Roman"/>
          <w:lang w:eastAsia="cs-CZ"/>
        </w:rPr>
        <w:t xml:space="preserve">I. Souhlasí </w:t>
      </w:r>
    </w:p>
    <w:p w:rsidR="006B599C" w:rsidRPr="006B599C" w:rsidRDefault="006B599C" w:rsidP="006B599C">
      <w:pPr>
        <w:spacing w:after="0"/>
        <w:rPr>
          <w:rFonts w:eastAsia="Times New Roman" w:cs="Tahoma"/>
          <w:szCs w:val="20"/>
          <w:lang w:eastAsia="cs-CZ"/>
        </w:rPr>
      </w:pPr>
      <w:r w:rsidRPr="006B599C">
        <w:rPr>
          <w:rFonts w:eastAsia="Times New Roman" w:cs="Tahoma"/>
          <w:szCs w:val="20"/>
          <w:lang w:eastAsia="cs-CZ"/>
        </w:rPr>
        <w:t xml:space="preserve">s povolením záboru veřejného prostranství na pozemku města Strakonice </w:t>
      </w:r>
      <w:proofErr w:type="spellStart"/>
      <w:proofErr w:type="gramStart"/>
      <w:r w:rsidRPr="006B599C">
        <w:rPr>
          <w:rFonts w:eastAsia="Times New Roman" w:cs="Tahoma"/>
          <w:szCs w:val="20"/>
          <w:lang w:eastAsia="cs-CZ"/>
        </w:rPr>
        <w:t>p.č</w:t>
      </w:r>
      <w:proofErr w:type="spellEnd"/>
      <w:r w:rsidRPr="006B599C">
        <w:rPr>
          <w:rFonts w:eastAsia="Times New Roman" w:cs="Tahoma"/>
          <w:szCs w:val="20"/>
          <w:lang w:eastAsia="cs-CZ"/>
        </w:rPr>
        <w:t>.</w:t>
      </w:r>
      <w:proofErr w:type="gramEnd"/>
      <w:r w:rsidRPr="006B599C">
        <w:rPr>
          <w:rFonts w:eastAsia="Times New Roman" w:cs="Tahoma"/>
          <w:szCs w:val="20"/>
          <w:lang w:eastAsia="cs-CZ"/>
        </w:rPr>
        <w:t xml:space="preserve"> </w:t>
      </w:r>
      <w:r w:rsidR="005A1372" w:rsidRPr="005A1372">
        <w:rPr>
          <w:rFonts w:eastAsia="Times New Roman" w:cs="Tahoma"/>
          <w:szCs w:val="20"/>
          <w:lang w:eastAsia="cs-CZ"/>
        </w:rPr>
        <w:t xml:space="preserve">1190/17 v </w:t>
      </w:r>
      <w:proofErr w:type="spellStart"/>
      <w:r w:rsidR="005A1372" w:rsidRPr="005A1372">
        <w:rPr>
          <w:rFonts w:eastAsia="Times New Roman" w:cs="Tahoma"/>
          <w:szCs w:val="20"/>
          <w:lang w:eastAsia="cs-CZ"/>
        </w:rPr>
        <w:t>k.ú</w:t>
      </w:r>
      <w:proofErr w:type="spellEnd"/>
      <w:r w:rsidR="005A1372" w:rsidRPr="005A1372">
        <w:rPr>
          <w:rFonts w:eastAsia="Times New Roman" w:cs="Tahoma"/>
          <w:szCs w:val="20"/>
          <w:lang w:eastAsia="cs-CZ"/>
        </w:rPr>
        <w:t xml:space="preserve">. Strakonice </w:t>
      </w:r>
      <w:r w:rsidRPr="006B599C">
        <w:rPr>
          <w:rFonts w:eastAsia="Times New Roman" w:cs="Tahoma"/>
          <w:szCs w:val="20"/>
          <w:lang w:eastAsia="cs-CZ"/>
        </w:rPr>
        <w:t xml:space="preserve">(stávající skládka u ČOV) z důvodu provedení </w:t>
      </w:r>
      <w:proofErr w:type="spellStart"/>
      <w:r w:rsidRPr="006B599C">
        <w:rPr>
          <w:rFonts w:eastAsia="Times New Roman" w:cs="Tahoma"/>
          <w:szCs w:val="20"/>
          <w:lang w:eastAsia="cs-CZ"/>
        </w:rPr>
        <w:t>mezideponie</w:t>
      </w:r>
      <w:proofErr w:type="spellEnd"/>
      <w:r w:rsidRPr="006B599C">
        <w:rPr>
          <w:rFonts w:eastAsia="Times New Roman" w:cs="Tahoma"/>
          <w:szCs w:val="20"/>
          <w:lang w:eastAsia="cs-CZ"/>
        </w:rPr>
        <w:t xml:space="preserve"> sypkého materiálu (písek, štěrk, zemina) pro realizaci stavby:</w:t>
      </w:r>
      <w:r w:rsidR="005A1372" w:rsidRPr="005A1372">
        <w:t xml:space="preserve"> </w:t>
      </w:r>
      <w:r w:rsidR="005A1372">
        <w:t>„</w:t>
      </w:r>
      <w:r w:rsidR="005A1372" w:rsidRPr="005A1372">
        <w:rPr>
          <w:rFonts w:eastAsia="Times New Roman" w:cs="Tahoma"/>
          <w:szCs w:val="20"/>
          <w:lang w:eastAsia="cs-CZ"/>
        </w:rPr>
        <w:t xml:space="preserve">Stavební úpravy – rekonstrukce NTL na STL – Strakonice, ulice </w:t>
      </w:r>
      <w:proofErr w:type="spellStart"/>
      <w:r w:rsidR="005A1372" w:rsidRPr="005A1372">
        <w:rPr>
          <w:rFonts w:eastAsia="Times New Roman" w:cs="Tahoma"/>
          <w:szCs w:val="20"/>
          <w:lang w:eastAsia="cs-CZ"/>
        </w:rPr>
        <w:t>Ptákovická</w:t>
      </w:r>
      <w:proofErr w:type="spellEnd"/>
      <w:r w:rsidR="005A1372" w:rsidRPr="005A1372">
        <w:rPr>
          <w:rFonts w:eastAsia="Times New Roman" w:cs="Tahoma"/>
          <w:szCs w:val="20"/>
          <w:lang w:eastAsia="cs-CZ"/>
        </w:rPr>
        <w:t>, Lesní – 2. etapa</w:t>
      </w:r>
      <w:r w:rsidR="005A1372">
        <w:rPr>
          <w:rFonts w:eastAsia="Times New Roman" w:cs="Tahoma"/>
          <w:szCs w:val="20"/>
          <w:lang w:eastAsia="cs-CZ"/>
        </w:rPr>
        <w:t>“.</w:t>
      </w:r>
      <w:r w:rsidRPr="006B59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B599C">
        <w:rPr>
          <w:rFonts w:eastAsia="Times New Roman" w:cs="Tahoma"/>
          <w:szCs w:val="20"/>
          <w:lang w:eastAsia="cs-CZ"/>
        </w:rPr>
        <w:t xml:space="preserve">Předpokládaná plocha </w:t>
      </w:r>
      <w:proofErr w:type="spellStart"/>
      <w:r w:rsidRPr="006B599C">
        <w:rPr>
          <w:rFonts w:eastAsia="Times New Roman" w:cs="Tahoma"/>
          <w:szCs w:val="20"/>
          <w:lang w:eastAsia="cs-CZ"/>
        </w:rPr>
        <w:t>mezideponie</w:t>
      </w:r>
      <w:proofErr w:type="spellEnd"/>
      <w:r w:rsidRPr="006B599C">
        <w:rPr>
          <w:rFonts w:eastAsia="Times New Roman" w:cs="Tahoma"/>
          <w:szCs w:val="20"/>
          <w:lang w:eastAsia="cs-CZ"/>
        </w:rPr>
        <w:t xml:space="preserve"> cca 150 </w:t>
      </w:r>
      <w:proofErr w:type="gramStart"/>
      <w:r w:rsidRPr="006B599C">
        <w:rPr>
          <w:rFonts w:eastAsia="Times New Roman" w:cs="Tahoma"/>
          <w:szCs w:val="20"/>
          <w:lang w:eastAsia="cs-CZ"/>
        </w:rPr>
        <w:t>m</w:t>
      </w:r>
      <w:r w:rsidRPr="00032483">
        <w:rPr>
          <w:rFonts w:eastAsia="Times New Roman" w:cs="Tahoma"/>
          <w:szCs w:val="20"/>
          <w:vertAlign w:val="superscript"/>
          <w:lang w:eastAsia="cs-CZ"/>
        </w:rPr>
        <w:t>2</w:t>
      </w:r>
      <w:r w:rsidRPr="006B599C">
        <w:rPr>
          <w:rFonts w:eastAsia="Times New Roman" w:cs="Tahoma"/>
          <w:szCs w:val="20"/>
          <w:lang w:eastAsia="cs-CZ"/>
        </w:rPr>
        <w:t xml:space="preserve"> . Termín</w:t>
      </w:r>
      <w:proofErr w:type="gramEnd"/>
      <w:r w:rsidRPr="006B599C">
        <w:rPr>
          <w:rFonts w:eastAsia="Times New Roman" w:cs="Tahoma"/>
          <w:szCs w:val="20"/>
          <w:lang w:eastAsia="cs-CZ"/>
        </w:rPr>
        <w:t xml:space="preserve"> záboru: </w:t>
      </w:r>
      <w:proofErr w:type="gramStart"/>
      <w:r w:rsidR="005A1372" w:rsidRPr="005A1372">
        <w:rPr>
          <w:rFonts w:eastAsia="Times New Roman" w:cs="Tahoma"/>
          <w:szCs w:val="20"/>
          <w:lang w:eastAsia="cs-CZ"/>
        </w:rPr>
        <w:t>04.03.2021</w:t>
      </w:r>
      <w:proofErr w:type="gramEnd"/>
      <w:r w:rsidR="005A1372" w:rsidRPr="005A1372">
        <w:rPr>
          <w:rFonts w:eastAsia="Times New Roman" w:cs="Tahoma"/>
          <w:szCs w:val="20"/>
          <w:lang w:eastAsia="cs-CZ"/>
        </w:rPr>
        <w:t xml:space="preserve"> – 31.07.2021.</w:t>
      </w:r>
      <w:r w:rsidRPr="006B599C">
        <w:rPr>
          <w:rFonts w:eastAsia="Times New Roman" w:cs="Tahoma"/>
          <w:szCs w:val="20"/>
          <w:lang w:eastAsia="cs-CZ"/>
        </w:rPr>
        <w:t xml:space="preserve"> TS Strakonice s.r.o. a odbor ŽP MěÚ Strakonice souhlasí s provedením </w:t>
      </w:r>
      <w:proofErr w:type="spellStart"/>
      <w:r w:rsidRPr="006B599C">
        <w:rPr>
          <w:rFonts w:eastAsia="Times New Roman" w:cs="Tahoma"/>
          <w:szCs w:val="20"/>
          <w:lang w:eastAsia="cs-CZ"/>
        </w:rPr>
        <w:t>mezideponie</w:t>
      </w:r>
      <w:proofErr w:type="spellEnd"/>
      <w:r w:rsidRPr="006B599C">
        <w:rPr>
          <w:rFonts w:eastAsia="Times New Roman" w:cs="Tahoma"/>
          <w:szCs w:val="20"/>
          <w:lang w:eastAsia="cs-CZ"/>
        </w:rPr>
        <w:t xml:space="preserve">. Místo pro </w:t>
      </w:r>
      <w:proofErr w:type="spellStart"/>
      <w:r w:rsidRPr="006B599C">
        <w:rPr>
          <w:rFonts w:eastAsia="Times New Roman" w:cs="Tahoma"/>
          <w:szCs w:val="20"/>
          <w:lang w:eastAsia="cs-CZ"/>
        </w:rPr>
        <w:t>mezideponii</w:t>
      </w:r>
      <w:proofErr w:type="spellEnd"/>
      <w:r w:rsidRPr="006B599C">
        <w:rPr>
          <w:rFonts w:eastAsia="Times New Roman" w:cs="Tahoma"/>
          <w:szCs w:val="20"/>
          <w:lang w:eastAsia="cs-CZ"/>
        </w:rPr>
        <w:t xml:space="preserve"> bude na konci záboru uvedeno do původního stavu.</w:t>
      </w:r>
    </w:p>
    <w:p w:rsidR="006B599C" w:rsidRPr="00774E4D" w:rsidRDefault="006B599C" w:rsidP="006B599C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 w:val="16"/>
          <w:szCs w:val="16"/>
          <w:highlight w:val="yellow"/>
          <w:lang w:eastAsia="cs-CZ"/>
        </w:rPr>
      </w:pPr>
    </w:p>
    <w:p w:rsidR="00FC524F" w:rsidRPr="006D0A57" w:rsidRDefault="00FC524F" w:rsidP="00FC524F">
      <w:pPr>
        <w:pStyle w:val="Nadpis2"/>
      </w:pPr>
      <w:r>
        <w:t>3</w:t>
      </w:r>
      <w:r w:rsidRPr="006D0A57">
        <w:t xml:space="preserve">) Pronájem prodejního </w:t>
      </w:r>
      <w:proofErr w:type="spellStart"/>
      <w:r w:rsidRPr="006D0A57">
        <w:t>gastro</w:t>
      </w:r>
      <w:proofErr w:type="spellEnd"/>
      <w:r w:rsidRPr="006D0A57">
        <w:t xml:space="preserve"> stánku číslo 10 na tržnici u kostela Svaté Markéty</w:t>
      </w:r>
      <w:r>
        <w:t xml:space="preserve"> </w:t>
      </w:r>
    </w:p>
    <w:p w:rsidR="00FC524F" w:rsidRPr="006D0A57" w:rsidRDefault="00FC524F" w:rsidP="00FC524F">
      <w:pPr>
        <w:spacing w:after="0"/>
        <w:rPr>
          <w:rFonts w:eastAsia="Times New Roman" w:cs="Tahoma"/>
          <w:szCs w:val="20"/>
          <w:lang w:eastAsia="cs-CZ"/>
        </w:rPr>
      </w:pPr>
    </w:p>
    <w:p w:rsidR="00FC524F" w:rsidRPr="006D0A57" w:rsidRDefault="00FC524F" w:rsidP="00FC524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D0A5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C524F" w:rsidRPr="006D0A57" w:rsidRDefault="00FC524F" w:rsidP="00FC524F">
      <w:pPr>
        <w:spacing w:after="0"/>
        <w:jc w:val="left"/>
        <w:rPr>
          <w:rFonts w:eastAsia="Calibri" w:cs="Tahoma"/>
          <w:szCs w:val="20"/>
        </w:rPr>
      </w:pPr>
      <w:r w:rsidRPr="006D0A57">
        <w:rPr>
          <w:rFonts w:eastAsia="Calibri" w:cs="Tahoma"/>
          <w:szCs w:val="20"/>
        </w:rPr>
        <w:t>RM po projednání</w:t>
      </w:r>
    </w:p>
    <w:p w:rsidR="00FC524F" w:rsidRPr="006D0A57" w:rsidRDefault="00FC524F" w:rsidP="00FC524F">
      <w:pPr>
        <w:pStyle w:val="Nadpis3"/>
        <w:rPr>
          <w:rFonts w:eastAsia="Times New Roman"/>
          <w:lang w:eastAsia="cs-CZ"/>
        </w:rPr>
      </w:pPr>
      <w:r w:rsidRPr="006D0A57">
        <w:rPr>
          <w:rFonts w:eastAsia="Times New Roman"/>
          <w:lang w:eastAsia="cs-CZ"/>
        </w:rPr>
        <w:t>I. Souhlasí</w:t>
      </w:r>
    </w:p>
    <w:p w:rsidR="00FC524F" w:rsidRDefault="00FC524F" w:rsidP="00FC524F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s uzavřením nájemní smlouvy na pronájem </w:t>
      </w:r>
      <w:r w:rsidRPr="006D0A57">
        <w:rPr>
          <w:rFonts w:eastAsia="Times New Roman" w:cs="Tahoma"/>
          <w:szCs w:val="20"/>
          <w:lang w:eastAsia="cs-CZ"/>
        </w:rPr>
        <w:t xml:space="preserve">prodejního </w:t>
      </w:r>
      <w:proofErr w:type="spellStart"/>
      <w:r w:rsidRPr="006D0A57">
        <w:rPr>
          <w:rFonts w:eastAsia="Times New Roman" w:cs="Tahoma"/>
          <w:szCs w:val="20"/>
          <w:lang w:eastAsia="cs-CZ"/>
        </w:rPr>
        <w:t>gastro</w:t>
      </w:r>
      <w:proofErr w:type="spellEnd"/>
      <w:r w:rsidRPr="006D0A57">
        <w:rPr>
          <w:rFonts w:eastAsia="Times New Roman" w:cs="Tahoma"/>
          <w:szCs w:val="20"/>
          <w:lang w:eastAsia="cs-CZ"/>
        </w:rPr>
        <w:t xml:space="preserve"> stánku číslo 10, včetně pozemku pod</w:t>
      </w:r>
      <w:r>
        <w:rPr>
          <w:rFonts w:eastAsia="Times New Roman" w:cs="Tahoma"/>
          <w:szCs w:val="20"/>
          <w:lang w:eastAsia="cs-CZ"/>
        </w:rPr>
        <w:t> </w:t>
      </w:r>
      <w:r w:rsidRPr="006D0A57">
        <w:rPr>
          <w:rFonts w:eastAsia="Times New Roman" w:cs="Tahoma"/>
          <w:szCs w:val="20"/>
          <w:lang w:eastAsia="cs-CZ"/>
        </w:rPr>
        <w:t xml:space="preserve">markýzou, umístěného na části pozemku </w:t>
      </w:r>
      <w:proofErr w:type="spellStart"/>
      <w:proofErr w:type="gramStart"/>
      <w:r w:rsidRPr="006D0A57">
        <w:rPr>
          <w:rFonts w:eastAsia="Times New Roman" w:cs="Tahoma"/>
          <w:szCs w:val="20"/>
          <w:lang w:eastAsia="cs-CZ"/>
        </w:rPr>
        <w:t>p.č</w:t>
      </w:r>
      <w:proofErr w:type="spellEnd"/>
      <w:r w:rsidRPr="006D0A57">
        <w:rPr>
          <w:rFonts w:eastAsia="Times New Roman" w:cs="Tahoma"/>
          <w:szCs w:val="20"/>
          <w:lang w:eastAsia="cs-CZ"/>
        </w:rPr>
        <w:t>.</w:t>
      </w:r>
      <w:proofErr w:type="gramEnd"/>
      <w:r w:rsidRPr="006D0A57">
        <w:rPr>
          <w:rFonts w:eastAsia="Times New Roman" w:cs="Tahoma"/>
          <w:szCs w:val="20"/>
          <w:lang w:eastAsia="cs-CZ"/>
        </w:rPr>
        <w:t xml:space="preserve"> st. 308 v </w:t>
      </w:r>
      <w:proofErr w:type="spellStart"/>
      <w:r w:rsidRPr="006D0A57">
        <w:rPr>
          <w:rFonts w:eastAsia="Times New Roman" w:cs="Tahoma"/>
          <w:szCs w:val="20"/>
          <w:lang w:eastAsia="cs-CZ"/>
        </w:rPr>
        <w:t>k.ú</w:t>
      </w:r>
      <w:proofErr w:type="spellEnd"/>
      <w:r w:rsidRPr="006D0A57">
        <w:rPr>
          <w:rFonts w:eastAsia="Times New Roman" w:cs="Tahoma"/>
          <w:szCs w:val="20"/>
          <w:lang w:eastAsia="cs-CZ"/>
        </w:rPr>
        <w:t xml:space="preserve">. Strakonice o velikosti cca 20 </w:t>
      </w:r>
      <w:r>
        <w:rPr>
          <w:rFonts w:eastAsia="Times New Roman" w:cs="Tahoma"/>
          <w:szCs w:val="20"/>
          <w:lang w:eastAsia="cs-CZ"/>
        </w:rPr>
        <w:t>m</w:t>
      </w:r>
      <w:r w:rsidRPr="004D4984">
        <w:rPr>
          <w:rFonts w:eastAsia="Times New Roman" w:cs="Tahoma"/>
          <w:szCs w:val="20"/>
          <w:vertAlign w:val="superscript"/>
          <w:lang w:eastAsia="cs-CZ"/>
        </w:rPr>
        <w:t>2</w:t>
      </w:r>
      <w:r>
        <w:rPr>
          <w:rFonts w:eastAsia="Times New Roman" w:cs="Tahoma"/>
          <w:szCs w:val="20"/>
          <w:lang w:eastAsia="cs-CZ"/>
        </w:rPr>
        <w:t xml:space="preserve">. </w:t>
      </w:r>
    </w:p>
    <w:p w:rsidR="00FC524F" w:rsidRDefault="00FC524F" w:rsidP="00FC524F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Nájemní smlouva bude uzavřena s panem </w:t>
      </w:r>
      <w:r w:rsidR="00895EDC">
        <w:rPr>
          <w:rFonts w:eastAsia="Times New Roman" w:cs="Tahoma"/>
          <w:szCs w:val="20"/>
          <w:lang w:eastAsia="cs-CZ"/>
        </w:rPr>
        <w:t>XX</w:t>
      </w:r>
      <w:r w:rsidRPr="007A1CA9">
        <w:rPr>
          <w:rFonts w:eastAsia="Times New Roman" w:cs="Tahoma"/>
          <w:szCs w:val="20"/>
          <w:lang w:eastAsia="cs-CZ"/>
        </w:rPr>
        <w:t>,</w:t>
      </w:r>
      <w:r>
        <w:rPr>
          <w:rFonts w:eastAsia="Times New Roman" w:cs="Tahoma"/>
          <w:szCs w:val="20"/>
          <w:lang w:eastAsia="cs-CZ"/>
        </w:rPr>
        <w:t xml:space="preserve"> </w:t>
      </w:r>
      <w:r w:rsidRPr="007A1CA9">
        <w:rPr>
          <w:rFonts w:eastAsia="Times New Roman" w:cs="Tahoma"/>
          <w:szCs w:val="20"/>
          <w:lang w:eastAsia="cs-CZ"/>
        </w:rPr>
        <w:t xml:space="preserve">za účelem zřízení bistra – rychlého občerstvení s důrazem na regionální potraviny, </w:t>
      </w:r>
      <w:r>
        <w:rPr>
          <w:rFonts w:eastAsia="Times New Roman" w:cs="Tahoma"/>
          <w:szCs w:val="20"/>
          <w:lang w:eastAsia="cs-CZ"/>
        </w:rPr>
        <w:t xml:space="preserve">za cenu </w:t>
      </w:r>
      <w:r w:rsidRPr="00937CA6">
        <w:rPr>
          <w:rFonts w:eastAsia="Times New Roman" w:cs="Tahoma"/>
          <w:szCs w:val="20"/>
          <w:lang w:eastAsia="cs-CZ"/>
        </w:rPr>
        <w:t>nájmu 4.00</w:t>
      </w:r>
      <w:r w:rsidR="00937CA6" w:rsidRPr="00937CA6">
        <w:rPr>
          <w:rFonts w:eastAsia="Times New Roman" w:cs="Tahoma"/>
          <w:szCs w:val="20"/>
          <w:lang w:eastAsia="cs-CZ"/>
        </w:rPr>
        <w:t>0</w:t>
      </w:r>
      <w:r w:rsidRPr="00937CA6">
        <w:rPr>
          <w:rFonts w:eastAsia="Times New Roman" w:cs="Tahoma"/>
          <w:szCs w:val="20"/>
          <w:lang w:eastAsia="cs-CZ"/>
        </w:rPr>
        <w:t xml:space="preserve"> Kč </w:t>
      </w:r>
      <w:r w:rsidRPr="006D0A57">
        <w:rPr>
          <w:rFonts w:eastAsia="Times New Roman" w:cs="Tahoma"/>
          <w:szCs w:val="20"/>
          <w:lang w:eastAsia="cs-CZ"/>
        </w:rPr>
        <w:t>měsíčně bez DPH + inflace + náklady na služby a</w:t>
      </w:r>
      <w:r>
        <w:rPr>
          <w:rFonts w:eastAsia="Times New Roman" w:cs="Tahoma"/>
          <w:szCs w:val="20"/>
          <w:lang w:eastAsia="cs-CZ"/>
        </w:rPr>
        <w:t xml:space="preserve"> energie dle poměrových měřidel. Nájemní smlouva bude uzavřena na dobu 12-ti měsíců a dále souhlasí s tím, že smlouva bude </w:t>
      </w:r>
      <w:r w:rsidRPr="006D0A57">
        <w:rPr>
          <w:rFonts w:eastAsia="Times New Roman" w:cs="Tahoma"/>
          <w:szCs w:val="20"/>
          <w:lang w:eastAsia="cs-CZ"/>
        </w:rPr>
        <w:t>automatick</w:t>
      </w:r>
      <w:r>
        <w:rPr>
          <w:rFonts w:eastAsia="Times New Roman" w:cs="Tahoma"/>
          <w:szCs w:val="20"/>
          <w:lang w:eastAsia="cs-CZ"/>
        </w:rPr>
        <w:t>y</w:t>
      </w:r>
      <w:r w:rsidRPr="006D0A57">
        <w:rPr>
          <w:rFonts w:eastAsia="Times New Roman" w:cs="Tahoma"/>
          <w:szCs w:val="20"/>
          <w:lang w:eastAsia="cs-CZ"/>
        </w:rPr>
        <w:t xml:space="preserve"> prodlužová</w:t>
      </w:r>
      <w:r>
        <w:rPr>
          <w:rFonts w:eastAsia="Times New Roman" w:cs="Tahoma"/>
          <w:szCs w:val="20"/>
          <w:lang w:eastAsia="cs-CZ"/>
        </w:rPr>
        <w:t xml:space="preserve">na v případě, že </w:t>
      </w:r>
      <w:r w:rsidRPr="006D0A57">
        <w:rPr>
          <w:rFonts w:eastAsia="Times New Roman" w:cs="Tahoma"/>
          <w:szCs w:val="20"/>
          <w:lang w:eastAsia="cs-CZ"/>
        </w:rPr>
        <w:t xml:space="preserve">nájemce </w:t>
      </w:r>
      <w:r>
        <w:rPr>
          <w:rFonts w:eastAsia="Times New Roman" w:cs="Tahoma"/>
          <w:szCs w:val="20"/>
          <w:lang w:eastAsia="cs-CZ"/>
        </w:rPr>
        <w:t>p</w:t>
      </w:r>
      <w:r w:rsidRPr="006D0A57">
        <w:rPr>
          <w:rFonts w:eastAsia="Times New Roman" w:cs="Tahoma"/>
          <w:szCs w:val="20"/>
          <w:lang w:eastAsia="cs-CZ"/>
        </w:rPr>
        <w:t>ln</w:t>
      </w:r>
      <w:r>
        <w:rPr>
          <w:rFonts w:eastAsia="Times New Roman" w:cs="Tahoma"/>
          <w:szCs w:val="20"/>
          <w:lang w:eastAsia="cs-CZ"/>
        </w:rPr>
        <w:t>í</w:t>
      </w:r>
      <w:r w:rsidRPr="006D0A57">
        <w:rPr>
          <w:rFonts w:eastAsia="Times New Roman" w:cs="Tahoma"/>
          <w:szCs w:val="20"/>
          <w:lang w:eastAsia="cs-CZ"/>
        </w:rPr>
        <w:t xml:space="preserve"> řádně povinnosti nájemce stanovené předmětnou smlouvou.</w:t>
      </w:r>
    </w:p>
    <w:p w:rsidR="00FC524F" w:rsidRDefault="00FC524F" w:rsidP="00FC524F">
      <w:pPr>
        <w:spacing w:after="0"/>
        <w:rPr>
          <w:color w:val="000000" w:themeColor="text1"/>
        </w:rPr>
      </w:pPr>
      <w:r w:rsidRPr="00D149D2">
        <w:rPr>
          <w:color w:val="000000" w:themeColor="text1"/>
        </w:rPr>
        <w:t>V ceně nájmu za užívání prodejního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gastro</w:t>
      </w:r>
      <w:proofErr w:type="spellEnd"/>
      <w:r w:rsidRPr="00D149D2">
        <w:rPr>
          <w:color w:val="000000" w:themeColor="text1"/>
        </w:rPr>
        <w:t xml:space="preserve"> stánku číslo 10 je zahrnuto užívání společného sociálního zařízení a úklidové komory, tj. stánku číslo 11 a číslo 12 a dále náklady za spotřebu elektrické energie a vody, kdy uživatel stánku číslo 10 má právo tyto sociální zařízení užívat, ale i povinnost o ně pečovat. </w:t>
      </w:r>
    </w:p>
    <w:p w:rsidR="00FC524F" w:rsidRPr="00D149D2" w:rsidRDefault="00FC524F" w:rsidP="00FC524F">
      <w:pPr>
        <w:spacing w:after="0"/>
        <w:rPr>
          <w:color w:val="000000" w:themeColor="text1"/>
        </w:rPr>
      </w:pPr>
      <w:r w:rsidRPr="00D149D2">
        <w:rPr>
          <w:color w:val="000000" w:themeColor="text1"/>
        </w:rPr>
        <w:lastRenderedPageBreak/>
        <w:t>Dále bude v nájemní smlouvě uvedeno, že nájemní smlouvu lze ze strany pronajímatele bez uvedení důvodů vypovědět s dvouměsíční výpovědní lhůtou.</w:t>
      </w:r>
    </w:p>
    <w:p w:rsidR="00FC524F" w:rsidRPr="00D149D2" w:rsidRDefault="00FC524F" w:rsidP="00FC524F">
      <w:pPr>
        <w:spacing w:after="0"/>
        <w:rPr>
          <w:color w:val="000000" w:themeColor="text1"/>
        </w:rPr>
      </w:pPr>
      <w:r w:rsidRPr="00D149D2">
        <w:rPr>
          <w:color w:val="000000" w:themeColor="text1"/>
        </w:rPr>
        <w:t xml:space="preserve">Výše pokut stanovených v předmětné smlouvě, týkající se všech závazků nájemce k předmětu nájmu jsou stanoveny na výši 10.000 Kč za každý započatý den, v němž je tato povinnost porušena. </w:t>
      </w:r>
    </w:p>
    <w:p w:rsidR="00FC524F" w:rsidRPr="00D149D2" w:rsidRDefault="00FC524F" w:rsidP="00FC524F">
      <w:pPr>
        <w:spacing w:after="0"/>
        <w:rPr>
          <w:color w:val="000000" w:themeColor="text1"/>
        </w:rPr>
      </w:pPr>
      <w:r w:rsidRPr="00D149D2">
        <w:rPr>
          <w:color w:val="000000" w:themeColor="text1"/>
        </w:rPr>
        <w:t>Při skončení nájmu a nepředání předmětu nájmu dle podmínek stanovených v nájemní smlouvě, činí smluv</w:t>
      </w:r>
      <w:r>
        <w:rPr>
          <w:color w:val="000000" w:themeColor="text1"/>
        </w:rPr>
        <w:t xml:space="preserve">ní pokuta 15.000 Kč za každý </w:t>
      </w:r>
      <w:r w:rsidRPr="00D149D2">
        <w:rPr>
          <w:color w:val="000000" w:themeColor="text1"/>
        </w:rPr>
        <w:t xml:space="preserve">započatý den prodlení s vyklizením předmětu nájmu. </w:t>
      </w:r>
    </w:p>
    <w:p w:rsidR="00FC524F" w:rsidRDefault="00FC524F" w:rsidP="00FC524F">
      <w:pPr>
        <w:spacing w:after="0"/>
        <w:rPr>
          <w:color w:val="000000" w:themeColor="text1"/>
        </w:rPr>
      </w:pPr>
      <w:r w:rsidRPr="00D149D2">
        <w:rPr>
          <w:color w:val="000000" w:themeColor="text1"/>
        </w:rPr>
        <w:t xml:space="preserve">V případě prodlení nájemce s placením nájemného po dobu delší než jeden měsíc, má pronajímatel právo vypovědět nájem i před uplynutím sjednané lhůty. Výpovědní lhůta je v tomto případě tříměsíční. </w:t>
      </w:r>
    </w:p>
    <w:p w:rsidR="00FC524F" w:rsidRPr="007A1CA9" w:rsidRDefault="00FC524F" w:rsidP="00FC524F">
      <w:pPr>
        <w:pStyle w:val="Nadpis3"/>
        <w:rPr>
          <w:color w:val="000000" w:themeColor="text1"/>
        </w:rPr>
      </w:pPr>
      <w:r w:rsidRPr="006D0A57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6D0A57">
        <w:rPr>
          <w:rFonts w:eastAsia="Times New Roman"/>
          <w:lang w:eastAsia="cs-CZ"/>
        </w:rPr>
        <w:t xml:space="preserve">. </w:t>
      </w:r>
      <w:r>
        <w:rPr>
          <w:rFonts w:eastAsia="Times New Roman"/>
          <w:lang w:eastAsia="cs-CZ"/>
        </w:rPr>
        <w:t>Pověřuje</w:t>
      </w:r>
    </w:p>
    <w:p w:rsidR="00FC524F" w:rsidRDefault="00FC524F" w:rsidP="002422BC">
      <w:pPr>
        <w:spacing w:after="0"/>
      </w:pPr>
      <w:r>
        <w:t xml:space="preserve">starostu města podpisem předmětné smlouvy. </w:t>
      </w:r>
    </w:p>
    <w:p w:rsidR="00F90A20" w:rsidRDefault="00F90A20" w:rsidP="002422BC">
      <w:pPr>
        <w:spacing w:after="0"/>
      </w:pPr>
    </w:p>
    <w:p w:rsidR="002422BC" w:rsidRDefault="002422BC" w:rsidP="002422BC">
      <w:pPr>
        <w:spacing w:after="0"/>
      </w:pPr>
    </w:p>
    <w:p w:rsidR="00CD4737" w:rsidRPr="004F7142" w:rsidRDefault="00CD4737" w:rsidP="002422BC">
      <w:pPr>
        <w:pStyle w:val="Nadpis2"/>
        <w:spacing w:after="0"/>
      </w:pPr>
      <w:r>
        <w:t xml:space="preserve">4) </w:t>
      </w:r>
      <w:r w:rsidRPr="00E84B05">
        <w:t xml:space="preserve">Vodovod a VO - </w:t>
      </w:r>
      <w:proofErr w:type="spellStart"/>
      <w:r w:rsidRPr="00E84B05">
        <w:t>Hajská</w:t>
      </w:r>
      <w:proofErr w:type="spellEnd"/>
    </w:p>
    <w:p w:rsidR="00CD4737" w:rsidRDefault="00CD4737" w:rsidP="00CD4737">
      <w:pPr>
        <w:spacing w:after="0"/>
        <w:rPr>
          <w:rFonts w:eastAsia="Times New Roman" w:cs="Tahoma"/>
          <w:szCs w:val="20"/>
          <w:lang w:eastAsia="cs-CZ"/>
        </w:rPr>
      </w:pPr>
    </w:p>
    <w:p w:rsidR="00CD4737" w:rsidRPr="004F7142" w:rsidRDefault="00CD4737" w:rsidP="00CD473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F714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CD4737" w:rsidRPr="004F7142" w:rsidRDefault="00CD4737" w:rsidP="00CD4737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4F7142">
        <w:rPr>
          <w:rFonts w:eastAsia="Times New Roman" w:cs="Tahoma"/>
          <w:bCs/>
          <w:szCs w:val="20"/>
          <w:lang w:eastAsia="zh-CN"/>
        </w:rPr>
        <w:t>RM po projednání</w:t>
      </w:r>
    </w:p>
    <w:p w:rsidR="00CD4737" w:rsidRPr="004F7142" w:rsidRDefault="00CD4737" w:rsidP="00CD4737">
      <w:pPr>
        <w:pStyle w:val="Nadpis3"/>
        <w:rPr>
          <w:rFonts w:eastAsia="Times New Roman"/>
          <w:lang w:eastAsia="cs-CZ"/>
        </w:rPr>
      </w:pPr>
      <w:r w:rsidRPr="004F7142">
        <w:rPr>
          <w:rFonts w:eastAsia="Times New Roman"/>
          <w:lang w:eastAsia="cs-CZ"/>
        </w:rPr>
        <w:t>I. Souhlasí</w:t>
      </w:r>
    </w:p>
    <w:p w:rsidR="00CD4737" w:rsidRDefault="00CD4737" w:rsidP="00CD4737">
      <w:pPr>
        <w:spacing w:after="0"/>
        <w:rPr>
          <w:rFonts w:eastAsia="Times New Roman" w:cs="Tahoma"/>
          <w:szCs w:val="20"/>
          <w:lang w:eastAsia="cs-CZ"/>
        </w:rPr>
      </w:pPr>
      <w:r w:rsidRPr="004F7142">
        <w:rPr>
          <w:rFonts w:eastAsia="Times New Roman" w:cs="Tahoma"/>
          <w:szCs w:val="20"/>
          <w:lang w:eastAsia="cs-CZ"/>
        </w:rPr>
        <w:t xml:space="preserve">s vyhodnocením </w:t>
      </w:r>
      <w:r>
        <w:rPr>
          <w:rFonts w:eastAsia="Times New Roman" w:cs="Tahoma"/>
          <w:szCs w:val="20"/>
          <w:lang w:eastAsia="cs-CZ"/>
        </w:rPr>
        <w:t xml:space="preserve">podlimitního </w:t>
      </w:r>
      <w:r w:rsidRPr="004F7142">
        <w:rPr>
          <w:rFonts w:eastAsia="Times New Roman" w:cs="Tahoma"/>
          <w:szCs w:val="20"/>
          <w:lang w:eastAsia="cs-CZ"/>
        </w:rPr>
        <w:t xml:space="preserve">výběrového řízení provedeného hodnotící komisí </w:t>
      </w:r>
      <w:r w:rsidR="002422BC">
        <w:rPr>
          <w:rFonts w:eastAsia="Times New Roman" w:cs="Tahoma"/>
          <w:szCs w:val="20"/>
          <w:lang w:eastAsia="cs-CZ"/>
        </w:rPr>
        <w:t xml:space="preserve">pro výběr dodavatele </w:t>
      </w:r>
      <w:r w:rsidRPr="004F7142">
        <w:rPr>
          <w:rFonts w:eastAsia="Times New Roman" w:cs="Tahoma"/>
          <w:szCs w:val="20"/>
          <w:lang w:eastAsia="cs-CZ"/>
        </w:rPr>
        <w:t>na realizaci veřejné zakázky „</w:t>
      </w:r>
      <w:r w:rsidRPr="00E84B05">
        <w:rPr>
          <w:rFonts w:eastAsia="Times New Roman" w:cs="Tahoma"/>
          <w:szCs w:val="20"/>
          <w:lang w:eastAsia="cs-CZ"/>
        </w:rPr>
        <w:t xml:space="preserve">Vodovod a VO - </w:t>
      </w:r>
      <w:proofErr w:type="spellStart"/>
      <w:r w:rsidRPr="00E84B05">
        <w:rPr>
          <w:rFonts w:eastAsia="Times New Roman" w:cs="Tahoma"/>
          <w:szCs w:val="20"/>
          <w:lang w:eastAsia="cs-CZ"/>
        </w:rPr>
        <w:t>Hajská</w:t>
      </w:r>
      <w:proofErr w:type="spellEnd"/>
      <w:r w:rsidRPr="00E84B05">
        <w:rPr>
          <w:rFonts w:eastAsia="Times New Roman" w:cs="Tahoma"/>
          <w:szCs w:val="20"/>
          <w:lang w:eastAsia="cs-CZ"/>
        </w:rPr>
        <w:t>“</w:t>
      </w:r>
      <w:r w:rsidR="00774E4D">
        <w:rPr>
          <w:rFonts w:eastAsia="Times New Roman" w:cs="Tahoma"/>
          <w:szCs w:val="20"/>
          <w:lang w:eastAsia="cs-CZ"/>
        </w:rPr>
        <w:t xml:space="preserve">(viz příloha </w:t>
      </w:r>
      <w:proofErr w:type="gramStart"/>
      <w:r w:rsidR="00774E4D">
        <w:rPr>
          <w:rFonts w:eastAsia="Times New Roman" w:cs="Tahoma"/>
          <w:szCs w:val="20"/>
          <w:lang w:eastAsia="cs-CZ"/>
        </w:rPr>
        <w:t>č.3 materiálu</w:t>
      </w:r>
      <w:proofErr w:type="gramEnd"/>
      <w:r w:rsidR="00A95AC2">
        <w:rPr>
          <w:rFonts w:eastAsia="Times New Roman" w:cs="Tahoma"/>
          <w:szCs w:val="20"/>
          <w:lang w:eastAsia="cs-CZ"/>
        </w:rPr>
        <w:t xml:space="preserve"> č.34/1a majetkové záležitosti)</w:t>
      </w:r>
      <w:r>
        <w:rPr>
          <w:rFonts w:eastAsia="Times New Roman" w:cs="Tahoma"/>
          <w:szCs w:val="20"/>
          <w:lang w:eastAsia="cs-CZ"/>
        </w:rPr>
        <w:t>.</w:t>
      </w:r>
    </w:p>
    <w:p w:rsidR="00CD4737" w:rsidRPr="004F7142" w:rsidRDefault="00CD4737" w:rsidP="00CD4737">
      <w:pPr>
        <w:pStyle w:val="Nadpis3"/>
        <w:rPr>
          <w:rFonts w:eastAsia="Times New Roman"/>
          <w:lang w:eastAsia="cs-CZ"/>
        </w:rPr>
      </w:pPr>
      <w:r w:rsidRPr="004F7142">
        <w:rPr>
          <w:rFonts w:eastAsia="Times New Roman"/>
          <w:lang w:eastAsia="cs-CZ"/>
        </w:rPr>
        <w:t>II. Souhlasí</w:t>
      </w:r>
    </w:p>
    <w:p w:rsidR="00CD4737" w:rsidRPr="004F7142" w:rsidRDefault="00CD4737" w:rsidP="00CD4737">
      <w:pPr>
        <w:spacing w:after="0"/>
        <w:rPr>
          <w:rFonts w:eastAsia="Times New Roman" w:cs="Tahoma"/>
          <w:szCs w:val="20"/>
          <w:lang w:eastAsia="cs-CZ"/>
        </w:rPr>
      </w:pPr>
      <w:r w:rsidRPr="004F7142">
        <w:rPr>
          <w:rFonts w:eastAsia="Times New Roman" w:cs="Tahoma"/>
          <w:szCs w:val="20"/>
          <w:lang w:eastAsia="cs-CZ"/>
        </w:rPr>
        <w:t xml:space="preserve">s uzavřením smlouvy o dílo </w:t>
      </w:r>
      <w:r w:rsidR="00A95AC2">
        <w:rPr>
          <w:rFonts w:eastAsia="Times New Roman" w:cs="Tahoma"/>
          <w:szCs w:val="20"/>
          <w:lang w:eastAsia="cs-CZ"/>
        </w:rPr>
        <w:t xml:space="preserve">na realizaci </w:t>
      </w:r>
      <w:r w:rsidR="00A95AC2" w:rsidRPr="004F7142">
        <w:rPr>
          <w:rFonts w:eastAsia="Times New Roman" w:cs="Tahoma"/>
          <w:szCs w:val="20"/>
          <w:lang w:eastAsia="cs-CZ"/>
        </w:rPr>
        <w:t>stavby</w:t>
      </w:r>
      <w:r w:rsidR="00A95AC2">
        <w:rPr>
          <w:rFonts w:eastAsia="Times New Roman" w:cs="Tahoma"/>
          <w:szCs w:val="20"/>
          <w:lang w:eastAsia="cs-CZ"/>
        </w:rPr>
        <w:t xml:space="preserve"> </w:t>
      </w:r>
      <w:r w:rsidR="00A95AC2" w:rsidRPr="004F7142">
        <w:rPr>
          <w:rFonts w:eastAsia="Times New Roman" w:cs="Tahoma"/>
          <w:szCs w:val="20"/>
          <w:lang w:eastAsia="cs-CZ"/>
        </w:rPr>
        <w:t>„</w:t>
      </w:r>
      <w:r w:rsidR="00A95AC2" w:rsidRPr="00E84B05">
        <w:rPr>
          <w:rFonts w:eastAsia="Times New Roman" w:cs="Tahoma"/>
          <w:szCs w:val="20"/>
          <w:lang w:eastAsia="cs-CZ"/>
        </w:rPr>
        <w:t xml:space="preserve">Vodovod a VO - </w:t>
      </w:r>
      <w:proofErr w:type="spellStart"/>
      <w:r w:rsidR="00A95AC2" w:rsidRPr="00E84B05">
        <w:rPr>
          <w:rFonts w:eastAsia="Times New Roman" w:cs="Tahoma"/>
          <w:szCs w:val="20"/>
          <w:lang w:eastAsia="cs-CZ"/>
        </w:rPr>
        <w:t>Hajská</w:t>
      </w:r>
      <w:proofErr w:type="spellEnd"/>
      <w:r w:rsidR="00A95AC2" w:rsidRPr="00E84B05">
        <w:rPr>
          <w:rFonts w:eastAsia="Times New Roman" w:cs="Tahoma"/>
          <w:szCs w:val="20"/>
          <w:lang w:eastAsia="cs-CZ"/>
        </w:rPr>
        <w:t>“</w:t>
      </w:r>
      <w:r w:rsidR="00A95AC2">
        <w:rPr>
          <w:rFonts w:eastAsia="Times New Roman" w:cs="Tahoma"/>
          <w:szCs w:val="20"/>
          <w:lang w:eastAsia="cs-CZ"/>
        </w:rPr>
        <w:t xml:space="preserve"> </w:t>
      </w:r>
      <w:r w:rsidR="00A95AC2">
        <w:rPr>
          <w:rFonts w:eastAsia="Calibri" w:cs="Tahoma"/>
          <w:bCs/>
          <w:szCs w:val="20"/>
        </w:rPr>
        <w:t>s</w:t>
      </w:r>
      <w:r w:rsidRPr="004F7142">
        <w:rPr>
          <w:rFonts w:eastAsia="Times New Roman" w:cs="Tahoma"/>
          <w:szCs w:val="20"/>
          <w:lang w:eastAsia="cs-CZ"/>
        </w:rPr>
        <w:t xml:space="preserve">e společností </w:t>
      </w:r>
      <w:r w:rsidRPr="000B65E9">
        <w:rPr>
          <w:lang w:eastAsia="cs-CZ"/>
        </w:rPr>
        <w:t>ŠAFINVEST s.r.o., Kollárova 511, 397 01 Písek, IČO: 28078756</w:t>
      </w:r>
      <w:r>
        <w:rPr>
          <w:rFonts w:eastAsia="Times New Roman" w:cs="Tahoma"/>
          <w:szCs w:val="20"/>
          <w:lang w:eastAsia="cs-CZ"/>
        </w:rPr>
        <w:t xml:space="preserve">, </w:t>
      </w:r>
      <w:r w:rsidRPr="004F7142">
        <w:rPr>
          <w:rFonts w:eastAsia="Times New Roman" w:cs="Tahoma"/>
          <w:szCs w:val="20"/>
          <w:lang w:eastAsia="cs-CZ"/>
        </w:rPr>
        <w:t xml:space="preserve">za cenu </w:t>
      </w:r>
      <w:r>
        <w:rPr>
          <w:rFonts w:eastAsia="Times New Roman" w:cs="Tahoma"/>
          <w:szCs w:val="20"/>
          <w:lang w:eastAsia="cs-CZ"/>
        </w:rPr>
        <w:t xml:space="preserve">4.878.832 </w:t>
      </w:r>
      <w:r w:rsidR="00A95AC2">
        <w:rPr>
          <w:rFonts w:eastAsia="Times New Roman" w:cs="Tahoma"/>
          <w:szCs w:val="20"/>
          <w:lang w:eastAsia="cs-CZ"/>
        </w:rPr>
        <w:t>Kč bez DPH, tj.</w:t>
      </w:r>
      <w:r w:rsidRPr="004F7142">
        <w:rPr>
          <w:rFonts w:eastAsia="Times New Roman" w:cs="Tahoma"/>
          <w:szCs w:val="20"/>
          <w:lang w:eastAsia="cs-CZ"/>
        </w:rPr>
        <w:t xml:space="preserve"> za celkovou cenu včetně DPH </w:t>
      </w:r>
      <w:r>
        <w:rPr>
          <w:rFonts w:eastAsia="Times New Roman" w:cs="Tahoma"/>
          <w:szCs w:val="20"/>
          <w:lang w:eastAsia="cs-CZ"/>
        </w:rPr>
        <w:t xml:space="preserve">5.903.387 </w:t>
      </w:r>
      <w:r w:rsidRPr="004F7142">
        <w:rPr>
          <w:rFonts w:eastAsia="Times New Roman" w:cs="Tahoma"/>
          <w:szCs w:val="20"/>
          <w:lang w:eastAsia="cs-CZ"/>
        </w:rPr>
        <w:t xml:space="preserve">Kč, </w:t>
      </w:r>
      <w:r>
        <w:rPr>
          <w:rFonts w:eastAsia="Times New Roman" w:cs="Tahoma"/>
          <w:szCs w:val="20"/>
          <w:lang w:eastAsia="cs-CZ"/>
        </w:rPr>
        <w:t>předpokládaný termín zahájení květen 2021 a dokončení 5 měsíc</w:t>
      </w:r>
      <w:r w:rsidR="00A95AC2">
        <w:rPr>
          <w:rFonts w:eastAsia="Times New Roman" w:cs="Tahoma"/>
          <w:szCs w:val="20"/>
          <w:lang w:eastAsia="cs-CZ"/>
        </w:rPr>
        <w:t>ů</w:t>
      </w:r>
      <w:r>
        <w:rPr>
          <w:rFonts w:eastAsia="Times New Roman" w:cs="Tahoma"/>
          <w:szCs w:val="20"/>
          <w:lang w:eastAsia="cs-CZ"/>
        </w:rPr>
        <w:t xml:space="preserve"> od předání staveniště</w:t>
      </w:r>
      <w:r w:rsidRPr="004F7142">
        <w:rPr>
          <w:rFonts w:eastAsia="Times New Roman" w:cs="Tahoma"/>
          <w:szCs w:val="20"/>
          <w:lang w:eastAsia="cs-CZ"/>
        </w:rPr>
        <w:t xml:space="preserve">. </w:t>
      </w:r>
    </w:p>
    <w:p w:rsidR="00CD4737" w:rsidRPr="004F7142" w:rsidRDefault="00CD4737" w:rsidP="00CD4737">
      <w:pPr>
        <w:pStyle w:val="Nadpis3"/>
        <w:rPr>
          <w:rFonts w:eastAsia="Times New Roman"/>
          <w:lang w:eastAsia="cs-CZ"/>
        </w:rPr>
      </w:pPr>
      <w:r w:rsidRPr="004F7142">
        <w:rPr>
          <w:rFonts w:eastAsia="Times New Roman"/>
          <w:lang w:eastAsia="cs-CZ"/>
        </w:rPr>
        <w:t>III. Pověřuje</w:t>
      </w:r>
    </w:p>
    <w:p w:rsidR="00CD4737" w:rsidRPr="004F7142" w:rsidRDefault="00CD4737" w:rsidP="00CD4737">
      <w:pPr>
        <w:spacing w:after="0"/>
        <w:rPr>
          <w:rFonts w:eastAsia="Times New Roman" w:cs="Tahoma"/>
          <w:szCs w:val="20"/>
          <w:lang w:eastAsia="cs-CZ"/>
        </w:rPr>
      </w:pPr>
      <w:r w:rsidRPr="004F7142">
        <w:rPr>
          <w:rFonts w:eastAsia="Times New Roman" w:cs="Tahoma"/>
          <w:szCs w:val="20"/>
          <w:lang w:eastAsia="cs-CZ"/>
        </w:rPr>
        <w:t>starostu města podpisem příslušné smlouvy na realizaci stavby „</w:t>
      </w:r>
      <w:r>
        <w:rPr>
          <w:rFonts w:eastAsia="Times New Roman" w:cs="Tahoma"/>
          <w:szCs w:val="20"/>
          <w:lang w:eastAsia="cs-CZ"/>
        </w:rPr>
        <w:t xml:space="preserve">Vodovod a VO – </w:t>
      </w:r>
      <w:proofErr w:type="spellStart"/>
      <w:r>
        <w:rPr>
          <w:rFonts w:eastAsia="Times New Roman" w:cs="Tahoma"/>
          <w:szCs w:val="20"/>
          <w:lang w:eastAsia="cs-CZ"/>
        </w:rPr>
        <w:t>Hajská</w:t>
      </w:r>
      <w:proofErr w:type="spellEnd"/>
      <w:r>
        <w:rPr>
          <w:rFonts w:eastAsia="Times New Roman" w:cs="Tahoma"/>
          <w:szCs w:val="20"/>
          <w:lang w:eastAsia="cs-CZ"/>
        </w:rPr>
        <w:t>“.</w:t>
      </w:r>
    </w:p>
    <w:p w:rsidR="00CD4737" w:rsidRDefault="00CD4737" w:rsidP="00CD4737">
      <w:pPr>
        <w:spacing w:after="0"/>
        <w:rPr>
          <w:rFonts w:eastAsia="Times New Roman" w:cs="Tahoma"/>
          <w:szCs w:val="20"/>
          <w:lang w:eastAsia="cs-CZ"/>
        </w:rPr>
      </w:pPr>
    </w:p>
    <w:p w:rsidR="0094562A" w:rsidRPr="0094562A" w:rsidRDefault="0094562A" w:rsidP="0094562A">
      <w:pPr>
        <w:spacing w:after="0"/>
        <w:jc w:val="left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bookmarkStart w:id="0" w:name="_GoBack"/>
      <w:bookmarkEnd w:id="0"/>
    </w:p>
    <w:sectPr w:rsidR="0094562A" w:rsidRPr="0094562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E63" w:rsidRDefault="004A0E63" w:rsidP="004A0E63">
      <w:pPr>
        <w:spacing w:after="0"/>
      </w:pPr>
      <w:r>
        <w:separator/>
      </w:r>
    </w:p>
  </w:endnote>
  <w:endnote w:type="continuationSeparator" w:id="0">
    <w:p w:rsidR="004A0E63" w:rsidRDefault="004A0E63" w:rsidP="004A0E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5139761"/>
      <w:docPartObj>
        <w:docPartGallery w:val="Page Numbers (Bottom of Page)"/>
        <w:docPartUnique/>
      </w:docPartObj>
    </w:sdtPr>
    <w:sdtEndPr/>
    <w:sdtContent>
      <w:p w:rsidR="004A0E63" w:rsidRDefault="004A0E6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EDC">
          <w:rPr>
            <w:noProof/>
          </w:rPr>
          <w:t>4</w:t>
        </w:r>
        <w:r>
          <w:fldChar w:fldCharType="end"/>
        </w:r>
      </w:p>
    </w:sdtContent>
  </w:sdt>
  <w:p w:rsidR="004A0E63" w:rsidRDefault="004A0E63">
    <w:pPr>
      <w:pStyle w:val="Zpat"/>
    </w:pPr>
  </w:p>
  <w:p w:rsidR="00BA52E3" w:rsidRDefault="00BA52E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E63" w:rsidRDefault="004A0E63" w:rsidP="004A0E63">
      <w:pPr>
        <w:spacing w:after="0"/>
      </w:pPr>
      <w:r>
        <w:separator/>
      </w:r>
    </w:p>
  </w:footnote>
  <w:footnote w:type="continuationSeparator" w:id="0">
    <w:p w:rsidR="004A0E63" w:rsidRDefault="004A0E63" w:rsidP="004A0E6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750C2"/>
    <w:multiLevelType w:val="hybridMultilevel"/>
    <w:tmpl w:val="E138A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972891"/>
    <w:multiLevelType w:val="hybridMultilevel"/>
    <w:tmpl w:val="096A7D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E63"/>
    <w:rsid w:val="00032483"/>
    <w:rsid w:val="00092647"/>
    <w:rsid w:val="00173F6C"/>
    <w:rsid w:val="002422BC"/>
    <w:rsid w:val="00420E0A"/>
    <w:rsid w:val="004A0E63"/>
    <w:rsid w:val="005A1372"/>
    <w:rsid w:val="005F2A90"/>
    <w:rsid w:val="006322EA"/>
    <w:rsid w:val="006B599C"/>
    <w:rsid w:val="007136E0"/>
    <w:rsid w:val="00743C66"/>
    <w:rsid w:val="00774E4D"/>
    <w:rsid w:val="00892790"/>
    <w:rsid w:val="00895EDC"/>
    <w:rsid w:val="00937CA6"/>
    <w:rsid w:val="0094562A"/>
    <w:rsid w:val="009A43E9"/>
    <w:rsid w:val="009B7D11"/>
    <w:rsid w:val="00A86DAE"/>
    <w:rsid w:val="00A95AC2"/>
    <w:rsid w:val="00B371FD"/>
    <w:rsid w:val="00B5096C"/>
    <w:rsid w:val="00BA52E3"/>
    <w:rsid w:val="00C45E85"/>
    <w:rsid w:val="00C76516"/>
    <w:rsid w:val="00CD4737"/>
    <w:rsid w:val="00E63C43"/>
    <w:rsid w:val="00EB200C"/>
    <w:rsid w:val="00F90A20"/>
    <w:rsid w:val="00FC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3581"/>
  <w15:chartTrackingRefBased/>
  <w15:docId w15:val="{6FE21219-B2D1-4846-84E1-826FA953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0E63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4A0E63"/>
    <w:pPr>
      <w:keepNext/>
      <w:spacing w:after="15"/>
      <w:ind w:right="60"/>
      <w:outlineLvl w:val="1"/>
    </w:pPr>
    <w:rPr>
      <w:rFonts w:eastAsia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4A0E6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A0E63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4A0E63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4A0E6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A0E6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4A0E6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A0E63"/>
    <w:rPr>
      <w:rFonts w:ascii="Tahoma" w:hAnsi="Tahoma"/>
      <w:sz w:val="20"/>
    </w:rPr>
  </w:style>
  <w:style w:type="paragraph" w:styleId="Normlnweb">
    <w:name w:val="Normal (Web)"/>
    <w:basedOn w:val="Normln"/>
    <w:uiPriority w:val="99"/>
    <w:unhideWhenUsed/>
    <w:rsid w:val="00420E0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420E0A"/>
    <w:rPr>
      <w:i/>
      <w:iCs/>
    </w:rPr>
  </w:style>
  <w:style w:type="paragraph" w:styleId="Odstavecseseznamem">
    <w:name w:val="List Paragraph"/>
    <w:basedOn w:val="Normln"/>
    <w:uiPriority w:val="34"/>
    <w:qFormat/>
    <w:rsid w:val="00CD4737"/>
    <w:pPr>
      <w:ind w:left="720"/>
      <w:contextualSpacing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0926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4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69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2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6410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391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73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7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3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90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8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56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8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7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33AE8-BEAF-448B-92B9-A66998CF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1080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2021-03-03T11:29:00Z</dcterms:created>
  <dcterms:modified xsi:type="dcterms:W3CDTF">2021-03-07T10:06:00Z</dcterms:modified>
</cp:coreProperties>
</file>