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948" w:rsidRDefault="000C7948" w:rsidP="000C794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A0E63" w:rsidRPr="00104524" w:rsidRDefault="004A0E63" w:rsidP="004A0E63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34/</w:t>
      </w: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BE0A7B">
        <w:rPr>
          <w:rFonts w:eastAsia="Times New Roman" w:cs="Tahoma"/>
          <w:b/>
          <w:bCs/>
          <w:sz w:val="24"/>
          <w:szCs w:val="24"/>
          <w:lang w:eastAsia="cs-CZ"/>
        </w:rPr>
        <w:t>b</w:t>
      </w: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:rsidR="004A0E63" w:rsidRPr="00104524" w:rsidRDefault="004A0E63" w:rsidP="004A0E63">
      <w:pPr>
        <w:spacing w:after="0"/>
        <w:rPr>
          <w:rFonts w:eastAsia="Times New Roman" w:cs="Tahoma"/>
          <w:szCs w:val="24"/>
          <w:lang w:eastAsia="cs-CZ"/>
        </w:rPr>
      </w:pPr>
    </w:p>
    <w:p w:rsidR="004A0E63" w:rsidRPr="00104524" w:rsidRDefault="004A0E63" w:rsidP="004A0E63">
      <w:pPr>
        <w:spacing w:after="0"/>
        <w:rPr>
          <w:rFonts w:eastAsia="Times New Roman" w:cs="Tahoma"/>
          <w:szCs w:val="24"/>
          <w:lang w:eastAsia="cs-CZ"/>
        </w:rPr>
      </w:pPr>
    </w:p>
    <w:p w:rsidR="004A0E63" w:rsidRPr="00104524" w:rsidRDefault="004A0E63" w:rsidP="004A0E63">
      <w:pPr>
        <w:spacing w:after="0"/>
        <w:rPr>
          <w:rFonts w:eastAsia="Times New Roman" w:cs="Tahoma"/>
          <w:szCs w:val="24"/>
          <w:lang w:eastAsia="cs-CZ"/>
        </w:rPr>
      </w:pPr>
    </w:p>
    <w:p w:rsidR="004A0E63" w:rsidRPr="00104524" w:rsidRDefault="004A0E63" w:rsidP="004A0E63">
      <w:pPr>
        <w:spacing w:after="0"/>
        <w:rPr>
          <w:rFonts w:eastAsia="Times New Roman" w:cs="Tahoma"/>
          <w:szCs w:val="24"/>
          <w:lang w:eastAsia="cs-CZ"/>
        </w:rPr>
      </w:pPr>
    </w:p>
    <w:p w:rsidR="004A0E63" w:rsidRPr="00104524" w:rsidRDefault="004A0E63" w:rsidP="004A0E63">
      <w:pPr>
        <w:spacing w:after="0"/>
        <w:rPr>
          <w:rFonts w:eastAsia="Times New Roman" w:cs="Tahoma"/>
          <w:szCs w:val="24"/>
          <w:lang w:eastAsia="cs-CZ"/>
        </w:rPr>
      </w:pPr>
    </w:p>
    <w:p w:rsidR="004A0E63" w:rsidRPr="00104524" w:rsidRDefault="004A0E63" w:rsidP="004A0E63">
      <w:pPr>
        <w:spacing w:after="0"/>
        <w:rPr>
          <w:rFonts w:eastAsia="Times New Roman" w:cs="Tahoma"/>
          <w:szCs w:val="24"/>
          <w:lang w:eastAsia="cs-CZ"/>
        </w:rPr>
      </w:pPr>
    </w:p>
    <w:p w:rsidR="004A0E63" w:rsidRPr="00104524" w:rsidRDefault="004A0E63" w:rsidP="004A0E63">
      <w:pPr>
        <w:spacing w:after="0"/>
        <w:rPr>
          <w:rFonts w:eastAsia="Times New Roman" w:cs="Tahoma"/>
          <w:szCs w:val="24"/>
          <w:lang w:eastAsia="cs-CZ"/>
        </w:rPr>
      </w:pPr>
    </w:p>
    <w:p w:rsidR="004A0E63" w:rsidRPr="00104524" w:rsidRDefault="004A0E63" w:rsidP="004A0E63">
      <w:pPr>
        <w:spacing w:after="0"/>
        <w:rPr>
          <w:rFonts w:eastAsia="Times New Roman" w:cs="Tahoma"/>
          <w:szCs w:val="24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4A0E63" w:rsidRPr="00104524" w:rsidRDefault="004A0E63" w:rsidP="004A0E63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10452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104524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104524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A0E63" w:rsidRPr="00104524" w:rsidRDefault="004A0E63" w:rsidP="004A0E63">
      <w:pPr>
        <w:rPr>
          <w:rFonts w:cs="Tahoma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A0E63" w:rsidRPr="00104524" w:rsidRDefault="004A0E63" w:rsidP="004A0E63">
      <w:pPr>
        <w:rPr>
          <w:rFonts w:cs="Tahoma"/>
          <w:lang w:eastAsia="cs-CZ"/>
        </w:rPr>
      </w:pPr>
    </w:p>
    <w:p w:rsidR="004A0E63" w:rsidRPr="00104524" w:rsidRDefault="004A0E63" w:rsidP="004A0E63">
      <w:pPr>
        <w:rPr>
          <w:rFonts w:cs="Tahoma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4A0E63" w:rsidRPr="00104524" w:rsidRDefault="004A0E63" w:rsidP="004A0E63">
      <w:pPr>
        <w:rPr>
          <w:rFonts w:cs="Tahoma"/>
          <w:szCs w:val="20"/>
          <w:lang w:eastAsia="cs-CZ"/>
        </w:rPr>
      </w:pPr>
      <w:r w:rsidRPr="00104524">
        <w:rPr>
          <w:rFonts w:cs="Tahoma"/>
          <w:szCs w:val="20"/>
          <w:lang w:eastAsia="cs-CZ"/>
        </w:rPr>
        <w:t xml:space="preserve">K projednání v radě města dne </w:t>
      </w:r>
      <w:r>
        <w:rPr>
          <w:rFonts w:cs="Tahoma"/>
          <w:szCs w:val="20"/>
          <w:lang w:eastAsia="cs-CZ"/>
        </w:rPr>
        <w:t>3</w:t>
      </w:r>
      <w:r w:rsidRPr="00104524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března</w:t>
      </w:r>
      <w:r w:rsidRPr="00104524">
        <w:rPr>
          <w:rFonts w:cs="Tahoma"/>
          <w:szCs w:val="20"/>
          <w:lang w:eastAsia="cs-CZ"/>
        </w:rPr>
        <w:t xml:space="preserve"> 202</w:t>
      </w:r>
      <w:r>
        <w:rPr>
          <w:rFonts w:cs="Tahoma"/>
          <w:szCs w:val="20"/>
          <w:lang w:eastAsia="cs-CZ"/>
        </w:rPr>
        <w:t>1</w:t>
      </w: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104524">
        <w:rPr>
          <w:rFonts w:eastAsia="Times New Roman" w:cs="Tahoma"/>
          <w:b/>
          <w:bCs/>
          <w:szCs w:val="20"/>
          <w:lang w:eastAsia="cs-CZ"/>
        </w:rPr>
        <w:t>Předkládá:</w:t>
      </w:r>
      <w:r w:rsidRPr="00104524">
        <w:rPr>
          <w:rFonts w:eastAsia="Times New Roman" w:cs="Tahoma"/>
          <w:b/>
          <w:bCs/>
          <w:szCs w:val="20"/>
          <w:lang w:eastAsia="cs-CZ"/>
        </w:rPr>
        <w:tab/>
      </w:r>
      <w:r w:rsidRPr="00104524">
        <w:rPr>
          <w:rFonts w:eastAsia="Times New Roman" w:cs="Tahoma"/>
          <w:szCs w:val="20"/>
          <w:lang w:eastAsia="cs-CZ"/>
        </w:rPr>
        <w:t>Ing. Jana Narovcová</w:t>
      </w: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104524">
        <w:rPr>
          <w:rFonts w:eastAsia="Times New Roman" w:cs="Tahoma"/>
          <w:szCs w:val="20"/>
          <w:lang w:eastAsia="cs-CZ"/>
        </w:rPr>
        <w:t xml:space="preserve">  </w:t>
      </w:r>
      <w:r w:rsidRPr="00104524">
        <w:rPr>
          <w:rFonts w:eastAsia="Times New Roman" w:cs="Tahoma"/>
          <w:szCs w:val="20"/>
          <w:lang w:eastAsia="cs-CZ"/>
        </w:rPr>
        <w:tab/>
      </w:r>
      <w:r w:rsidRPr="00104524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A0E63" w:rsidRPr="00104524" w:rsidRDefault="004A0E63" w:rsidP="004A0E63">
      <w:pPr>
        <w:spacing w:after="0"/>
        <w:rPr>
          <w:rFonts w:cs="Tahoma"/>
          <w:lang w:eastAsia="cs-CZ"/>
        </w:rPr>
      </w:pPr>
    </w:p>
    <w:p w:rsidR="004A0E63" w:rsidRPr="00104524" w:rsidRDefault="004A0E63" w:rsidP="004A0E63">
      <w:pPr>
        <w:spacing w:after="0"/>
        <w:rPr>
          <w:rFonts w:cs="Tahoma"/>
          <w:lang w:eastAsia="cs-CZ"/>
        </w:rPr>
      </w:pPr>
    </w:p>
    <w:p w:rsidR="004A0E63" w:rsidRPr="00104524" w:rsidRDefault="004A0E63" w:rsidP="004A0E63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4A0E63" w:rsidRPr="00104524" w:rsidRDefault="004A0E63" w:rsidP="004A0E63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AD729A" w:rsidRPr="006B599C" w:rsidRDefault="00AD729A" w:rsidP="00AD729A">
      <w:pPr>
        <w:pStyle w:val="Nadpis2"/>
        <w:rPr>
          <w:rFonts w:cs="Tahoma"/>
          <w:b w:val="0"/>
          <w:bCs w:val="0"/>
          <w:szCs w:val="20"/>
          <w:highlight w:val="yellow"/>
        </w:rPr>
      </w:pPr>
      <w:r w:rsidRPr="006B599C">
        <w:t xml:space="preserve">1) </w:t>
      </w:r>
      <w:r>
        <w:t xml:space="preserve">Czech </w:t>
      </w:r>
      <w:proofErr w:type="spellStart"/>
      <w:r>
        <w:t>Balloons</w:t>
      </w:r>
      <w:proofErr w:type="spellEnd"/>
      <w:r>
        <w:t xml:space="preserve"> s.r.o., IČ: 08039640,Na Ohradě 87, Strakonice - ž</w:t>
      </w:r>
      <w:r w:rsidRPr="006B599C">
        <w:t xml:space="preserve">ádost o </w:t>
      </w:r>
      <w:r>
        <w:t>prominutí nájemného z nebytového prostoru v </w:t>
      </w:r>
      <w:proofErr w:type="gramStart"/>
      <w:r>
        <w:t>č.p.</w:t>
      </w:r>
      <w:proofErr w:type="gramEnd"/>
      <w:r>
        <w:t xml:space="preserve"> 49, Velké náměstí, Strakonice - vyhlášení záměru </w:t>
      </w:r>
    </w:p>
    <w:p w:rsidR="00AD729A" w:rsidRPr="006B599C" w:rsidRDefault="00AD729A" w:rsidP="00AD729A">
      <w:pPr>
        <w:tabs>
          <w:tab w:val="left" w:pos="1665"/>
        </w:tabs>
        <w:spacing w:after="0"/>
        <w:jc w:val="left"/>
        <w:rPr>
          <w:rFonts w:eastAsia="Times New Roman" w:cs="Tahoma"/>
          <w:szCs w:val="20"/>
          <w:lang w:eastAsia="cs-CZ"/>
        </w:rPr>
      </w:pPr>
    </w:p>
    <w:p w:rsidR="00AD729A" w:rsidRPr="006B599C" w:rsidRDefault="00AD729A" w:rsidP="00AD729A">
      <w:pPr>
        <w:spacing w:after="0"/>
        <w:jc w:val="left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6B599C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AD729A" w:rsidRPr="006B599C" w:rsidRDefault="00AD729A" w:rsidP="00AD729A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Cs w:val="20"/>
          <w:lang w:eastAsia="cs-CZ"/>
        </w:rPr>
      </w:pPr>
      <w:r w:rsidRPr="006B599C">
        <w:rPr>
          <w:rFonts w:eastAsia="Times New Roman" w:cs="Tahoma"/>
          <w:szCs w:val="20"/>
          <w:lang w:eastAsia="cs-CZ"/>
        </w:rPr>
        <w:t>R</w:t>
      </w:r>
      <w:r>
        <w:rPr>
          <w:rFonts w:eastAsia="Times New Roman" w:cs="Tahoma"/>
          <w:szCs w:val="20"/>
          <w:lang w:eastAsia="cs-CZ"/>
        </w:rPr>
        <w:t>M</w:t>
      </w:r>
      <w:r w:rsidRPr="006B599C">
        <w:rPr>
          <w:rFonts w:eastAsia="Times New Roman" w:cs="Tahoma"/>
          <w:szCs w:val="20"/>
          <w:lang w:eastAsia="cs-CZ"/>
        </w:rPr>
        <w:t xml:space="preserve"> po projednání</w:t>
      </w:r>
    </w:p>
    <w:p w:rsidR="00AD729A" w:rsidRPr="00C2339E" w:rsidRDefault="00AD729A" w:rsidP="00AD729A">
      <w:pPr>
        <w:pStyle w:val="Nadpis3"/>
        <w:rPr>
          <w:rFonts w:cs="Tahoma"/>
          <w:szCs w:val="20"/>
        </w:rPr>
      </w:pPr>
      <w:r w:rsidRPr="00C2339E">
        <w:rPr>
          <w:rFonts w:cs="Tahoma"/>
          <w:szCs w:val="20"/>
        </w:rPr>
        <w:t>I. Souhlasí x Nesouhlasí</w:t>
      </w:r>
    </w:p>
    <w:p w:rsidR="00AD729A" w:rsidRPr="0094562A" w:rsidRDefault="00AD729A" w:rsidP="00AD729A">
      <w:pPr>
        <w:spacing w:after="0"/>
        <w:rPr>
          <w:rFonts w:eastAsia="Times New Roman" w:cs="Tahoma"/>
          <w:sz w:val="16"/>
          <w:szCs w:val="16"/>
          <w:highlight w:val="yellow"/>
          <w:lang w:eastAsia="cs-CZ"/>
        </w:rPr>
      </w:pPr>
      <w:r w:rsidRPr="00C2339E">
        <w:rPr>
          <w:rFonts w:cs="Tahoma"/>
          <w:szCs w:val="20"/>
        </w:rPr>
        <w:t>s vyhlášením záměru na prominutí nájemného za nebytové prostory</w:t>
      </w:r>
      <w:r>
        <w:rPr>
          <w:rFonts w:cs="Tahoma"/>
          <w:szCs w:val="20"/>
        </w:rPr>
        <w:t xml:space="preserve"> </w:t>
      </w:r>
      <w:r>
        <w:rPr>
          <w:rFonts w:eastAsia="Times New Roman" w:cs="Tahoma"/>
          <w:szCs w:val="20"/>
          <w:lang w:eastAsia="cs-CZ"/>
        </w:rPr>
        <w:t>v provozovně Velké náměstí 49, Strakonice</w:t>
      </w:r>
      <w:r w:rsidRPr="00C2339E">
        <w:rPr>
          <w:rFonts w:cs="Tahoma"/>
          <w:szCs w:val="20"/>
        </w:rPr>
        <w:t xml:space="preserve">, </w:t>
      </w:r>
      <w:r>
        <w:rPr>
          <w:rFonts w:eastAsia="Times New Roman" w:cs="Tahoma"/>
          <w:szCs w:val="20"/>
          <w:lang w:eastAsia="cs-CZ"/>
        </w:rPr>
        <w:t xml:space="preserve">z důvodu přerušení provozu v provozovně Velké náměstí 49, Strakonice, </w:t>
      </w:r>
      <w:r w:rsidRPr="00C2339E">
        <w:rPr>
          <w:rFonts w:cs="Tahoma"/>
          <w:szCs w:val="20"/>
        </w:rPr>
        <w:t xml:space="preserve">jehož nájemcem je na základě nájemní smlouvy </w:t>
      </w:r>
      <w:r>
        <w:rPr>
          <w:rFonts w:eastAsia="Times New Roman" w:cs="Tahoma"/>
          <w:szCs w:val="20"/>
          <w:lang w:eastAsia="cs-CZ"/>
        </w:rPr>
        <w:t xml:space="preserve">č. 2019-00125 Czech </w:t>
      </w:r>
      <w:proofErr w:type="spellStart"/>
      <w:r>
        <w:rPr>
          <w:rFonts w:eastAsia="Times New Roman" w:cs="Tahoma"/>
          <w:szCs w:val="20"/>
          <w:lang w:eastAsia="cs-CZ"/>
        </w:rPr>
        <w:t>Balloons</w:t>
      </w:r>
      <w:proofErr w:type="spellEnd"/>
      <w:r>
        <w:rPr>
          <w:rFonts w:eastAsia="Times New Roman" w:cs="Tahoma"/>
          <w:szCs w:val="20"/>
          <w:lang w:eastAsia="cs-CZ"/>
        </w:rPr>
        <w:t xml:space="preserve"> s.r.o., IČ: 08039640, a to</w:t>
      </w:r>
      <w:r w:rsidRPr="00C2339E">
        <w:rPr>
          <w:rFonts w:cs="Tahoma"/>
          <w:szCs w:val="20"/>
        </w:rPr>
        <w:t xml:space="preserve"> na  období od 1. ledna 2021 do doby, než bude možné otevřít pronajat</w:t>
      </w:r>
      <w:r>
        <w:rPr>
          <w:rFonts w:cs="Tahoma"/>
          <w:szCs w:val="20"/>
        </w:rPr>
        <w:t xml:space="preserve">ý nebytový prostor </w:t>
      </w:r>
      <w:r>
        <w:rPr>
          <w:rFonts w:eastAsia="Times New Roman" w:cs="Tahoma"/>
          <w:szCs w:val="20"/>
          <w:lang w:eastAsia="cs-CZ"/>
        </w:rPr>
        <w:t>v provozovně Velké náměstí 49, Strakonice.</w:t>
      </w:r>
      <w:r w:rsidRPr="0094562A">
        <w:rPr>
          <w:rFonts w:eastAsia="Times New Roman" w:cs="Tahoma"/>
          <w:sz w:val="16"/>
          <w:szCs w:val="16"/>
          <w:highlight w:val="yellow"/>
          <w:lang w:eastAsia="cs-CZ"/>
        </w:rPr>
        <w:t xml:space="preserve"> </w:t>
      </w:r>
    </w:p>
    <w:p w:rsidR="00AD729A" w:rsidRPr="0094562A" w:rsidRDefault="00AD729A" w:rsidP="00AD729A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 w:val="16"/>
          <w:szCs w:val="16"/>
          <w:highlight w:val="yellow"/>
          <w:lang w:eastAsia="cs-CZ"/>
        </w:rPr>
      </w:pPr>
    </w:p>
    <w:p w:rsidR="00AD729A" w:rsidRPr="006B599C" w:rsidRDefault="00AD729A" w:rsidP="00AD729A">
      <w:pPr>
        <w:pStyle w:val="Nadpis2"/>
        <w:rPr>
          <w:rFonts w:cs="Tahoma"/>
          <w:b w:val="0"/>
          <w:bCs w:val="0"/>
          <w:szCs w:val="20"/>
          <w:highlight w:val="yellow"/>
        </w:rPr>
      </w:pPr>
      <w:r>
        <w:t>2</w:t>
      </w:r>
      <w:r w:rsidRPr="006B599C">
        <w:t xml:space="preserve">) </w:t>
      </w:r>
      <w:r>
        <w:t xml:space="preserve">VESNAB </w:t>
      </w:r>
      <w:proofErr w:type="spellStart"/>
      <w:r>
        <w:t>Creation</w:t>
      </w:r>
      <w:proofErr w:type="spellEnd"/>
      <w:r>
        <w:t xml:space="preserve"> s.r.o., IČ: 05330084, Kaprova 42/14, Praha 1 - ž</w:t>
      </w:r>
      <w:r w:rsidRPr="006B599C">
        <w:t xml:space="preserve">ádost o </w:t>
      </w:r>
      <w:r>
        <w:t xml:space="preserve">prominutí nájemného z nebytového prostoru </w:t>
      </w:r>
      <w:proofErr w:type="gramStart"/>
      <w:r>
        <w:t>č.p.</w:t>
      </w:r>
      <w:proofErr w:type="gramEnd"/>
      <w:r>
        <w:t xml:space="preserve"> 141, Velké náměstí, Strakonice - vyhlášení záměru </w:t>
      </w:r>
    </w:p>
    <w:p w:rsidR="00AD729A" w:rsidRPr="006B599C" w:rsidRDefault="00AD729A" w:rsidP="00AD729A">
      <w:pPr>
        <w:tabs>
          <w:tab w:val="left" w:pos="1665"/>
        </w:tabs>
        <w:spacing w:after="0"/>
        <w:jc w:val="left"/>
        <w:rPr>
          <w:rFonts w:eastAsia="Times New Roman" w:cs="Tahoma"/>
          <w:szCs w:val="20"/>
          <w:lang w:eastAsia="cs-CZ"/>
        </w:rPr>
      </w:pPr>
    </w:p>
    <w:p w:rsidR="00AD729A" w:rsidRPr="006B599C" w:rsidRDefault="00AD729A" w:rsidP="00AD729A">
      <w:pPr>
        <w:spacing w:after="0"/>
        <w:jc w:val="left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6B599C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AD729A" w:rsidRPr="006B599C" w:rsidRDefault="00AD729A" w:rsidP="00AD729A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Cs w:val="20"/>
          <w:lang w:eastAsia="cs-CZ"/>
        </w:rPr>
      </w:pPr>
      <w:r w:rsidRPr="006B599C">
        <w:rPr>
          <w:rFonts w:eastAsia="Times New Roman" w:cs="Tahoma"/>
          <w:szCs w:val="20"/>
          <w:lang w:eastAsia="cs-CZ"/>
        </w:rPr>
        <w:t>R</w:t>
      </w:r>
      <w:r>
        <w:rPr>
          <w:rFonts w:eastAsia="Times New Roman" w:cs="Tahoma"/>
          <w:szCs w:val="20"/>
          <w:lang w:eastAsia="cs-CZ"/>
        </w:rPr>
        <w:t>M</w:t>
      </w:r>
      <w:r w:rsidRPr="006B599C">
        <w:rPr>
          <w:rFonts w:eastAsia="Times New Roman" w:cs="Tahoma"/>
          <w:szCs w:val="20"/>
          <w:lang w:eastAsia="cs-CZ"/>
        </w:rPr>
        <w:t xml:space="preserve"> po projednání</w:t>
      </w:r>
    </w:p>
    <w:p w:rsidR="00AD729A" w:rsidRPr="00C2339E" w:rsidRDefault="00AD729A" w:rsidP="00AD729A">
      <w:pPr>
        <w:pStyle w:val="Nadpis3"/>
        <w:rPr>
          <w:rFonts w:cs="Tahoma"/>
          <w:szCs w:val="20"/>
        </w:rPr>
      </w:pPr>
      <w:r w:rsidRPr="00C2339E">
        <w:rPr>
          <w:rFonts w:cs="Tahoma"/>
          <w:szCs w:val="20"/>
        </w:rPr>
        <w:t>I. Souhlasí x Nesouhlasí</w:t>
      </w:r>
    </w:p>
    <w:p w:rsidR="00AD729A" w:rsidRPr="0094562A" w:rsidRDefault="00AD729A" w:rsidP="00AD729A">
      <w:pPr>
        <w:spacing w:after="0"/>
        <w:rPr>
          <w:rFonts w:eastAsia="Times New Roman" w:cs="Tahoma"/>
          <w:sz w:val="16"/>
          <w:szCs w:val="16"/>
          <w:highlight w:val="yellow"/>
          <w:lang w:eastAsia="cs-CZ"/>
        </w:rPr>
      </w:pPr>
      <w:r w:rsidRPr="00C2339E">
        <w:rPr>
          <w:rFonts w:cs="Tahoma"/>
          <w:szCs w:val="20"/>
        </w:rPr>
        <w:t xml:space="preserve">s vyhlášením záměru na prominutí nájemného </w:t>
      </w:r>
      <w:r w:rsidRPr="00AF53E8">
        <w:rPr>
          <w:rFonts w:cs="Tahoma"/>
          <w:color w:val="FF0000"/>
          <w:szCs w:val="20"/>
        </w:rPr>
        <w:t xml:space="preserve">(snížení nájemného o 50 %) </w:t>
      </w:r>
      <w:r w:rsidRPr="00C2339E">
        <w:rPr>
          <w:rFonts w:cs="Tahoma"/>
          <w:szCs w:val="20"/>
        </w:rPr>
        <w:t>za nebytové prostory</w:t>
      </w:r>
      <w:r>
        <w:rPr>
          <w:rFonts w:cs="Tahoma"/>
          <w:szCs w:val="20"/>
        </w:rPr>
        <w:t xml:space="preserve"> </w:t>
      </w:r>
      <w:r>
        <w:rPr>
          <w:rFonts w:eastAsia="Times New Roman" w:cs="Tahoma"/>
          <w:szCs w:val="20"/>
          <w:lang w:eastAsia="cs-CZ"/>
        </w:rPr>
        <w:t>v provozovně Velké náměstí 141, Strakonice</w:t>
      </w:r>
      <w:r w:rsidRPr="00C2339E">
        <w:rPr>
          <w:rFonts w:cs="Tahoma"/>
          <w:szCs w:val="20"/>
        </w:rPr>
        <w:t xml:space="preserve">, </w:t>
      </w:r>
      <w:r>
        <w:rPr>
          <w:rFonts w:eastAsia="Times New Roman" w:cs="Tahoma"/>
          <w:szCs w:val="20"/>
          <w:lang w:eastAsia="cs-CZ"/>
        </w:rPr>
        <w:t xml:space="preserve">z důvodu přerušení provozu v provozovně Velké náměstí 141, Strakonice, </w:t>
      </w:r>
      <w:r w:rsidRPr="00C2339E">
        <w:rPr>
          <w:rFonts w:cs="Tahoma"/>
          <w:szCs w:val="20"/>
        </w:rPr>
        <w:t xml:space="preserve"> jehož nájemcem je na základě  nájemní smlouvy </w:t>
      </w:r>
      <w:r>
        <w:rPr>
          <w:rFonts w:cs="Tahoma"/>
          <w:szCs w:val="20"/>
        </w:rPr>
        <w:t xml:space="preserve"> </w:t>
      </w:r>
      <w:r>
        <w:rPr>
          <w:rFonts w:eastAsia="Times New Roman" w:cs="Tahoma"/>
          <w:szCs w:val="20"/>
          <w:lang w:eastAsia="cs-CZ"/>
        </w:rPr>
        <w:t xml:space="preserve">č. 2017-00169 společnost </w:t>
      </w:r>
      <w:r>
        <w:t xml:space="preserve">VESNAB </w:t>
      </w:r>
      <w:proofErr w:type="spellStart"/>
      <w:r>
        <w:t>Creation</w:t>
      </w:r>
      <w:proofErr w:type="spellEnd"/>
      <w:r>
        <w:t xml:space="preserve"> s.r.o., IČ: 05330084, Kaprova 42/14, Praha 1</w:t>
      </w:r>
      <w:r>
        <w:rPr>
          <w:rFonts w:eastAsia="Times New Roman" w:cs="Tahoma"/>
          <w:szCs w:val="20"/>
          <w:lang w:eastAsia="cs-CZ"/>
        </w:rPr>
        <w:t>, a to</w:t>
      </w:r>
      <w:r w:rsidRPr="00C2339E">
        <w:rPr>
          <w:rFonts w:cs="Tahoma"/>
          <w:szCs w:val="20"/>
        </w:rPr>
        <w:t xml:space="preserve"> na  období od 1. ledna 2021 do doby, než bude možné otevřít pronajat</w:t>
      </w:r>
      <w:r>
        <w:rPr>
          <w:rFonts w:cs="Tahoma"/>
          <w:szCs w:val="20"/>
        </w:rPr>
        <w:t xml:space="preserve">ý nebytový prostor </w:t>
      </w:r>
      <w:r>
        <w:rPr>
          <w:rFonts w:eastAsia="Times New Roman" w:cs="Tahoma"/>
          <w:szCs w:val="20"/>
          <w:lang w:eastAsia="cs-CZ"/>
        </w:rPr>
        <w:t>v provozovně Velké náměstí 141, Strakonice (Centrum VR Strakonice).</w:t>
      </w:r>
      <w:r w:rsidRPr="0094562A">
        <w:rPr>
          <w:rFonts w:eastAsia="Times New Roman" w:cs="Tahoma"/>
          <w:sz w:val="16"/>
          <w:szCs w:val="16"/>
          <w:highlight w:val="yellow"/>
          <w:lang w:eastAsia="cs-CZ"/>
        </w:rPr>
        <w:t xml:space="preserve"> </w:t>
      </w:r>
    </w:p>
    <w:p w:rsidR="00AD729A" w:rsidRPr="006B599C" w:rsidRDefault="00AD729A" w:rsidP="00AD729A">
      <w:pPr>
        <w:spacing w:after="0"/>
        <w:rPr>
          <w:rFonts w:eastAsia="Times New Roman" w:cs="Tahoma"/>
          <w:szCs w:val="20"/>
          <w:lang w:eastAsia="cs-CZ"/>
        </w:rPr>
      </w:pPr>
    </w:p>
    <w:p w:rsidR="00AD729A" w:rsidRPr="006B599C" w:rsidRDefault="00FE11CC" w:rsidP="00FE11CC">
      <w:pPr>
        <w:pStyle w:val="Nadpis2"/>
        <w:spacing w:after="0"/>
        <w:rPr>
          <w:rFonts w:cs="Tahoma"/>
          <w:b w:val="0"/>
          <w:bCs w:val="0"/>
          <w:szCs w:val="20"/>
          <w:highlight w:val="yellow"/>
        </w:rPr>
      </w:pPr>
      <w:r>
        <w:t>3</w:t>
      </w:r>
      <w:r w:rsidR="00AD729A" w:rsidRPr="006B599C">
        <w:t xml:space="preserve">) </w:t>
      </w:r>
      <w:r w:rsidR="00AD729A">
        <w:t>ž</w:t>
      </w:r>
      <w:r w:rsidR="00AD729A" w:rsidRPr="006B599C">
        <w:t xml:space="preserve">ádost o </w:t>
      </w:r>
      <w:r w:rsidR="00AD729A">
        <w:t>prominutí nájemného z nebytového prostoru v </w:t>
      </w:r>
      <w:proofErr w:type="gramStart"/>
      <w:r w:rsidR="00AD729A">
        <w:t>č.p.</w:t>
      </w:r>
      <w:proofErr w:type="gramEnd"/>
      <w:r w:rsidR="00AD729A">
        <w:t xml:space="preserve"> 141, Velké náměstí, Strakonice (rychloopravna obuvi) - vyhlášení záměru </w:t>
      </w:r>
    </w:p>
    <w:p w:rsidR="00AD729A" w:rsidRPr="006B599C" w:rsidRDefault="00AD729A" w:rsidP="00AD729A">
      <w:pPr>
        <w:tabs>
          <w:tab w:val="left" w:pos="1665"/>
        </w:tabs>
        <w:spacing w:after="0"/>
        <w:jc w:val="left"/>
        <w:rPr>
          <w:rFonts w:eastAsia="Times New Roman" w:cs="Tahoma"/>
          <w:szCs w:val="20"/>
          <w:lang w:eastAsia="cs-CZ"/>
        </w:rPr>
      </w:pPr>
    </w:p>
    <w:p w:rsidR="00AD729A" w:rsidRPr="006B599C" w:rsidRDefault="00AD729A" w:rsidP="00AD729A">
      <w:pPr>
        <w:spacing w:after="0"/>
        <w:jc w:val="left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6B599C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AD729A" w:rsidRPr="006B599C" w:rsidRDefault="00AD729A" w:rsidP="00AD729A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Cs w:val="20"/>
          <w:lang w:eastAsia="cs-CZ"/>
        </w:rPr>
      </w:pPr>
      <w:r w:rsidRPr="006B599C">
        <w:rPr>
          <w:rFonts w:eastAsia="Times New Roman" w:cs="Tahoma"/>
          <w:szCs w:val="20"/>
          <w:lang w:eastAsia="cs-CZ"/>
        </w:rPr>
        <w:t>R</w:t>
      </w:r>
      <w:r>
        <w:rPr>
          <w:rFonts w:eastAsia="Times New Roman" w:cs="Tahoma"/>
          <w:szCs w:val="20"/>
          <w:lang w:eastAsia="cs-CZ"/>
        </w:rPr>
        <w:t>M</w:t>
      </w:r>
      <w:r w:rsidRPr="006B599C">
        <w:rPr>
          <w:rFonts w:eastAsia="Times New Roman" w:cs="Tahoma"/>
          <w:szCs w:val="20"/>
          <w:lang w:eastAsia="cs-CZ"/>
        </w:rPr>
        <w:t xml:space="preserve"> po projednání</w:t>
      </w:r>
    </w:p>
    <w:p w:rsidR="00AD729A" w:rsidRPr="00C2339E" w:rsidRDefault="00AD729A" w:rsidP="00AD729A">
      <w:pPr>
        <w:pStyle w:val="Nadpis3"/>
        <w:rPr>
          <w:rFonts w:cs="Tahoma"/>
          <w:szCs w:val="20"/>
        </w:rPr>
      </w:pPr>
      <w:r w:rsidRPr="00C2339E">
        <w:rPr>
          <w:rFonts w:cs="Tahoma"/>
          <w:szCs w:val="20"/>
        </w:rPr>
        <w:t>I. Souhlasí x Nesouhlasí</w:t>
      </w:r>
    </w:p>
    <w:p w:rsidR="00AD729A" w:rsidRPr="0094562A" w:rsidRDefault="00AD729A" w:rsidP="00AD729A">
      <w:pPr>
        <w:spacing w:after="0"/>
        <w:rPr>
          <w:rFonts w:eastAsia="Times New Roman" w:cs="Tahoma"/>
          <w:sz w:val="16"/>
          <w:szCs w:val="16"/>
          <w:highlight w:val="yellow"/>
          <w:lang w:eastAsia="cs-CZ"/>
        </w:rPr>
      </w:pPr>
      <w:r w:rsidRPr="00C2339E">
        <w:rPr>
          <w:rFonts w:cs="Tahoma"/>
          <w:szCs w:val="20"/>
        </w:rPr>
        <w:t xml:space="preserve">s vyhlášením záměru na prominutí nájemného </w:t>
      </w:r>
      <w:r w:rsidRPr="00AF53E8">
        <w:rPr>
          <w:rFonts w:cs="Tahoma"/>
          <w:color w:val="FF0000"/>
          <w:szCs w:val="20"/>
        </w:rPr>
        <w:t xml:space="preserve">(snížení nájemného o </w:t>
      </w:r>
      <w:r>
        <w:rPr>
          <w:rFonts w:cs="Tahoma"/>
          <w:color w:val="FF0000"/>
          <w:szCs w:val="20"/>
        </w:rPr>
        <w:t>……</w:t>
      </w:r>
      <w:r w:rsidRPr="00AF53E8">
        <w:rPr>
          <w:rFonts w:cs="Tahoma"/>
          <w:color w:val="FF0000"/>
          <w:szCs w:val="20"/>
        </w:rPr>
        <w:t xml:space="preserve"> %) </w:t>
      </w:r>
      <w:r w:rsidRPr="00C2339E">
        <w:rPr>
          <w:rFonts w:cs="Tahoma"/>
          <w:szCs w:val="20"/>
        </w:rPr>
        <w:t>za nebytové prostory</w:t>
      </w:r>
      <w:r>
        <w:rPr>
          <w:rFonts w:cs="Tahoma"/>
          <w:szCs w:val="20"/>
        </w:rPr>
        <w:t xml:space="preserve"> </w:t>
      </w:r>
      <w:r>
        <w:rPr>
          <w:rFonts w:eastAsia="Times New Roman" w:cs="Tahoma"/>
          <w:szCs w:val="20"/>
          <w:lang w:eastAsia="cs-CZ"/>
        </w:rPr>
        <w:t>v provozovně Velké náměstí 141, Strakonice</w:t>
      </w:r>
      <w:r w:rsidRPr="00C2339E">
        <w:rPr>
          <w:rFonts w:cs="Tahoma"/>
          <w:szCs w:val="20"/>
        </w:rPr>
        <w:t xml:space="preserve">, </w:t>
      </w:r>
      <w:r>
        <w:rPr>
          <w:rFonts w:eastAsia="Times New Roman" w:cs="Tahoma"/>
          <w:szCs w:val="20"/>
          <w:lang w:eastAsia="cs-CZ"/>
        </w:rPr>
        <w:t>z důvodu přerušení provozu v provozovně Velké náměstí 141, Strakonice</w:t>
      </w:r>
      <w:r w:rsidRPr="00AF53E8">
        <w:t xml:space="preserve"> </w:t>
      </w:r>
      <w:r>
        <w:t>(Rychloopravna obuvi)</w:t>
      </w:r>
      <w:r>
        <w:rPr>
          <w:rFonts w:eastAsia="Times New Roman" w:cs="Tahoma"/>
          <w:szCs w:val="20"/>
          <w:lang w:eastAsia="cs-CZ"/>
        </w:rPr>
        <w:t xml:space="preserve">, </w:t>
      </w:r>
      <w:r w:rsidRPr="00C2339E">
        <w:rPr>
          <w:rFonts w:cs="Tahoma"/>
          <w:szCs w:val="20"/>
        </w:rPr>
        <w:t xml:space="preserve">jehož nájemcem je na základě  nájemní smlouvy </w:t>
      </w:r>
      <w:r>
        <w:rPr>
          <w:rFonts w:cs="Tahoma"/>
          <w:szCs w:val="20"/>
        </w:rPr>
        <w:t xml:space="preserve"> </w:t>
      </w:r>
      <w:r>
        <w:rPr>
          <w:rFonts w:eastAsia="Times New Roman" w:cs="Tahoma"/>
          <w:szCs w:val="20"/>
          <w:lang w:eastAsia="cs-CZ"/>
        </w:rPr>
        <w:t>č. 2019-00011 a to</w:t>
      </w:r>
      <w:r w:rsidRPr="00C2339E">
        <w:rPr>
          <w:rFonts w:cs="Tahoma"/>
          <w:szCs w:val="20"/>
        </w:rPr>
        <w:t xml:space="preserve"> na  období od 1. ledna 2021 do doby, než bude možné otevřít pronajat</w:t>
      </w:r>
      <w:r>
        <w:rPr>
          <w:rFonts w:cs="Tahoma"/>
          <w:szCs w:val="20"/>
        </w:rPr>
        <w:t xml:space="preserve">ý nebytový prostor </w:t>
      </w:r>
      <w:r>
        <w:rPr>
          <w:rFonts w:eastAsia="Times New Roman" w:cs="Tahoma"/>
          <w:szCs w:val="20"/>
          <w:lang w:eastAsia="cs-CZ"/>
        </w:rPr>
        <w:t xml:space="preserve">v provozovně Velké náměstí 141, Strakonice </w:t>
      </w:r>
      <w:r>
        <w:t>(Rychloopravna obuvi)</w:t>
      </w:r>
      <w:r>
        <w:rPr>
          <w:rFonts w:eastAsia="Times New Roman" w:cs="Tahoma"/>
          <w:szCs w:val="20"/>
          <w:lang w:eastAsia="cs-CZ"/>
        </w:rPr>
        <w:t>.</w:t>
      </w:r>
      <w:r w:rsidRPr="0094562A">
        <w:rPr>
          <w:rFonts w:eastAsia="Times New Roman" w:cs="Tahoma"/>
          <w:sz w:val="16"/>
          <w:szCs w:val="16"/>
          <w:highlight w:val="yellow"/>
          <w:lang w:eastAsia="cs-CZ"/>
        </w:rPr>
        <w:t xml:space="preserve"> </w:t>
      </w:r>
      <w:bookmarkStart w:id="0" w:name="_GoBack"/>
      <w:bookmarkEnd w:id="0"/>
    </w:p>
    <w:sectPr w:rsidR="00AD729A" w:rsidRPr="0094562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E63" w:rsidRDefault="004A0E63" w:rsidP="004A0E63">
      <w:pPr>
        <w:spacing w:after="0"/>
      </w:pPr>
      <w:r>
        <w:separator/>
      </w:r>
    </w:p>
  </w:endnote>
  <w:endnote w:type="continuationSeparator" w:id="0">
    <w:p w:rsidR="004A0E63" w:rsidRDefault="004A0E63" w:rsidP="004A0E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5139761"/>
      <w:docPartObj>
        <w:docPartGallery w:val="Page Numbers (Bottom of Page)"/>
        <w:docPartUnique/>
      </w:docPartObj>
    </w:sdtPr>
    <w:sdtEndPr/>
    <w:sdtContent>
      <w:p w:rsidR="004A0E63" w:rsidRDefault="004A0E6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948">
          <w:rPr>
            <w:noProof/>
          </w:rPr>
          <w:t>1</w:t>
        </w:r>
        <w:r>
          <w:fldChar w:fldCharType="end"/>
        </w:r>
      </w:p>
    </w:sdtContent>
  </w:sdt>
  <w:p w:rsidR="004A0E63" w:rsidRDefault="004A0E63">
    <w:pPr>
      <w:pStyle w:val="Zpat"/>
    </w:pPr>
  </w:p>
  <w:p w:rsidR="00FD1A90" w:rsidRDefault="00FD1A9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E63" w:rsidRDefault="004A0E63" w:rsidP="004A0E63">
      <w:pPr>
        <w:spacing w:after="0"/>
      </w:pPr>
      <w:r>
        <w:separator/>
      </w:r>
    </w:p>
  </w:footnote>
  <w:footnote w:type="continuationSeparator" w:id="0">
    <w:p w:rsidR="004A0E63" w:rsidRDefault="004A0E63" w:rsidP="004A0E6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750C2"/>
    <w:multiLevelType w:val="hybridMultilevel"/>
    <w:tmpl w:val="E138A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972891"/>
    <w:multiLevelType w:val="hybridMultilevel"/>
    <w:tmpl w:val="096A7D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E63"/>
    <w:rsid w:val="00032483"/>
    <w:rsid w:val="000A4DB2"/>
    <w:rsid w:val="000C380B"/>
    <w:rsid w:val="000C7948"/>
    <w:rsid w:val="00173F6C"/>
    <w:rsid w:val="002422BC"/>
    <w:rsid w:val="00420E0A"/>
    <w:rsid w:val="004A0E63"/>
    <w:rsid w:val="005A1372"/>
    <w:rsid w:val="005F2A90"/>
    <w:rsid w:val="006322EA"/>
    <w:rsid w:val="00657745"/>
    <w:rsid w:val="006B599C"/>
    <w:rsid w:val="007136E0"/>
    <w:rsid w:val="00743C66"/>
    <w:rsid w:val="00745218"/>
    <w:rsid w:val="00774E4D"/>
    <w:rsid w:val="00892790"/>
    <w:rsid w:val="00937CA6"/>
    <w:rsid w:val="0094562A"/>
    <w:rsid w:val="009A43E9"/>
    <w:rsid w:val="009B7D11"/>
    <w:rsid w:val="00A86DAE"/>
    <w:rsid w:val="00A95AC2"/>
    <w:rsid w:val="00AD729A"/>
    <w:rsid w:val="00B371FD"/>
    <w:rsid w:val="00B5096C"/>
    <w:rsid w:val="00BE0A7B"/>
    <w:rsid w:val="00BF02FE"/>
    <w:rsid w:val="00C45E85"/>
    <w:rsid w:val="00C76516"/>
    <w:rsid w:val="00CD4737"/>
    <w:rsid w:val="00D15185"/>
    <w:rsid w:val="00D55BF6"/>
    <w:rsid w:val="00DF0E9F"/>
    <w:rsid w:val="00EB200C"/>
    <w:rsid w:val="00F90A20"/>
    <w:rsid w:val="00FC524F"/>
    <w:rsid w:val="00FD1A90"/>
    <w:rsid w:val="00FE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E21219-B2D1-4846-84E1-826FA953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0E63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4A0E63"/>
    <w:pPr>
      <w:keepNext/>
      <w:spacing w:after="15"/>
      <w:ind w:right="60"/>
      <w:outlineLvl w:val="1"/>
    </w:pPr>
    <w:rPr>
      <w:rFonts w:eastAsia="Times New Roman" w:cs="Times New Roman"/>
      <w:b/>
      <w:bCs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4A0E63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A0E63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4A0E63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4A0E6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A0E6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4A0E6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A0E63"/>
    <w:rPr>
      <w:rFonts w:ascii="Tahoma" w:hAnsi="Tahoma"/>
      <w:sz w:val="20"/>
    </w:rPr>
  </w:style>
  <w:style w:type="paragraph" w:styleId="Normlnweb">
    <w:name w:val="Normal (Web)"/>
    <w:basedOn w:val="Normln"/>
    <w:uiPriority w:val="99"/>
    <w:unhideWhenUsed/>
    <w:rsid w:val="00420E0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420E0A"/>
    <w:rPr>
      <w:i/>
      <w:iCs/>
    </w:rPr>
  </w:style>
  <w:style w:type="paragraph" w:styleId="Odstavecseseznamem">
    <w:name w:val="List Paragraph"/>
    <w:basedOn w:val="Normln"/>
    <w:uiPriority w:val="34"/>
    <w:qFormat/>
    <w:rsid w:val="00CD4737"/>
    <w:pPr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0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47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29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69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62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2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89EDF-A353-4494-82CF-D2BB4528B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353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dcterms:created xsi:type="dcterms:W3CDTF">2021-03-03T13:29:00Z</dcterms:created>
  <dcterms:modified xsi:type="dcterms:W3CDTF">2021-03-07T10:07:00Z</dcterms:modified>
</cp:coreProperties>
</file>