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E3" w:rsidRPr="00094EE3" w:rsidRDefault="00094EE3" w:rsidP="00094EE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94EE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94EE3" w:rsidRDefault="00094EE3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ED504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EF0E6A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472597"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2597" w:rsidRDefault="00A10B93" w:rsidP="0061457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472597">
        <w:rPr>
          <w:rFonts w:ascii="Tahoma" w:hAnsi="Tahoma" w:cs="Tahoma"/>
          <w:b/>
          <w:u w:val="single"/>
        </w:rPr>
        <w:t>Rozpočtov</w:t>
      </w:r>
      <w:r w:rsidR="008E6D4F">
        <w:rPr>
          <w:rFonts w:ascii="Tahoma" w:hAnsi="Tahoma" w:cs="Tahoma"/>
          <w:b/>
          <w:u w:val="single"/>
        </w:rPr>
        <w:t>é</w:t>
      </w:r>
      <w:r w:rsidRPr="00472597">
        <w:rPr>
          <w:rFonts w:ascii="Tahoma" w:hAnsi="Tahoma" w:cs="Tahoma"/>
          <w:b/>
          <w:u w:val="single"/>
        </w:rPr>
        <w:t xml:space="preserve"> opatření č. </w:t>
      </w:r>
      <w:r w:rsidR="00472597" w:rsidRPr="00472597">
        <w:rPr>
          <w:rFonts w:ascii="Tahoma" w:hAnsi="Tahoma" w:cs="Tahoma"/>
          <w:b/>
          <w:u w:val="single"/>
        </w:rPr>
        <w:t>1</w:t>
      </w:r>
      <w:r w:rsidR="00EF0E6A">
        <w:rPr>
          <w:rFonts w:ascii="Tahoma" w:hAnsi="Tahoma" w:cs="Tahoma"/>
          <w:b/>
          <w:u w:val="single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174F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47259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K projednání v radě města dne </w:t>
      </w:r>
      <w:r w:rsidR="00EF0E6A">
        <w:rPr>
          <w:rFonts w:ascii="Tahoma" w:hAnsi="Tahoma" w:cs="Tahoma"/>
        </w:rPr>
        <w:t>7</w:t>
      </w:r>
      <w:r w:rsidR="00053C5A" w:rsidRPr="00472597">
        <w:rPr>
          <w:rFonts w:ascii="Tahoma" w:hAnsi="Tahoma" w:cs="Tahoma"/>
        </w:rPr>
        <w:t>.</w:t>
      </w:r>
      <w:r w:rsidR="008E6A45" w:rsidRPr="00472597">
        <w:rPr>
          <w:rFonts w:ascii="Tahoma" w:hAnsi="Tahoma" w:cs="Tahoma"/>
        </w:rPr>
        <w:t xml:space="preserve"> </w:t>
      </w:r>
      <w:r w:rsidR="00EF0E6A">
        <w:rPr>
          <w:rFonts w:ascii="Tahoma" w:hAnsi="Tahoma" w:cs="Tahoma"/>
        </w:rPr>
        <w:t>dubna</w:t>
      </w:r>
      <w:r w:rsidRPr="00472597">
        <w:rPr>
          <w:rFonts w:ascii="Tahoma" w:hAnsi="Tahoma" w:cs="Tahoma"/>
        </w:rPr>
        <w:t xml:space="preserve"> 20</w:t>
      </w:r>
      <w:r w:rsidR="00053C5A" w:rsidRPr="00472597">
        <w:rPr>
          <w:rFonts w:ascii="Tahoma" w:hAnsi="Tahoma" w:cs="Tahoma"/>
        </w:rPr>
        <w:t>2</w:t>
      </w:r>
      <w:r w:rsidR="00520191" w:rsidRPr="00472597">
        <w:rPr>
          <w:rFonts w:ascii="Tahoma" w:hAnsi="Tahoma" w:cs="Tahoma"/>
        </w:rPr>
        <w:t>1</w:t>
      </w: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0400" w:rsidRPr="00472597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47259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472597">
        <w:rPr>
          <w:rFonts w:ascii="Tahoma" w:hAnsi="Tahoma" w:cs="Tahoma"/>
          <w:b/>
          <w:bCs/>
        </w:rPr>
        <w:t>Předkládá:</w:t>
      </w:r>
    </w:p>
    <w:p w:rsidR="00BF7E67" w:rsidRPr="0047259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Ing. Jitka </w:t>
      </w:r>
      <w:proofErr w:type="spellStart"/>
      <w:r w:rsidRPr="00472597">
        <w:rPr>
          <w:rFonts w:ascii="Tahoma" w:hAnsi="Tahoma" w:cs="Tahoma"/>
        </w:rPr>
        <w:t>Šochmanová</w:t>
      </w:r>
      <w:proofErr w:type="spellEnd"/>
      <w:r w:rsidRPr="00472597">
        <w:rPr>
          <w:rFonts w:ascii="Tahoma" w:hAnsi="Tahoma" w:cs="Tahoma"/>
        </w:rPr>
        <w:t>, vedoucí finančního odboru</w:t>
      </w: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62000" w:rsidRPr="00472597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472597">
        <w:rPr>
          <w:rFonts w:ascii="Tahoma" w:hAnsi="Tahoma" w:cs="Tahoma"/>
          <w:sz w:val="24"/>
        </w:rPr>
        <w:t>Rozpočtov</w:t>
      </w:r>
      <w:r w:rsidR="008E6D4F">
        <w:rPr>
          <w:rFonts w:ascii="Tahoma" w:hAnsi="Tahoma" w:cs="Tahoma"/>
          <w:sz w:val="24"/>
        </w:rPr>
        <w:t>é</w:t>
      </w:r>
      <w:r w:rsidRPr="00472597">
        <w:rPr>
          <w:rFonts w:ascii="Tahoma" w:hAnsi="Tahoma" w:cs="Tahoma"/>
          <w:sz w:val="24"/>
        </w:rPr>
        <w:t xml:space="preserve"> opatření</w:t>
      </w:r>
      <w:r w:rsidR="00811362" w:rsidRPr="00472597">
        <w:rPr>
          <w:rFonts w:ascii="Tahoma" w:hAnsi="Tahoma" w:cs="Tahoma"/>
          <w:sz w:val="24"/>
        </w:rPr>
        <w:t xml:space="preserve"> č. </w:t>
      </w:r>
      <w:r w:rsidR="00472597" w:rsidRPr="00472597">
        <w:rPr>
          <w:rFonts w:ascii="Tahoma" w:hAnsi="Tahoma" w:cs="Tahoma"/>
          <w:sz w:val="24"/>
        </w:rPr>
        <w:t>1</w:t>
      </w:r>
      <w:r w:rsidR="00EF0E6A">
        <w:rPr>
          <w:rFonts w:ascii="Tahoma" w:hAnsi="Tahoma" w:cs="Tahoma"/>
          <w:sz w:val="24"/>
        </w:rPr>
        <w:t>2</w:t>
      </w:r>
    </w:p>
    <w:p w:rsidR="004D2C3B" w:rsidRPr="00472597" w:rsidRDefault="004D2C3B">
      <w:pPr>
        <w:jc w:val="both"/>
        <w:rPr>
          <w:rFonts w:ascii="Tahoma" w:hAnsi="Tahoma" w:cs="Tahoma"/>
        </w:rPr>
      </w:pPr>
    </w:p>
    <w:p w:rsidR="00562000" w:rsidRPr="00472597" w:rsidRDefault="00562000" w:rsidP="00562000">
      <w:pPr>
        <w:rPr>
          <w:rFonts w:ascii="Tahoma" w:hAnsi="Tahoma" w:cs="Tahoma"/>
          <w:b/>
          <w:bCs/>
        </w:rPr>
      </w:pPr>
      <w:r w:rsidRPr="00472597">
        <w:rPr>
          <w:rFonts w:ascii="Tahoma" w:hAnsi="Tahoma" w:cs="Tahoma"/>
          <w:b/>
          <w:bCs/>
        </w:rPr>
        <w:t xml:space="preserve">Návrh usnesení: </w:t>
      </w:r>
    </w:p>
    <w:p w:rsidR="00562000" w:rsidRPr="00472597" w:rsidRDefault="00562000" w:rsidP="00562000">
      <w:pPr>
        <w:rPr>
          <w:rFonts w:ascii="Tahoma" w:hAnsi="Tahoma" w:cs="Tahoma"/>
        </w:rPr>
      </w:pPr>
      <w:r w:rsidRPr="00472597">
        <w:rPr>
          <w:rFonts w:ascii="Tahoma" w:hAnsi="Tahoma" w:cs="Tahoma"/>
        </w:rPr>
        <w:t>RM po projednání</w:t>
      </w:r>
    </w:p>
    <w:p w:rsidR="00562000" w:rsidRPr="00472597" w:rsidRDefault="00562000" w:rsidP="00562000">
      <w:pPr>
        <w:rPr>
          <w:rFonts w:ascii="Tahoma" w:hAnsi="Tahoma" w:cs="Tahoma"/>
        </w:rPr>
      </w:pPr>
    </w:p>
    <w:p w:rsidR="00562000" w:rsidRPr="00472597" w:rsidRDefault="00562000" w:rsidP="00562000">
      <w:pPr>
        <w:pStyle w:val="Nadpis3"/>
        <w:rPr>
          <w:rFonts w:ascii="Tahoma" w:hAnsi="Tahoma" w:cs="Tahoma"/>
          <w:szCs w:val="24"/>
        </w:rPr>
      </w:pPr>
      <w:r w:rsidRPr="00472597">
        <w:rPr>
          <w:rFonts w:ascii="Tahoma" w:hAnsi="Tahoma" w:cs="Tahoma"/>
          <w:szCs w:val="24"/>
        </w:rPr>
        <w:t>I. Schvaluje</w:t>
      </w:r>
    </w:p>
    <w:p w:rsidR="004C2558" w:rsidRPr="00472597" w:rsidRDefault="004C2558" w:rsidP="004C2558">
      <w:pPr>
        <w:pStyle w:val="Zkladntext2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RO  č. </w:t>
      </w:r>
      <w:r w:rsidR="00472597">
        <w:rPr>
          <w:rFonts w:ascii="Tahoma" w:hAnsi="Tahoma" w:cs="Tahoma"/>
        </w:rPr>
        <w:t>1</w:t>
      </w:r>
      <w:r w:rsidR="00EF0E6A">
        <w:rPr>
          <w:rFonts w:ascii="Tahoma" w:hAnsi="Tahoma" w:cs="Tahoma"/>
        </w:rPr>
        <w:t>2</w:t>
      </w:r>
      <w:r w:rsidRPr="00472597">
        <w:rPr>
          <w:rFonts w:ascii="Tahoma" w:hAnsi="Tahoma" w:cs="Tahoma"/>
        </w:rPr>
        <w:t xml:space="preserve"> ve výši  </w:t>
      </w:r>
      <w:r w:rsidR="00472597">
        <w:rPr>
          <w:rFonts w:ascii="Tahoma" w:hAnsi="Tahoma" w:cs="Tahoma"/>
        </w:rPr>
        <w:t>2</w:t>
      </w:r>
      <w:r w:rsidR="00EF0E6A">
        <w:rPr>
          <w:rFonts w:ascii="Tahoma" w:hAnsi="Tahoma" w:cs="Tahoma"/>
        </w:rPr>
        <w:t>5</w:t>
      </w:r>
      <w:r w:rsidRPr="00472597">
        <w:rPr>
          <w:rFonts w:ascii="Tahoma" w:hAnsi="Tahoma" w:cs="Tahoma"/>
        </w:rPr>
        <w:t>.000,00 Kč</w:t>
      </w:r>
    </w:p>
    <w:p w:rsidR="00472597" w:rsidRDefault="00472597" w:rsidP="004C2558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EF0E6A">
        <w:rPr>
          <w:rFonts w:ascii="Tahoma" w:hAnsi="Tahoma" w:cs="Tahoma"/>
        </w:rPr>
        <w:t xml:space="preserve">řesun finančních prostředků v rámci výdajů odboru životního prostředí z položky plán odpadového hospodářství, který nebude v letošním roce realizován, na navýšení prostředků na pořízení nádob na </w:t>
      </w:r>
      <w:r w:rsidR="008E6D4F">
        <w:rPr>
          <w:rFonts w:ascii="Tahoma" w:hAnsi="Tahoma" w:cs="Tahoma"/>
        </w:rPr>
        <w:t>odpad</w:t>
      </w:r>
      <w:r w:rsidR="00EF0E6A">
        <w:rPr>
          <w:rFonts w:ascii="Tahoma" w:hAnsi="Tahoma" w:cs="Tahoma"/>
        </w:rPr>
        <w:t xml:space="preserve">, </w:t>
      </w:r>
      <w:r w:rsidR="00E540F3">
        <w:rPr>
          <w:rFonts w:ascii="Tahoma" w:hAnsi="Tahoma" w:cs="Tahoma"/>
        </w:rPr>
        <w:t xml:space="preserve">a to z důvodu žádostí občanů a nutnosti dovybavení sběrného systému města nádobami na </w:t>
      </w:r>
      <w:r w:rsidR="008E6D4F">
        <w:rPr>
          <w:rFonts w:ascii="Tahoma" w:hAnsi="Tahoma" w:cs="Tahoma"/>
        </w:rPr>
        <w:t>sběr bioodpadů.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4C2558" w:rsidRPr="00472597" w:rsidTr="009C7BFD">
        <w:tc>
          <w:tcPr>
            <w:tcW w:w="2265" w:type="dxa"/>
          </w:tcPr>
          <w:p w:rsidR="004C2558" w:rsidRPr="00472597" w:rsidRDefault="004C2558" w:rsidP="009C7BFD">
            <w:pPr>
              <w:rPr>
                <w:rFonts w:ascii="Tahoma" w:hAnsi="Tahoma" w:cs="Tahoma"/>
                <w:sz w:val="22"/>
                <w:szCs w:val="22"/>
              </w:rPr>
            </w:pPr>
            <w:r w:rsidRPr="00472597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4C2558" w:rsidRPr="00472597" w:rsidRDefault="00E540F3" w:rsidP="009C7BFD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4C2558" w:rsidRPr="00472597" w:rsidRDefault="008E6D4F" w:rsidP="008E6D4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401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37xx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513x</w:t>
            </w:r>
          </w:p>
        </w:tc>
        <w:tc>
          <w:tcPr>
            <w:tcW w:w="1984" w:type="dxa"/>
          </w:tcPr>
          <w:p w:rsidR="004C2558" w:rsidRPr="00472597" w:rsidRDefault="008E6D4F" w:rsidP="00BC135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+ 25.000 </w:t>
            </w:r>
          </w:p>
        </w:tc>
      </w:tr>
      <w:tr w:rsidR="004C2558" w:rsidRPr="00472597" w:rsidTr="009C7BFD">
        <w:tc>
          <w:tcPr>
            <w:tcW w:w="2265" w:type="dxa"/>
          </w:tcPr>
          <w:p w:rsidR="004C2558" w:rsidRPr="00472597" w:rsidRDefault="004C2558" w:rsidP="009C7BF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4C2558" w:rsidRPr="00472597" w:rsidRDefault="004C2558" w:rsidP="009C7BFD">
            <w:pPr>
              <w:rPr>
                <w:rFonts w:ascii="Tahoma" w:hAnsi="Tahoma" w:cs="Tahoma"/>
                <w:sz w:val="22"/>
                <w:szCs w:val="22"/>
              </w:rPr>
            </w:pPr>
            <w:r w:rsidRPr="00472597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4C2558" w:rsidRPr="00472597" w:rsidRDefault="008E6D4F" w:rsidP="00C15BA0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401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3729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C15BA0">
              <w:rPr>
                <w:rFonts w:ascii="Tahoma" w:hAnsi="Tahoma" w:cs="Tahoma"/>
                <w:sz w:val="22"/>
                <w:szCs w:val="22"/>
              </w:rPr>
              <w:t>xxx</w:t>
            </w:r>
            <w:r>
              <w:rPr>
                <w:rFonts w:ascii="Tahoma" w:hAnsi="Tahoma" w:cs="Tahoma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984" w:type="dxa"/>
          </w:tcPr>
          <w:p w:rsidR="004C2558" w:rsidRPr="00472597" w:rsidRDefault="008E6D4F" w:rsidP="008E6D4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- 25.000</w:t>
            </w:r>
          </w:p>
        </w:tc>
      </w:tr>
    </w:tbl>
    <w:p w:rsidR="004C2558" w:rsidRDefault="004C2558" w:rsidP="00EF0E6A">
      <w:pPr>
        <w:pStyle w:val="Zkladntext2"/>
        <w:rPr>
          <w:rFonts w:ascii="Tahoma" w:hAnsi="Tahoma" w:cs="Tahoma"/>
        </w:rPr>
      </w:pPr>
    </w:p>
    <w:p w:rsidR="008E6D4F" w:rsidRDefault="008E6D4F" w:rsidP="00EF0E6A">
      <w:pPr>
        <w:pStyle w:val="Zkladntext2"/>
        <w:rPr>
          <w:rFonts w:ascii="Tahoma" w:hAnsi="Tahoma" w:cs="Tahoma"/>
        </w:rPr>
      </w:pPr>
      <w:bookmarkStart w:id="0" w:name="_GoBack"/>
      <w:bookmarkEnd w:id="0"/>
    </w:p>
    <w:sectPr w:rsidR="008E6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7160"/>
    <w:rsid w:val="00094EE3"/>
    <w:rsid w:val="00116767"/>
    <w:rsid w:val="0017536E"/>
    <w:rsid w:val="00202887"/>
    <w:rsid w:val="003174F0"/>
    <w:rsid w:val="0032087D"/>
    <w:rsid w:val="00333606"/>
    <w:rsid w:val="00355486"/>
    <w:rsid w:val="003C78C2"/>
    <w:rsid w:val="003D7520"/>
    <w:rsid w:val="00472597"/>
    <w:rsid w:val="004C2558"/>
    <w:rsid w:val="004C28E2"/>
    <w:rsid w:val="004D2C3B"/>
    <w:rsid w:val="00501452"/>
    <w:rsid w:val="00520191"/>
    <w:rsid w:val="0055252F"/>
    <w:rsid w:val="00562000"/>
    <w:rsid w:val="005978DA"/>
    <w:rsid w:val="005B73DA"/>
    <w:rsid w:val="005C0864"/>
    <w:rsid w:val="005E0400"/>
    <w:rsid w:val="00697DF9"/>
    <w:rsid w:val="0072637F"/>
    <w:rsid w:val="007A7A8B"/>
    <w:rsid w:val="007D47CF"/>
    <w:rsid w:val="007E47F1"/>
    <w:rsid w:val="00811362"/>
    <w:rsid w:val="008220C9"/>
    <w:rsid w:val="008661FD"/>
    <w:rsid w:val="008E6A45"/>
    <w:rsid w:val="008E6D4F"/>
    <w:rsid w:val="0090589A"/>
    <w:rsid w:val="009E26DB"/>
    <w:rsid w:val="00A10B93"/>
    <w:rsid w:val="00A362BB"/>
    <w:rsid w:val="00A432F0"/>
    <w:rsid w:val="00B21534"/>
    <w:rsid w:val="00B92F49"/>
    <w:rsid w:val="00BA165F"/>
    <w:rsid w:val="00BC1353"/>
    <w:rsid w:val="00BF7E67"/>
    <w:rsid w:val="00C15BA0"/>
    <w:rsid w:val="00C3142C"/>
    <w:rsid w:val="00CC04E1"/>
    <w:rsid w:val="00D27283"/>
    <w:rsid w:val="00E540F3"/>
    <w:rsid w:val="00E64084"/>
    <w:rsid w:val="00E94739"/>
    <w:rsid w:val="00E95451"/>
    <w:rsid w:val="00ED1B64"/>
    <w:rsid w:val="00ED5048"/>
    <w:rsid w:val="00EF0E6A"/>
    <w:rsid w:val="00F9782B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114FB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128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17</cp:revision>
  <cp:lastPrinted>2021-03-31T08:51:00Z</cp:lastPrinted>
  <dcterms:created xsi:type="dcterms:W3CDTF">2020-03-05T09:34:00Z</dcterms:created>
  <dcterms:modified xsi:type="dcterms:W3CDTF">2021-03-31T14:49:00Z</dcterms:modified>
</cp:coreProperties>
</file>