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61A" w:rsidRDefault="0035161A" w:rsidP="0035161A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35161A" w:rsidRDefault="0035161A" w:rsidP="006329A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6329A8" w:rsidRDefault="00D32B3C" w:rsidP="006329A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41</w:t>
      </w:r>
      <w:r w:rsidR="006329A8">
        <w:rPr>
          <w:rFonts w:eastAsia="Times New Roman" w:cs="Tahoma"/>
          <w:b/>
          <w:bCs/>
          <w:sz w:val="24"/>
          <w:szCs w:val="24"/>
          <w:lang w:eastAsia="cs-CZ"/>
        </w:rPr>
        <w:t>/1b  majetkové záležitosti</w:t>
      </w: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spacing w:after="0"/>
        <w:rPr>
          <w:rFonts w:eastAsia="Times New Roman" w:cs="Tahoma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rPr>
          <w:rFonts w:cs="Tahoma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rPr>
          <w:rFonts w:cs="Tahoma"/>
          <w:lang w:eastAsia="cs-CZ"/>
        </w:rPr>
      </w:pPr>
    </w:p>
    <w:p w:rsidR="006329A8" w:rsidRDefault="006329A8" w:rsidP="006329A8">
      <w:pPr>
        <w:rPr>
          <w:rFonts w:cs="Tahoma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6329A8" w:rsidRDefault="00D32B3C" w:rsidP="006329A8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9. června</w:t>
      </w:r>
      <w:r w:rsidR="006329A8">
        <w:rPr>
          <w:rFonts w:cs="Tahoma"/>
          <w:szCs w:val="20"/>
          <w:lang w:eastAsia="cs-CZ"/>
        </w:rPr>
        <w:t xml:space="preserve"> 2021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6329A8" w:rsidRDefault="006329A8" w:rsidP="006329A8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329A8" w:rsidRDefault="006329A8" w:rsidP="006329A8">
      <w:pPr>
        <w:spacing w:after="0"/>
        <w:rPr>
          <w:rFonts w:cs="Tahoma"/>
          <w:lang w:eastAsia="cs-CZ"/>
        </w:rPr>
      </w:pPr>
    </w:p>
    <w:p w:rsidR="006329A8" w:rsidRDefault="006329A8" w:rsidP="006329A8">
      <w:pPr>
        <w:spacing w:after="0"/>
        <w:rPr>
          <w:rFonts w:cs="Tahoma"/>
          <w:lang w:eastAsia="cs-CZ"/>
        </w:rPr>
      </w:pPr>
    </w:p>
    <w:p w:rsidR="00B65D4E" w:rsidRDefault="00B65D4E" w:rsidP="006329A8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0C6147" w:rsidRPr="000C6147" w:rsidRDefault="000A3236" w:rsidP="00BB41F1">
      <w:pPr>
        <w:pStyle w:val="Nadpis2"/>
        <w:rPr>
          <w:bCs/>
        </w:rPr>
      </w:pPr>
      <w:r w:rsidRPr="000C6147">
        <w:rPr>
          <w:rFonts w:cs="Tahoma"/>
          <w:szCs w:val="24"/>
        </w:rPr>
        <w:lastRenderedPageBreak/>
        <w:t>1)</w:t>
      </w:r>
      <w:r w:rsidR="000C6147" w:rsidRPr="000C6147">
        <w:rPr>
          <w:rFonts w:ascii="Times New Roman" w:hAnsi="Times New Roman"/>
          <w:sz w:val="28"/>
        </w:rPr>
        <w:t xml:space="preserve"> </w:t>
      </w:r>
      <w:r w:rsidR="000C6147" w:rsidRPr="000C6147">
        <w:t xml:space="preserve">Stavební úpravy návsi v obci </w:t>
      </w:r>
      <w:proofErr w:type="spellStart"/>
      <w:r w:rsidR="000C6147" w:rsidRPr="000C6147">
        <w:t>Hajská</w:t>
      </w:r>
      <w:proofErr w:type="spellEnd"/>
      <w:r w:rsidR="000C6147" w:rsidRPr="000C6147">
        <w:rPr>
          <w:rFonts w:eastAsia="Calibri"/>
          <w:bCs/>
          <w:lang w:eastAsia="en-US"/>
        </w:rPr>
        <w:t xml:space="preserve"> </w:t>
      </w:r>
      <w:r w:rsidR="000C6147" w:rsidRPr="000C6147">
        <w:t xml:space="preserve"> </w:t>
      </w:r>
    </w:p>
    <w:p w:rsidR="0035161A" w:rsidRDefault="0035161A" w:rsidP="00BB41F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0C6147" w:rsidRPr="000C6147" w:rsidRDefault="000C6147" w:rsidP="00BB41F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C614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RM po projednání</w:t>
      </w:r>
    </w:p>
    <w:p w:rsidR="000C6147" w:rsidRPr="000C6147" w:rsidRDefault="000C6147" w:rsidP="002F49BA">
      <w:pPr>
        <w:pStyle w:val="Nadpis3"/>
      </w:pPr>
      <w:r w:rsidRPr="000C6147">
        <w:t>I. Rozhodla</w:t>
      </w:r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 xml:space="preserve">zaslat výzvu k podání nabídky na realizaci veřejné zakázky malého rozsahu v souladu s Pravidly pro zadávání veřejných zakázek v podmínkách města Strakonice na realizaci akce: </w:t>
      </w:r>
      <w:r w:rsidRPr="000C6147">
        <w:rPr>
          <w:rFonts w:eastAsia="Calibri" w:cs="Tahoma"/>
          <w:bCs/>
          <w:szCs w:val="20"/>
        </w:rPr>
        <w:t>„</w:t>
      </w:r>
      <w:r w:rsidRPr="000C6147">
        <w:rPr>
          <w:rFonts w:eastAsia="Times New Roman" w:cs="Tahoma"/>
          <w:szCs w:val="20"/>
          <w:lang w:eastAsia="cs-CZ"/>
        </w:rPr>
        <w:t xml:space="preserve">Stavební úpravy návsi v obci </w:t>
      </w:r>
      <w:proofErr w:type="spellStart"/>
      <w:r w:rsidRPr="000C6147">
        <w:rPr>
          <w:rFonts w:eastAsia="Times New Roman" w:cs="Tahoma"/>
          <w:szCs w:val="20"/>
          <w:lang w:eastAsia="cs-CZ"/>
        </w:rPr>
        <w:t>Hajská</w:t>
      </w:r>
      <w:proofErr w:type="spellEnd"/>
      <w:r w:rsidRPr="000C6147">
        <w:rPr>
          <w:rFonts w:asciiTheme="minorHAnsi" w:eastAsia="Calibri" w:hAnsiTheme="minorHAnsi"/>
          <w:bCs/>
          <w:sz w:val="22"/>
        </w:rPr>
        <w:t xml:space="preserve"> </w:t>
      </w:r>
      <w:r w:rsidRPr="000C6147">
        <w:rPr>
          <w:rFonts w:asciiTheme="minorHAnsi" w:eastAsia="Times New Roman" w:hAnsiTheme="minorHAnsi"/>
          <w:sz w:val="22"/>
          <w:lang w:eastAsia="cs-CZ"/>
        </w:rPr>
        <w:t xml:space="preserve"> </w:t>
      </w:r>
      <w:r w:rsidRPr="000C6147">
        <w:rPr>
          <w:rFonts w:eastAsia="Calibri" w:cs="Tahoma"/>
          <w:bCs/>
          <w:szCs w:val="20"/>
        </w:rPr>
        <w:t xml:space="preserve">“, </w:t>
      </w:r>
      <w:r w:rsidRPr="000C6147">
        <w:rPr>
          <w:rFonts w:eastAsia="Times New Roman" w:cs="Tahoma"/>
          <w:szCs w:val="20"/>
          <w:lang w:eastAsia="cs-CZ"/>
        </w:rPr>
        <w:t>za podmínek a v rozsahu uvedeném ve výzvě těmto dodavatelům:</w:t>
      </w:r>
    </w:p>
    <w:p w:rsidR="000C6147" w:rsidRPr="000C6147" w:rsidRDefault="000C6147" w:rsidP="00BB41F1">
      <w:pPr>
        <w:spacing w:after="0"/>
        <w:rPr>
          <w:rFonts w:eastAsia="Calibri" w:cs="Tahoma"/>
          <w:bCs/>
          <w:szCs w:val="20"/>
        </w:rPr>
      </w:pPr>
      <w:r w:rsidRPr="000C6147">
        <w:rPr>
          <w:rFonts w:eastAsia="Calibri" w:cs="Tahoma"/>
          <w:bCs/>
          <w:szCs w:val="20"/>
        </w:rPr>
        <w:t>1. Reno Šumava, a.s., Pražská 326, Vlachovo Březí, IČ: 60071346</w:t>
      </w:r>
    </w:p>
    <w:p w:rsidR="000C6147" w:rsidRPr="000C6147" w:rsidRDefault="000C6147" w:rsidP="00BB41F1">
      <w:pPr>
        <w:spacing w:after="0"/>
        <w:rPr>
          <w:rFonts w:eastAsia="Calibri" w:cs="Tahoma"/>
          <w:bCs/>
          <w:szCs w:val="20"/>
        </w:rPr>
      </w:pPr>
      <w:r w:rsidRPr="000C6147">
        <w:rPr>
          <w:rFonts w:eastAsia="Calibri" w:cs="Tahoma"/>
          <w:bCs/>
          <w:szCs w:val="20"/>
        </w:rPr>
        <w:t>2. Stavební společnost H a T, spol. s.r.o., Komenského 373, Strakonice, IČO: 45023522</w:t>
      </w:r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 xml:space="preserve">3. PROTOM Strakonice, s. r. o., Písecká 290, Strakonice, IČO: </w:t>
      </w:r>
      <w:r w:rsidRPr="000C6147">
        <w:rPr>
          <w:rFonts w:cs="Tahoma"/>
          <w:bCs/>
          <w:szCs w:val="20"/>
        </w:rPr>
        <w:t>43841252</w:t>
      </w:r>
    </w:p>
    <w:p w:rsidR="000C6147" w:rsidRPr="000C6147" w:rsidRDefault="000C6147" w:rsidP="00BB41F1">
      <w:pPr>
        <w:spacing w:after="0"/>
        <w:rPr>
          <w:rFonts w:cs="Tahoma"/>
          <w:bCs/>
          <w:szCs w:val="20"/>
        </w:rPr>
      </w:pPr>
      <w:r w:rsidRPr="000C6147">
        <w:rPr>
          <w:rFonts w:eastAsia="Times New Roman" w:cs="Tahoma"/>
          <w:szCs w:val="20"/>
          <w:lang w:eastAsia="cs-CZ"/>
        </w:rPr>
        <w:t xml:space="preserve">4. PRIMA, a. s., Raisova 1004, Strakonice, IČO: </w:t>
      </w:r>
      <w:r w:rsidRPr="000C6147">
        <w:rPr>
          <w:rFonts w:cs="Tahoma"/>
          <w:bCs/>
          <w:szCs w:val="20"/>
        </w:rPr>
        <w:t>47239743</w:t>
      </w:r>
    </w:p>
    <w:p w:rsidR="000C6147" w:rsidRPr="000C6147" w:rsidRDefault="000C6147" w:rsidP="00BB41F1">
      <w:pPr>
        <w:spacing w:after="0"/>
        <w:rPr>
          <w:rFonts w:cs="Tahoma"/>
          <w:bCs/>
          <w:szCs w:val="20"/>
        </w:rPr>
      </w:pPr>
      <w:r w:rsidRPr="000C6147">
        <w:rPr>
          <w:rFonts w:cs="Tahoma"/>
          <w:bCs/>
          <w:szCs w:val="20"/>
        </w:rPr>
        <w:t xml:space="preserve">5. VKS stavební s.r.o., Na </w:t>
      </w:r>
      <w:proofErr w:type="spellStart"/>
      <w:r w:rsidRPr="000C6147">
        <w:rPr>
          <w:rFonts w:cs="Tahoma"/>
          <w:bCs/>
          <w:szCs w:val="20"/>
        </w:rPr>
        <w:t>Dubovci</w:t>
      </w:r>
      <w:proofErr w:type="spellEnd"/>
      <w:r w:rsidRPr="000C6147">
        <w:rPr>
          <w:rFonts w:cs="Tahoma"/>
          <w:bCs/>
          <w:szCs w:val="20"/>
        </w:rPr>
        <w:t xml:space="preserve"> 140, Strakonice, IČO: 26101262</w:t>
      </w:r>
    </w:p>
    <w:p w:rsidR="000C6147" w:rsidRPr="000C6147" w:rsidRDefault="000C6147" w:rsidP="00BB41F1">
      <w:pPr>
        <w:spacing w:after="0"/>
        <w:rPr>
          <w:rFonts w:cs="Tahoma"/>
          <w:bCs/>
          <w:szCs w:val="20"/>
        </w:rPr>
      </w:pPr>
      <w:r w:rsidRPr="000C6147">
        <w:rPr>
          <w:rFonts w:cs="Tahoma"/>
          <w:bCs/>
          <w:szCs w:val="20"/>
        </w:rPr>
        <w:t>6. SWIETELSKY stavební s.r.o., Pražská tř. 495/58, 370 04 České Budějovice 3, IČO: 48035599</w:t>
      </w:r>
    </w:p>
    <w:p w:rsidR="000C6147" w:rsidRPr="000C6147" w:rsidRDefault="000C6147" w:rsidP="002F49BA">
      <w:pPr>
        <w:pStyle w:val="Nadpis3"/>
      </w:pPr>
      <w:r w:rsidRPr="000C6147">
        <w:t>II. Schvaluje</w:t>
      </w:r>
    </w:p>
    <w:p w:rsidR="000C6147" w:rsidRPr="000C6147" w:rsidRDefault="000C6147" w:rsidP="00BB41F1">
      <w:pPr>
        <w:spacing w:after="0"/>
        <w:ind w:right="-711"/>
        <w:rPr>
          <w:rFonts w:eastAsia="Calibri" w:cs="Tahoma"/>
          <w:bCs/>
          <w:szCs w:val="20"/>
        </w:rPr>
      </w:pPr>
      <w:r w:rsidRPr="000C6147">
        <w:rPr>
          <w:rFonts w:eastAsia="Times New Roman" w:cs="Tahoma"/>
          <w:szCs w:val="20"/>
          <w:lang w:eastAsia="cs-CZ"/>
        </w:rPr>
        <w:t xml:space="preserve">předloženou výzvu k podání nabídek </w:t>
      </w:r>
      <w:r w:rsidRPr="000C6147">
        <w:rPr>
          <w:rFonts w:eastAsia="Calibri" w:cs="Tahoma"/>
          <w:bCs/>
          <w:szCs w:val="20"/>
        </w:rPr>
        <w:t>„</w:t>
      </w:r>
      <w:r w:rsidRPr="000C6147">
        <w:rPr>
          <w:rFonts w:eastAsia="Times New Roman" w:cs="Tahoma"/>
          <w:szCs w:val="20"/>
          <w:lang w:eastAsia="cs-CZ"/>
        </w:rPr>
        <w:t xml:space="preserve">Stavební úpravy návsi v obci </w:t>
      </w:r>
      <w:proofErr w:type="spellStart"/>
      <w:r w:rsidRPr="000C6147">
        <w:rPr>
          <w:rFonts w:eastAsia="Times New Roman" w:cs="Tahoma"/>
          <w:szCs w:val="20"/>
          <w:lang w:eastAsia="cs-CZ"/>
        </w:rPr>
        <w:t>Hajská</w:t>
      </w:r>
      <w:proofErr w:type="spellEnd"/>
      <w:r w:rsidRPr="000C6147">
        <w:rPr>
          <w:rFonts w:asciiTheme="minorHAnsi" w:eastAsia="Calibri" w:hAnsiTheme="minorHAnsi"/>
          <w:bCs/>
          <w:sz w:val="22"/>
        </w:rPr>
        <w:t xml:space="preserve"> </w:t>
      </w:r>
      <w:r w:rsidRPr="000C6147">
        <w:rPr>
          <w:rFonts w:asciiTheme="minorHAnsi" w:eastAsia="Times New Roman" w:hAnsiTheme="minorHAnsi"/>
          <w:sz w:val="22"/>
          <w:lang w:eastAsia="cs-CZ"/>
        </w:rPr>
        <w:t xml:space="preserve"> </w:t>
      </w:r>
      <w:r w:rsidRPr="000C6147">
        <w:rPr>
          <w:rFonts w:eastAsia="Calibri" w:cs="Tahoma"/>
          <w:bCs/>
          <w:szCs w:val="20"/>
        </w:rPr>
        <w:t>“.</w:t>
      </w:r>
    </w:p>
    <w:p w:rsidR="000C6147" w:rsidRPr="000C6147" w:rsidRDefault="000C6147" w:rsidP="002F49BA">
      <w:pPr>
        <w:pStyle w:val="Nadpis3"/>
      </w:pPr>
      <w:r w:rsidRPr="000C6147">
        <w:t>III. Souhlasí</w:t>
      </w:r>
    </w:p>
    <w:p w:rsidR="000C6147" w:rsidRPr="000C6147" w:rsidRDefault="000C6147" w:rsidP="00BB41F1">
      <w:pPr>
        <w:spacing w:after="0"/>
        <w:rPr>
          <w:rFonts w:eastAsia="Calibri" w:cs="Tahoma"/>
          <w:bCs/>
          <w:szCs w:val="20"/>
        </w:rPr>
      </w:pPr>
      <w:r w:rsidRPr="000C6147">
        <w:rPr>
          <w:rFonts w:eastAsia="Times New Roman" w:cs="Tahoma"/>
          <w:szCs w:val="20"/>
          <w:lang w:eastAsia="cs-CZ"/>
        </w:rPr>
        <w:t xml:space="preserve">s uveřejněním výzvy na www stránkách města Strakonice v souvislosti s možností přihlášení neomezeného počtu uchazečů k podání nabídky na realizaci stavby: </w:t>
      </w:r>
      <w:r w:rsidRPr="000C6147">
        <w:rPr>
          <w:rFonts w:eastAsia="Calibri" w:cs="Tahoma"/>
          <w:bCs/>
          <w:szCs w:val="20"/>
        </w:rPr>
        <w:t>„</w:t>
      </w:r>
      <w:r w:rsidRPr="000C6147">
        <w:rPr>
          <w:rFonts w:eastAsia="Times New Roman" w:cs="Tahoma"/>
          <w:szCs w:val="20"/>
          <w:lang w:eastAsia="cs-CZ"/>
        </w:rPr>
        <w:t xml:space="preserve">Stavební úpravy návsi v obci </w:t>
      </w:r>
      <w:proofErr w:type="spellStart"/>
      <w:r w:rsidRPr="000C6147">
        <w:rPr>
          <w:rFonts w:eastAsia="Times New Roman" w:cs="Tahoma"/>
          <w:szCs w:val="20"/>
          <w:lang w:eastAsia="cs-CZ"/>
        </w:rPr>
        <w:t>Hajská</w:t>
      </w:r>
      <w:proofErr w:type="spellEnd"/>
      <w:r w:rsidRPr="000C6147">
        <w:rPr>
          <w:rFonts w:eastAsia="Calibri" w:cs="Tahoma"/>
          <w:bCs/>
          <w:szCs w:val="20"/>
        </w:rPr>
        <w:t xml:space="preserve"> </w:t>
      </w:r>
      <w:r w:rsidRPr="000C6147">
        <w:rPr>
          <w:rFonts w:asciiTheme="minorHAnsi" w:eastAsia="Times New Roman" w:hAnsiTheme="minorHAnsi"/>
          <w:sz w:val="22"/>
          <w:lang w:eastAsia="cs-CZ"/>
        </w:rPr>
        <w:t xml:space="preserve"> </w:t>
      </w:r>
      <w:r w:rsidRPr="000C6147">
        <w:rPr>
          <w:rFonts w:eastAsia="Calibri" w:cs="Tahoma"/>
          <w:bCs/>
          <w:szCs w:val="20"/>
        </w:rPr>
        <w:t>“.</w:t>
      </w:r>
    </w:p>
    <w:p w:rsidR="000C6147" w:rsidRPr="000C6147" w:rsidRDefault="000C6147" w:rsidP="002F49BA">
      <w:pPr>
        <w:pStyle w:val="Nadpis3"/>
      </w:pPr>
      <w:r w:rsidRPr="000C6147">
        <w:t>IV. Jmenuje</w:t>
      </w:r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členy hodnotící komise ve složení:</w:t>
      </w:r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1.</w:t>
      </w:r>
      <w:r w:rsidRPr="000C6147">
        <w:rPr>
          <w:rFonts w:eastAsia="Times New Roman" w:cs="Tahoma"/>
          <w:szCs w:val="20"/>
          <w:lang w:eastAsia="cs-CZ"/>
        </w:rPr>
        <w:tab/>
        <w:t>člen:</w:t>
      </w:r>
      <w:r w:rsidRPr="000C6147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0C6147">
        <w:rPr>
          <w:rFonts w:eastAsia="Times New Roman" w:cs="Tahoma"/>
          <w:szCs w:val="20"/>
          <w:lang w:eastAsia="cs-CZ"/>
        </w:rPr>
        <w:t>Oberfalcer</w:t>
      </w:r>
      <w:proofErr w:type="spellEnd"/>
      <w:r w:rsidRPr="000C6147">
        <w:rPr>
          <w:rFonts w:eastAsia="Times New Roman" w:cs="Tahoma"/>
          <w:szCs w:val="20"/>
          <w:lang w:eastAsia="cs-CZ"/>
        </w:rPr>
        <w:t xml:space="preserve"> </w:t>
      </w:r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2.</w:t>
      </w:r>
      <w:r w:rsidRPr="000C6147">
        <w:rPr>
          <w:rFonts w:eastAsia="Times New Roman" w:cs="Tahoma"/>
          <w:szCs w:val="20"/>
          <w:lang w:eastAsia="cs-CZ"/>
        </w:rPr>
        <w:tab/>
        <w:t>člen:</w:t>
      </w:r>
      <w:r w:rsidRPr="000C6147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0C6147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3.         člen:    pan  Dušan Kučera</w:t>
      </w:r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4.</w:t>
      </w:r>
      <w:r w:rsidRPr="000C6147">
        <w:rPr>
          <w:rFonts w:eastAsia="Times New Roman" w:cs="Tahoma"/>
          <w:szCs w:val="20"/>
          <w:lang w:eastAsia="cs-CZ"/>
        </w:rPr>
        <w:tab/>
        <w:t>člen:</w:t>
      </w:r>
      <w:r w:rsidRPr="000C6147">
        <w:rPr>
          <w:rFonts w:eastAsia="Times New Roman" w:cs="Tahoma"/>
          <w:szCs w:val="20"/>
          <w:lang w:eastAsia="cs-CZ"/>
        </w:rPr>
        <w:tab/>
        <w:t>Ing. Oldřich Švehla</w:t>
      </w:r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5.</w:t>
      </w:r>
      <w:r w:rsidRPr="000C6147">
        <w:rPr>
          <w:rFonts w:eastAsia="Times New Roman" w:cs="Tahoma"/>
          <w:szCs w:val="20"/>
          <w:lang w:eastAsia="cs-CZ"/>
        </w:rPr>
        <w:tab/>
        <w:t>člen:</w:t>
      </w:r>
      <w:r w:rsidRPr="000C6147">
        <w:rPr>
          <w:rFonts w:eastAsia="Times New Roman" w:cs="Tahoma"/>
          <w:szCs w:val="20"/>
          <w:lang w:eastAsia="cs-CZ"/>
        </w:rPr>
        <w:tab/>
        <w:t>Ing. Petr Zdeněk</w:t>
      </w:r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1.</w:t>
      </w:r>
      <w:r w:rsidRPr="000C6147">
        <w:rPr>
          <w:rFonts w:eastAsia="Times New Roman" w:cs="Tahoma"/>
          <w:szCs w:val="20"/>
          <w:lang w:eastAsia="cs-CZ"/>
        </w:rPr>
        <w:tab/>
        <w:t>náhradník:</w:t>
      </w:r>
      <w:r w:rsidRPr="000C6147">
        <w:rPr>
          <w:rFonts w:eastAsia="Times New Roman" w:cs="Tahoma"/>
          <w:szCs w:val="20"/>
          <w:lang w:eastAsia="cs-CZ"/>
        </w:rPr>
        <w:tab/>
        <w:t>Mgr. Břetislav Hrdlička</w:t>
      </w:r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2.</w:t>
      </w:r>
      <w:r w:rsidRPr="000C6147">
        <w:rPr>
          <w:rFonts w:eastAsia="Times New Roman" w:cs="Tahoma"/>
          <w:szCs w:val="20"/>
          <w:lang w:eastAsia="cs-CZ"/>
        </w:rPr>
        <w:tab/>
        <w:t>náhradník:</w:t>
      </w:r>
      <w:r w:rsidRPr="000C6147">
        <w:rPr>
          <w:rFonts w:eastAsia="Times New Roman" w:cs="Tahoma"/>
          <w:szCs w:val="20"/>
          <w:lang w:eastAsia="cs-CZ"/>
        </w:rPr>
        <w:tab/>
        <w:t xml:space="preserve">Ing. Tatiana </w:t>
      </w:r>
      <w:proofErr w:type="spellStart"/>
      <w:r w:rsidRPr="000C6147">
        <w:rPr>
          <w:rFonts w:eastAsia="Times New Roman" w:cs="Tahoma"/>
          <w:szCs w:val="20"/>
          <w:lang w:eastAsia="cs-CZ"/>
        </w:rPr>
        <w:t>Šamanková</w:t>
      </w:r>
      <w:proofErr w:type="spellEnd"/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3.</w:t>
      </w:r>
      <w:r w:rsidRPr="000C6147">
        <w:rPr>
          <w:rFonts w:eastAsia="Times New Roman" w:cs="Tahoma"/>
          <w:szCs w:val="20"/>
          <w:lang w:eastAsia="cs-CZ"/>
        </w:rPr>
        <w:tab/>
        <w:t>náhradník:</w:t>
      </w:r>
      <w:r w:rsidRPr="000C6147">
        <w:rPr>
          <w:rFonts w:eastAsia="Times New Roman" w:cs="Tahoma"/>
          <w:szCs w:val="20"/>
          <w:lang w:eastAsia="cs-CZ"/>
        </w:rPr>
        <w:tab/>
        <w:t>paní Eva Charvátová</w:t>
      </w:r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4.</w:t>
      </w:r>
      <w:r w:rsidRPr="000C6147">
        <w:rPr>
          <w:rFonts w:eastAsia="Times New Roman" w:cs="Tahoma"/>
          <w:szCs w:val="20"/>
          <w:lang w:eastAsia="cs-CZ"/>
        </w:rPr>
        <w:tab/>
        <w:t>náhradník:</w:t>
      </w:r>
      <w:r w:rsidRPr="000C6147">
        <w:rPr>
          <w:rFonts w:eastAsia="Times New Roman" w:cs="Tahoma"/>
          <w:szCs w:val="20"/>
          <w:lang w:eastAsia="cs-CZ"/>
        </w:rPr>
        <w:tab/>
        <w:t xml:space="preserve">pan  Jaroslav Houska </w:t>
      </w:r>
    </w:p>
    <w:p w:rsid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5.</w:t>
      </w:r>
      <w:r w:rsidRPr="000C6147">
        <w:rPr>
          <w:rFonts w:eastAsia="Times New Roman" w:cs="Tahoma"/>
          <w:szCs w:val="20"/>
          <w:lang w:eastAsia="cs-CZ"/>
        </w:rPr>
        <w:tab/>
        <w:t>náhradník:</w:t>
      </w:r>
      <w:r w:rsidRPr="000C6147">
        <w:rPr>
          <w:rFonts w:eastAsia="Times New Roman" w:cs="Tahoma"/>
          <w:szCs w:val="20"/>
          <w:lang w:eastAsia="cs-CZ"/>
        </w:rPr>
        <w:tab/>
        <w:t xml:space="preserve">paní Dana </w:t>
      </w:r>
      <w:proofErr w:type="spellStart"/>
      <w:r w:rsidRPr="000C6147">
        <w:rPr>
          <w:rFonts w:eastAsia="Times New Roman" w:cs="Tahoma"/>
          <w:szCs w:val="20"/>
          <w:lang w:eastAsia="cs-CZ"/>
        </w:rPr>
        <w:t>Jačková</w:t>
      </w:r>
      <w:proofErr w:type="spellEnd"/>
      <w:r w:rsidRPr="000C6147">
        <w:rPr>
          <w:rFonts w:eastAsia="Times New Roman" w:cs="Tahoma"/>
          <w:szCs w:val="20"/>
          <w:lang w:eastAsia="cs-CZ"/>
        </w:rPr>
        <w:t xml:space="preserve"> </w:t>
      </w:r>
    </w:p>
    <w:p w:rsidR="000C6147" w:rsidRPr="000C6147" w:rsidRDefault="000C6147" w:rsidP="002F49BA">
      <w:pPr>
        <w:pStyle w:val="Nadpis3"/>
      </w:pPr>
      <w:r w:rsidRPr="000C6147">
        <w:t>V. Ukládá</w:t>
      </w:r>
    </w:p>
    <w:p w:rsidR="000C6147" w:rsidRPr="000C6147" w:rsidRDefault="000C6147" w:rsidP="00BB41F1">
      <w:pPr>
        <w:spacing w:after="0"/>
        <w:rPr>
          <w:rFonts w:eastAsia="Times New Roman" w:cs="Tahoma"/>
          <w:szCs w:val="20"/>
          <w:lang w:eastAsia="cs-CZ"/>
        </w:rPr>
      </w:pPr>
      <w:r w:rsidRPr="000C6147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BB41F1" w:rsidRPr="002F49BA" w:rsidRDefault="00BB41F1" w:rsidP="002F49BA">
      <w:pPr>
        <w:pStyle w:val="Nadpis3"/>
      </w:pPr>
      <w:r w:rsidRPr="002F49BA">
        <w:t>VI. Pověřuje</w:t>
      </w:r>
    </w:p>
    <w:p w:rsidR="00BB41F1" w:rsidRPr="0035161A" w:rsidRDefault="00BB41F1" w:rsidP="0035161A">
      <w:pPr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vedoucí majetkového odboru podepisováním veškerých dokumentů souvisejících s administrací této veřejné zakázky.</w:t>
      </w:r>
      <w:r>
        <w:rPr>
          <w:rFonts w:cs="Tahoma"/>
          <w:szCs w:val="20"/>
        </w:rPr>
        <w:br w:type="page"/>
      </w:r>
    </w:p>
    <w:p w:rsidR="00F31229" w:rsidRPr="00CF0815" w:rsidRDefault="00F31229" w:rsidP="00BB41F1">
      <w:pPr>
        <w:pStyle w:val="Nadpis2"/>
      </w:pPr>
      <w:r>
        <w:lastRenderedPageBreak/>
        <w:t>2</w:t>
      </w:r>
      <w:r w:rsidRPr="00CF0815">
        <w:t>) Správa železnic</w:t>
      </w:r>
      <w:r>
        <w:t>, státní organizace, IČ: 709942</w:t>
      </w:r>
      <w:r w:rsidRPr="00CF0815">
        <w:t>34, se sídlem Dlážděná 1003/7, Praha 1 - uzavření smlouvy o zřízení věcného břemene v souvislosti s  realizací stavby „</w:t>
      </w:r>
      <w:r>
        <w:t xml:space="preserve">Pracejovice – rekonstrukce a modernizace jímání vod </w:t>
      </w:r>
      <w:r w:rsidRPr="00CF0815">
        <w:t xml:space="preserve">“ </w:t>
      </w:r>
    </w:p>
    <w:p w:rsidR="00F31229" w:rsidRPr="00CF0815" w:rsidRDefault="00F31229" w:rsidP="00C619E0">
      <w:pPr>
        <w:spacing w:after="0"/>
      </w:pPr>
    </w:p>
    <w:p w:rsidR="00F31229" w:rsidRPr="00CF0815" w:rsidRDefault="00F31229" w:rsidP="00F31229">
      <w:pPr>
        <w:pStyle w:val="Bezmezer"/>
        <w:rPr>
          <w:rFonts w:cs="Tahoma"/>
          <w:b/>
          <w:i/>
          <w:szCs w:val="20"/>
          <w:u w:val="single"/>
        </w:rPr>
      </w:pPr>
      <w:r w:rsidRPr="00CF0815">
        <w:rPr>
          <w:rFonts w:cs="Tahoma"/>
          <w:b/>
          <w:szCs w:val="20"/>
          <w:u w:val="single"/>
        </w:rPr>
        <w:t>Návrh usnesení:</w:t>
      </w:r>
    </w:p>
    <w:p w:rsidR="00F31229" w:rsidRPr="00CF0815" w:rsidRDefault="00F31229" w:rsidP="00F31229">
      <w:pPr>
        <w:pStyle w:val="Bezmezer"/>
        <w:rPr>
          <w:rFonts w:cs="Tahoma"/>
          <w:szCs w:val="20"/>
        </w:rPr>
      </w:pPr>
      <w:r w:rsidRPr="00CF0815">
        <w:rPr>
          <w:rFonts w:cs="Tahoma"/>
          <w:szCs w:val="20"/>
        </w:rPr>
        <w:t>RM po projednání</w:t>
      </w:r>
    </w:p>
    <w:p w:rsidR="00F31229" w:rsidRPr="00CF0815" w:rsidRDefault="00F31229" w:rsidP="00F31229">
      <w:pPr>
        <w:pStyle w:val="Nadpis3"/>
        <w:rPr>
          <w:rFonts w:cs="Tahoma"/>
          <w:szCs w:val="20"/>
        </w:rPr>
      </w:pPr>
      <w:r w:rsidRPr="00CF0815">
        <w:rPr>
          <w:rFonts w:cs="Tahoma"/>
          <w:szCs w:val="20"/>
        </w:rPr>
        <w:t>I. Souhlasí</w:t>
      </w:r>
    </w:p>
    <w:p w:rsidR="00F31229" w:rsidRPr="0019276E" w:rsidRDefault="00F31229" w:rsidP="00F31229">
      <w:pPr>
        <w:pStyle w:val="Bezmezer"/>
        <w:rPr>
          <w:rFonts w:cs="Tahoma"/>
          <w:szCs w:val="20"/>
        </w:rPr>
      </w:pPr>
      <w:r w:rsidRPr="00CF0815">
        <w:rPr>
          <w:rFonts w:cs="Tahoma"/>
          <w:bCs/>
          <w:szCs w:val="20"/>
        </w:rPr>
        <w:t xml:space="preserve">s uzavřením smlouvy </w:t>
      </w:r>
      <w:r w:rsidRPr="00CF0815">
        <w:rPr>
          <w:rFonts w:cs="Tahoma"/>
          <w:szCs w:val="20"/>
        </w:rPr>
        <w:t>o zřízení služebnosti inženýrské sítě (věcného břemene) mezi smluvními</w:t>
      </w:r>
      <w:r w:rsidRPr="00CF0815">
        <w:rPr>
          <w:rFonts w:cs="Tahoma"/>
          <w:i/>
          <w:szCs w:val="20"/>
        </w:rPr>
        <w:t xml:space="preserve"> </w:t>
      </w:r>
      <w:r w:rsidRPr="00CF0815">
        <w:rPr>
          <w:rFonts w:cs="Tahoma"/>
          <w:szCs w:val="20"/>
        </w:rPr>
        <w:t>stranami, a to Správou železni</w:t>
      </w:r>
      <w:r>
        <w:rPr>
          <w:rFonts w:cs="Tahoma"/>
          <w:szCs w:val="20"/>
        </w:rPr>
        <w:t>c</w:t>
      </w:r>
      <w:r w:rsidRPr="00CF0815">
        <w:rPr>
          <w:rFonts w:cs="Tahoma"/>
          <w:szCs w:val="20"/>
        </w:rPr>
        <w:t xml:space="preserve">, státní organizace, IČ: </w:t>
      </w:r>
      <w:r>
        <w:rPr>
          <w:rFonts w:cs="Tahoma"/>
          <w:szCs w:val="20"/>
        </w:rPr>
        <w:t>709942</w:t>
      </w:r>
      <w:r w:rsidRPr="00CF0815">
        <w:rPr>
          <w:rFonts w:cs="Tahoma"/>
          <w:szCs w:val="20"/>
        </w:rPr>
        <w:t xml:space="preserve">34, se sídlem Dlážděná 1003/7, Praha 1 (povinný)  a městem Strakonice se sídlem Velké náměstí 2, Strakonice, IČ: 00251810 (oprávněný). Předmětem této smlouvy je zřízení a vymezení služebnosti inženýrské sítě (věcného břemene) ve prospěch města Strakonice (oprávněný), spočívající v povinnosti povinného strpět na pozemku </w:t>
      </w:r>
      <w:proofErr w:type="spellStart"/>
      <w:proofErr w:type="gramStart"/>
      <w:r w:rsidRPr="00CF0815">
        <w:rPr>
          <w:rFonts w:cs="Tahoma"/>
          <w:szCs w:val="20"/>
        </w:rPr>
        <w:t>p.č</w:t>
      </w:r>
      <w:proofErr w:type="spellEnd"/>
      <w:r w:rsidRPr="00CF0815">
        <w:rPr>
          <w:rFonts w:cs="Tahoma"/>
          <w:szCs w:val="20"/>
        </w:rPr>
        <w:t>.</w:t>
      </w:r>
      <w:proofErr w:type="gramEnd"/>
      <w:r w:rsidRPr="00CF081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925 v</w:t>
      </w:r>
      <w:r w:rsidRPr="00CF0815">
        <w:rPr>
          <w:rFonts w:cs="Tahoma"/>
          <w:szCs w:val="20"/>
        </w:rPr>
        <w:t> </w:t>
      </w:r>
      <w:proofErr w:type="spellStart"/>
      <w:r w:rsidRPr="00CF0815">
        <w:rPr>
          <w:rFonts w:cs="Tahoma"/>
          <w:szCs w:val="20"/>
        </w:rPr>
        <w:t>k.ú</w:t>
      </w:r>
      <w:proofErr w:type="spellEnd"/>
      <w:r w:rsidRPr="00CF0815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Pracejovice</w:t>
      </w:r>
      <w:r w:rsidRPr="00CF0815">
        <w:rPr>
          <w:rFonts w:cs="Tahoma"/>
          <w:szCs w:val="20"/>
        </w:rPr>
        <w:t xml:space="preserve"> (vlastnictví povinného) vodovodní řad v rámci stavby „</w:t>
      </w:r>
      <w:r>
        <w:rPr>
          <w:rFonts w:cs="Tahoma"/>
          <w:szCs w:val="20"/>
        </w:rPr>
        <w:t>P</w:t>
      </w:r>
      <w:r>
        <w:rPr>
          <w:rFonts w:cs="Tahoma"/>
        </w:rPr>
        <w:t>racejovice – rekonstrukce a modernizace jímání vod</w:t>
      </w:r>
      <w:r w:rsidRPr="00CF0815">
        <w:rPr>
          <w:rFonts w:cs="Tahoma"/>
          <w:szCs w:val="20"/>
        </w:rPr>
        <w:t>“</w:t>
      </w:r>
      <w:r>
        <w:rPr>
          <w:rFonts w:cs="Tahoma"/>
          <w:szCs w:val="20"/>
        </w:rPr>
        <w:t>.</w:t>
      </w:r>
      <w:r w:rsidRPr="00CF0815">
        <w:rPr>
          <w:rFonts w:cs="Tahoma"/>
          <w:szCs w:val="20"/>
        </w:rPr>
        <w:t xml:space="preserve"> Stavba je situována v obvodu a ochranném pásmu dráhy </w:t>
      </w:r>
      <w:r>
        <w:rPr>
          <w:rFonts w:cs="Tahoma"/>
          <w:szCs w:val="20"/>
        </w:rPr>
        <w:t xml:space="preserve">železniční tratě </w:t>
      </w:r>
      <w:r w:rsidRPr="00CF0815">
        <w:rPr>
          <w:rFonts w:cs="Tahoma"/>
          <w:szCs w:val="20"/>
        </w:rPr>
        <w:t>České Velenice – Plzeň s křížením trat</w:t>
      </w:r>
      <w:r>
        <w:rPr>
          <w:rFonts w:cs="Tahoma"/>
          <w:szCs w:val="20"/>
        </w:rPr>
        <w:t xml:space="preserve">i protlakem </w:t>
      </w:r>
      <w:r w:rsidRPr="00CF0815">
        <w:rPr>
          <w:rFonts w:cs="Tahoma"/>
          <w:szCs w:val="20"/>
        </w:rPr>
        <w:t>v </w:t>
      </w:r>
      <w:proofErr w:type="spellStart"/>
      <w:r w:rsidRPr="00CF0815">
        <w:rPr>
          <w:rFonts w:cs="Tahoma"/>
          <w:szCs w:val="20"/>
        </w:rPr>
        <w:t>žkm</w:t>
      </w:r>
      <w:proofErr w:type="spellEnd"/>
      <w:r w:rsidRPr="00CF0815">
        <w:rPr>
          <w:rFonts w:cs="Tahoma"/>
          <w:szCs w:val="20"/>
        </w:rPr>
        <w:t xml:space="preserve"> 2</w:t>
      </w:r>
      <w:r>
        <w:rPr>
          <w:rFonts w:cs="Tahoma"/>
          <w:szCs w:val="20"/>
        </w:rPr>
        <w:t>77,121</w:t>
      </w:r>
      <w:r w:rsidRPr="00CF0815">
        <w:rPr>
          <w:rFonts w:cs="Tahoma"/>
          <w:szCs w:val="20"/>
        </w:rPr>
        <w:t xml:space="preserve">. </w:t>
      </w:r>
      <w:r w:rsidRPr="0019276E">
        <w:rPr>
          <w:rFonts w:cs="Tahoma"/>
          <w:szCs w:val="20"/>
        </w:rPr>
        <w:t xml:space="preserve">Rozsah věcného břemene na pozemku </w:t>
      </w:r>
      <w:proofErr w:type="spellStart"/>
      <w:proofErr w:type="gramStart"/>
      <w:r w:rsidRPr="0019276E">
        <w:rPr>
          <w:rFonts w:cs="Tahoma"/>
          <w:szCs w:val="20"/>
        </w:rPr>
        <w:t>p.č</w:t>
      </w:r>
      <w:proofErr w:type="spellEnd"/>
      <w:r w:rsidRPr="0019276E">
        <w:rPr>
          <w:rFonts w:cs="Tahoma"/>
          <w:szCs w:val="20"/>
        </w:rPr>
        <w:t>.</w:t>
      </w:r>
      <w:proofErr w:type="gramEnd"/>
      <w:r w:rsidRPr="0019276E">
        <w:rPr>
          <w:rFonts w:cs="Tahoma"/>
          <w:szCs w:val="20"/>
        </w:rPr>
        <w:t xml:space="preserve"> 925 v </w:t>
      </w:r>
      <w:proofErr w:type="spellStart"/>
      <w:r w:rsidRPr="0019276E">
        <w:rPr>
          <w:rFonts w:cs="Tahoma"/>
          <w:szCs w:val="20"/>
        </w:rPr>
        <w:t>k.ú</w:t>
      </w:r>
      <w:proofErr w:type="spellEnd"/>
      <w:r w:rsidRPr="0019276E">
        <w:rPr>
          <w:rFonts w:cs="Tahoma"/>
          <w:szCs w:val="20"/>
        </w:rPr>
        <w:t>. Pracejovice vymezuje  geometrický plán č. 303-79/2020. Obsahem věcného břemene je právo oprávněného zřídit, provozovat, opravovat a udržovat vedení vodovodního řadu na dotčeném pozemku, jakož i právo provádět výměnu, modernizace nebo zlepšení jeho výkonnosti, včetně odstranění.</w:t>
      </w:r>
    </w:p>
    <w:p w:rsidR="00F31229" w:rsidRPr="0019276E" w:rsidRDefault="00F31229" w:rsidP="00F31229">
      <w:pPr>
        <w:pStyle w:val="Bezmezer"/>
        <w:rPr>
          <w:rFonts w:cs="Tahoma"/>
          <w:szCs w:val="20"/>
        </w:rPr>
      </w:pPr>
      <w:r w:rsidRPr="0019276E">
        <w:rPr>
          <w:rFonts w:cs="Tahoma"/>
          <w:bCs/>
          <w:szCs w:val="20"/>
        </w:rPr>
        <w:t xml:space="preserve">Právo služebnosti inženýrské sítě se zřizuje na dobu neurčitou a úplatně za jednorázovou úhradu ve výši 13.969 Kč + DPH v zákonné výši. </w:t>
      </w:r>
      <w:r w:rsidRPr="0019276E">
        <w:rPr>
          <w:rFonts w:cs="Tahoma"/>
          <w:szCs w:val="20"/>
        </w:rPr>
        <w:t xml:space="preserve">Zálohová  platba  za  zřízení  věcného břemene byla uhrazena dne  </w:t>
      </w:r>
      <w:proofErr w:type="gramStart"/>
      <w:r w:rsidRPr="0019276E">
        <w:rPr>
          <w:rFonts w:cs="Tahoma"/>
          <w:szCs w:val="20"/>
        </w:rPr>
        <w:t>27.7.2004</w:t>
      </w:r>
      <w:proofErr w:type="gramEnd"/>
      <w:r w:rsidRPr="0019276E">
        <w:rPr>
          <w:rFonts w:cs="Tahoma"/>
          <w:szCs w:val="20"/>
        </w:rPr>
        <w:t xml:space="preserve"> ve výši 16.421 Kč včetně DPH. Konečná faktura se započtením zálohy bude vystavena povinným (SŽDC) do 10 dnů ode dne vrácení podepsané smlouvy oprávněným (město Strakonice).</w:t>
      </w:r>
    </w:p>
    <w:p w:rsidR="005463A9" w:rsidRDefault="005463A9" w:rsidP="00C435EC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 xml:space="preserve">II. Souhlasí </w:t>
      </w:r>
    </w:p>
    <w:p w:rsidR="005463A9" w:rsidRPr="005463A9" w:rsidRDefault="005463A9" w:rsidP="00C435EC">
      <w:pPr>
        <w:spacing w:after="0"/>
        <w:rPr>
          <w:b/>
        </w:rPr>
      </w:pPr>
      <w:r w:rsidRPr="005463A9">
        <w:t xml:space="preserve">se zněním </w:t>
      </w:r>
      <w:r>
        <w:t>Smlouvy o zřízení věcného břemene – služebnosti č. 2021-00245.</w:t>
      </w:r>
    </w:p>
    <w:p w:rsidR="00F31229" w:rsidRPr="0019276E" w:rsidRDefault="005463A9" w:rsidP="00C435EC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</w:t>
      </w:r>
      <w:r w:rsidR="00F31229" w:rsidRPr="0019276E">
        <w:rPr>
          <w:rFonts w:cs="Tahoma"/>
          <w:szCs w:val="20"/>
        </w:rPr>
        <w:t>II. Pověřuje</w:t>
      </w:r>
    </w:p>
    <w:p w:rsidR="00F31229" w:rsidRPr="0019276E" w:rsidRDefault="00F31229" w:rsidP="00C435EC">
      <w:pPr>
        <w:pStyle w:val="Zkladntext21"/>
        <w:widowControl/>
        <w:autoSpaceDE/>
        <w:rPr>
          <w:rFonts w:ascii="Tahoma" w:hAnsi="Tahoma" w:cs="Tahoma"/>
          <w:b w:val="0"/>
          <w:sz w:val="20"/>
          <w:u w:val="none"/>
        </w:rPr>
      </w:pPr>
      <w:r w:rsidRPr="0019276E">
        <w:rPr>
          <w:rFonts w:ascii="Tahoma" w:hAnsi="Tahoma" w:cs="Tahoma"/>
          <w:b w:val="0"/>
          <w:sz w:val="20"/>
          <w:u w:val="none"/>
        </w:rPr>
        <w:t>starostu města podpisem předmětné smlouvy.</w:t>
      </w:r>
    </w:p>
    <w:p w:rsidR="00F31229" w:rsidRPr="00520FFD" w:rsidRDefault="00F31229" w:rsidP="00C435EC">
      <w:pPr>
        <w:spacing w:after="0"/>
        <w:rPr>
          <w:rFonts w:cs="Tahoma"/>
          <w:bCs/>
          <w:szCs w:val="20"/>
        </w:rPr>
      </w:pPr>
    </w:p>
    <w:p w:rsidR="00F31229" w:rsidRPr="00C619E0" w:rsidRDefault="00F31229" w:rsidP="00F31229">
      <w:pPr>
        <w:spacing w:after="0"/>
        <w:rPr>
          <w:rFonts w:cs="Tahoma"/>
          <w:color w:val="000000" w:themeColor="text1"/>
          <w:szCs w:val="20"/>
        </w:rPr>
      </w:pPr>
    </w:p>
    <w:p w:rsidR="00E80877" w:rsidRDefault="00E80877" w:rsidP="00F31229">
      <w:pPr>
        <w:spacing w:after="0"/>
        <w:rPr>
          <w:rFonts w:cs="Tahoma"/>
          <w:color w:val="000000" w:themeColor="text1"/>
          <w:szCs w:val="20"/>
        </w:rPr>
      </w:pPr>
    </w:p>
    <w:p w:rsidR="00F90235" w:rsidRPr="00C619E0" w:rsidRDefault="00F90235" w:rsidP="00F31229">
      <w:pPr>
        <w:spacing w:after="0"/>
        <w:rPr>
          <w:rFonts w:cs="Tahoma"/>
          <w:color w:val="000000" w:themeColor="text1"/>
          <w:szCs w:val="20"/>
        </w:rPr>
      </w:pPr>
    </w:p>
    <w:p w:rsidR="00F31229" w:rsidRDefault="00F31229" w:rsidP="00E80877">
      <w:pPr>
        <w:pStyle w:val="Nadpis2"/>
      </w:pPr>
      <w:r>
        <w:t>3</w:t>
      </w:r>
      <w:r w:rsidRPr="00B65D4F">
        <w:t xml:space="preserve">) Muzeum středního Pootaví Strakonice, Zámek 1, Strakonice – žádost </w:t>
      </w:r>
      <w:r w:rsidR="00E80877">
        <w:t>o</w:t>
      </w:r>
      <w:r w:rsidRPr="00B65D4F">
        <w:t xml:space="preserve">      </w:t>
      </w:r>
      <w:r>
        <w:t xml:space="preserve">souhlas s vybudováním uzamykatelné branky </w:t>
      </w:r>
    </w:p>
    <w:p w:rsidR="00F31229" w:rsidRPr="00B65D4F" w:rsidRDefault="00F31229" w:rsidP="00E80877">
      <w:pPr>
        <w:spacing w:after="0"/>
      </w:pPr>
    </w:p>
    <w:p w:rsidR="00F31229" w:rsidRPr="00B65D4F" w:rsidRDefault="00F31229" w:rsidP="00F31229">
      <w:pPr>
        <w:spacing w:after="0"/>
        <w:rPr>
          <w:rFonts w:cs="Tahoma"/>
          <w:b/>
          <w:szCs w:val="20"/>
          <w:u w:val="single"/>
        </w:rPr>
      </w:pPr>
      <w:r w:rsidRPr="00B65D4F">
        <w:rPr>
          <w:rFonts w:cs="Tahoma"/>
          <w:b/>
          <w:szCs w:val="20"/>
          <w:u w:val="single"/>
        </w:rPr>
        <w:t>Návrh usnesení:</w:t>
      </w:r>
    </w:p>
    <w:p w:rsidR="00F31229" w:rsidRPr="00B65D4F" w:rsidRDefault="00F31229" w:rsidP="00F31229">
      <w:pPr>
        <w:spacing w:after="0"/>
        <w:rPr>
          <w:rFonts w:cs="Tahoma"/>
          <w:szCs w:val="20"/>
        </w:rPr>
      </w:pPr>
      <w:r w:rsidRPr="00B65D4F">
        <w:rPr>
          <w:rFonts w:cs="Tahoma"/>
          <w:szCs w:val="20"/>
        </w:rPr>
        <w:t xml:space="preserve">RM po projednání </w:t>
      </w:r>
    </w:p>
    <w:p w:rsidR="00F31229" w:rsidRPr="00B65D4F" w:rsidRDefault="00F31229" w:rsidP="00F31229">
      <w:pPr>
        <w:pStyle w:val="Nadpis3"/>
        <w:rPr>
          <w:rFonts w:cs="Tahoma"/>
          <w:szCs w:val="20"/>
        </w:rPr>
      </w:pPr>
      <w:r w:rsidRPr="00B65D4F">
        <w:rPr>
          <w:rFonts w:cs="Tahoma"/>
          <w:szCs w:val="20"/>
        </w:rPr>
        <w:t>I. Souhlasí</w:t>
      </w:r>
    </w:p>
    <w:p w:rsidR="00F31229" w:rsidRPr="005B6C57" w:rsidRDefault="00F31229" w:rsidP="00E80877">
      <w:pPr>
        <w:spacing w:after="0"/>
        <w:rPr>
          <w:rFonts w:cs="Tahoma"/>
          <w:szCs w:val="20"/>
        </w:rPr>
      </w:pPr>
      <w:r w:rsidRPr="00B65D4F">
        <w:rPr>
          <w:rFonts w:cs="Tahoma"/>
          <w:szCs w:val="20"/>
        </w:rPr>
        <w:t>s</w:t>
      </w:r>
      <w:r>
        <w:rPr>
          <w:rFonts w:cs="Tahoma"/>
          <w:szCs w:val="20"/>
        </w:rPr>
        <w:t xml:space="preserve"> vybudováním </w:t>
      </w:r>
      <w:r w:rsidR="005562D1">
        <w:rPr>
          <w:rFonts w:cs="Tahoma"/>
          <w:szCs w:val="20"/>
        </w:rPr>
        <w:t xml:space="preserve">nové </w:t>
      </w:r>
      <w:r>
        <w:rPr>
          <w:rFonts w:cs="Tahoma"/>
          <w:szCs w:val="20"/>
        </w:rPr>
        <w:t xml:space="preserve">uzamykatelné branky na odpočivadle schodiště vedoucího k hradnímu safari a doplněním plotu podél schodiště, dle přílohy </w:t>
      </w:r>
      <w:r w:rsidRPr="00F31229">
        <w:rPr>
          <w:rFonts w:cs="Tahoma"/>
          <w:szCs w:val="20"/>
        </w:rPr>
        <w:t>č. 3</w:t>
      </w:r>
      <w:r w:rsidRPr="00F31229">
        <w:rPr>
          <w:rFonts w:cs="Tahoma"/>
        </w:rPr>
        <w:t>,</w:t>
      </w:r>
      <w:r w:rsidR="005B6C57">
        <w:rPr>
          <w:rFonts w:cs="Tahoma"/>
        </w:rPr>
        <w:t xml:space="preserve"> </w:t>
      </w:r>
      <w:r w:rsidRPr="00F31229">
        <w:rPr>
          <w:rFonts w:cs="Tahoma"/>
        </w:rPr>
        <w:t>materiálu č. 41/1b,</w:t>
      </w:r>
      <w:r w:rsidR="005B6C57">
        <w:rPr>
          <w:rFonts w:cs="Tahoma"/>
        </w:rPr>
        <w:t xml:space="preserve"> majetkové záležitost</w:t>
      </w:r>
      <w:r w:rsidR="005562D1">
        <w:rPr>
          <w:rFonts w:cs="Tahoma"/>
        </w:rPr>
        <w:t xml:space="preserve">. Důvodem je </w:t>
      </w:r>
      <w:r w:rsidRPr="00F31229">
        <w:rPr>
          <w:rFonts w:cs="Tahoma"/>
          <w:szCs w:val="20"/>
        </w:rPr>
        <w:t xml:space="preserve"> zajištění přístupu ke generálnímu klíči pro potřeby HZS, nacházející se za </w:t>
      </w:r>
      <w:r w:rsidR="005562D1">
        <w:rPr>
          <w:rFonts w:cs="Tahoma"/>
          <w:szCs w:val="20"/>
        </w:rPr>
        <w:t xml:space="preserve">současnou </w:t>
      </w:r>
      <w:r w:rsidRPr="00F31229">
        <w:rPr>
          <w:rFonts w:cs="Tahoma"/>
          <w:szCs w:val="20"/>
        </w:rPr>
        <w:t xml:space="preserve">železnou brankou, která se </w:t>
      </w:r>
      <w:r w:rsidR="005562D1">
        <w:rPr>
          <w:rFonts w:cs="Tahoma"/>
          <w:szCs w:val="20"/>
        </w:rPr>
        <w:t xml:space="preserve">nyní </w:t>
      </w:r>
      <w:r w:rsidRPr="00F31229">
        <w:rPr>
          <w:rFonts w:cs="Tahoma"/>
          <w:szCs w:val="20"/>
        </w:rPr>
        <w:t xml:space="preserve">zamyká. </w:t>
      </w:r>
      <w:r w:rsidRPr="00B65D4F">
        <w:rPr>
          <w:rFonts w:cs="Tahoma"/>
          <w:szCs w:val="20"/>
        </w:rPr>
        <w:t>Veškeré náklady spojené s umístěním i odstraněním hradí Muzeum středního Pootaví.</w:t>
      </w:r>
    </w:p>
    <w:p w:rsidR="00F31229" w:rsidRPr="00B65D4F" w:rsidRDefault="00F31229" w:rsidP="00E80877">
      <w:pPr>
        <w:pStyle w:val="Zkladntext"/>
        <w:rPr>
          <w:rFonts w:ascii="Tahoma" w:hAnsi="Tahoma" w:cs="Tahoma"/>
        </w:rPr>
      </w:pPr>
    </w:p>
    <w:p w:rsidR="00E80877" w:rsidRPr="00520FFD" w:rsidRDefault="00E80877" w:rsidP="00F31229">
      <w:pPr>
        <w:spacing w:after="0"/>
        <w:rPr>
          <w:color w:val="000000" w:themeColor="text1"/>
        </w:rPr>
      </w:pPr>
      <w:bookmarkStart w:id="0" w:name="_GoBack"/>
      <w:bookmarkEnd w:id="0"/>
    </w:p>
    <w:p w:rsidR="00F31229" w:rsidRDefault="005562D1" w:rsidP="005562D1">
      <w:pPr>
        <w:pStyle w:val="Nadpis2"/>
      </w:pPr>
      <w:r>
        <w:t>4</w:t>
      </w:r>
      <w:r w:rsidR="00F31229" w:rsidRPr="00B65D4F">
        <w:t xml:space="preserve">) Muzeum středního Pootaví Strakonice, Zámek 1, Strakonice – žádost </w:t>
      </w:r>
      <w:r w:rsidR="00F31229">
        <w:t>o výpůjčku části III. nádvoří hradu (</w:t>
      </w:r>
      <w:proofErr w:type="spellStart"/>
      <w:proofErr w:type="gramStart"/>
      <w:r w:rsidR="00F31229">
        <w:t>p.č</w:t>
      </w:r>
      <w:proofErr w:type="spellEnd"/>
      <w:r w:rsidR="00F31229">
        <w:t>.</w:t>
      </w:r>
      <w:proofErr w:type="gramEnd"/>
      <w:r w:rsidR="00F31229">
        <w:t xml:space="preserve"> st. 3/1 v </w:t>
      </w:r>
      <w:proofErr w:type="spellStart"/>
      <w:r w:rsidR="00F31229">
        <w:t>k.ú</w:t>
      </w:r>
      <w:proofErr w:type="spellEnd"/>
      <w:r w:rsidR="00F31229">
        <w:t xml:space="preserve">. Nové Strakonice) - vyhlášení záměru </w:t>
      </w:r>
    </w:p>
    <w:p w:rsidR="00F31229" w:rsidRPr="00C619E0" w:rsidRDefault="00F31229" w:rsidP="00F31229">
      <w:pPr>
        <w:spacing w:after="0"/>
        <w:rPr>
          <w:rFonts w:cs="Tahoma"/>
          <w:szCs w:val="20"/>
        </w:rPr>
      </w:pPr>
    </w:p>
    <w:p w:rsidR="00F31229" w:rsidRPr="00B65D4F" w:rsidRDefault="00F31229" w:rsidP="00F31229">
      <w:pPr>
        <w:spacing w:after="0"/>
        <w:rPr>
          <w:rFonts w:cs="Tahoma"/>
          <w:b/>
          <w:szCs w:val="20"/>
          <w:u w:val="single"/>
        </w:rPr>
      </w:pPr>
      <w:r w:rsidRPr="00B65D4F">
        <w:rPr>
          <w:rFonts w:cs="Tahoma"/>
          <w:b/>
          <w:szCs w:val="20"/>
          <w:u w:val="single"/>
        </w:rPr>
        <w:t>Návrh usnesení:</w:t>
      </w:r>
    </w:p>
    <w:p w:rsidR="00F31229" w:rsidRPr="00B65D4F" w:rsidRDefault="00F31229" w:rsidP="00F31229">
      <w:pPr>
        <w:spacing w:after="0"/>
        <w:rPr>
          <w:rFonts w:cs="Tahoma"/>
          <w:szCs w:val="20"/>
        </w:rPr>
      </w:pPr>
      <w:r w:rsidRPr="00B65D4F">
        <w:rPr>
          <w:rFonts w:cs="Tahoma"/>
          <w:szCs w:val="20"/>
        </w:rPr>
        <w:t xml:space="preserve">RM po projednání </w:t>
      </w:r>
    </w:p>
    <w:p w:rsidR="00F31229" w:rsidRDefault="00F31229" w:rsidP="00F31229">
      <w:pPr>
        <w:pStyle w:val="Nadpis3"/>
        <w:rPr>
          <w:rFonts w:cs="Tahoma"/>
          <w:szCs w:val="20"/>
        </w:rPr>
      </w:pPr>
      <w:r w:rsidRPr="00B65D4F">
        <w:rPr>
          <w:rFonts w:cs="Tahoma"/>
          <w:szCs w:val="20"/>
        </w:rPr>
        <w:t>I. Souhlasí</w:t>
      </w:r>
    </w:p>
    <w:p w:rsidR="00F31229" w:rsidRPr="00785BFC" w:rsidRDefault="00F31229" w:rsidP="00E80877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</w:t>
      </w:r>
      <w:r w:rsidR="0064450E">
        <w:rPr>
          <w:rFonts w:cs="Tahoma"/>
          <w:szCs w:val="20"/>
        </w:rPr>
        <w:t> </w:t>
      </w:r>
      <w:r w:rsidRPr="00785BFC">
        <w:rPr>
          <w:rFonts w:cs="Tahoma"/>
          <w:szCs w:val="20"/>
        </w:rPr>
        <w:t>vyhlášením</w:t>
      </w:r>
      <w:r w:rsidR="0064450E">
        <w:rPr>
          <w:rFonts w:cs="Tahoma"/>
          <w:szCs w:val="20"/>
        </w:rPr>
        <w:t xml:space="preserve"> </w:t>
      </w:r>
      <w:r w:rsidRPr="00785BFC">
        <w:rPr>
          <w:rFonts w:cs="Tahoma"/>
          <w:szCs w:val="20"/>
        </w:rPr>
        <w:t>záměru na výpůjčku části pozemku p. č. st. 3/1 v </w:t>
      </w:r>
      <w:proofErr w:type="spellStart"/>
      <w:proofErr w:type="gramStart"/>
      <w:r w:rsidRPr="00785BFC">
        <w:rPr>
          <w:rFonts w:cs="Tahoma"/>
          <w:szCs w:val="20"/>
        </w:rPr>
        <w:t>k.ú</w:t>
      </w:r>
      <w:proofErr w:type="spellEnd"/>
      <w:r w:rsidRPr="00785BFC">
        <w:rPr>
          <w:rFonts w:cs="Tahoma"/>
          <w:szCs w:val="20"/>
        </w:rPr>
        <w:t>.</w:t>
      </w:r>
      <w:proofErr w:type="gramEnd"/>
      <w:r w:rsidRPr="00785BFC">
        <w:rPr>
          <w:rFonts w:cs="Tahoma"/>
          <w:szCs w:val="20"/>
        </w:rPr>
        <w:t xml:space="preserve"> Nové Strakonice o výměře cca </w:t>
      </w:r>
      <w:r w:rsidR="00E80877">
        <w:rPr>
          <w:rFonts w:cs="Tahoma"/>
          <w:szCs w:val="20"/>
        </w:rPr>
        <w:t xml:space="preserve">      </w:t>
      </w:r>
      <w:r w:rsidRPr="00785BFC">
        <w:rPr>
          <w:rFonts w:cs="Tahoma"/>
          <w:szCs w:val="20"/>
        </w:rPr>
        <w:t>110 m</w:t>
      </w:r>
      <w:r w:rsidRPr="00785BFC">
        <w:rPr>
          <w:rFonts w:cs="Tahoma"/>
          <w:szCs w:val="20"/>
          <w:vertAlign w:val="superscript"/>
        </w:rPr>
        <w:t>2</w:t>
      </w:r>
      <w:r w:rsidRPr="00785BFC">
        <w:rPr>
          <w:rFonts w:cs="Tahoma"/>
          <w:szCs w:val="20"/>
        </w:rPr>
        <w:t>, za účelem konání venkovní výstavy „Rekonstrukce expozic muzea v </w:t>
      </w:r>
      <w:r w:rsidR="00F940B6">
        <w:rPr>
          <w:rFonts w:cs="Tahoma"/>
          <w:szCs w:val="20"/>
        </w:rPr>
        <w:t>obrazech</w:t>
      </w:r>
      <w:r>
        <w:rPr>
          <w:rFonts w:cs="Tahoma"/>
          <w:szCs w:val="20"/>
        </w:rPr>
        <w:t>“</w:t>
      </w:r>
      <w:r w:rsidR="00E80877">
        <w:rPr>
          <w:rFonts w:cs="Tahoma"/>
          <w:szCs w:val="20"/>
        </w:rPr>
        <w:t>,</w:t>
      </w:r>
      <w:r w:rsidRPr="00785BFC">
        <w:rPr>
          <w:rFonts w:cs="Tahoma"/>
          <w:szCs w:val="20"/>
        </w:rPr>
        <w:t xml:space="preserve"> a to do </w:t>
      </w:r>
      <w:proofErr w:type="gramStart"/>
      <w:r w:rsidRPr="00785BFC">
        <w:rPr>
          <w:rFonts w:cs="Tahoma"/>
          <w:szCs w:val="20"/>
        </w:rPr>
        <w:t>31.10.2021</w:t>
      </w:r>
      <w:proofErr w:type="gramEnd"/>
    </w:p>
    <w:p w:rsidR="00F31229" w:rsidRPr="00B65D4F" w:rsidRDefault="00F31229" w:rsidP="00E80877">
      <w:pPr>
        <w:pStyle w:val="Zkladntext"/>
        <w:rPr>
          <w:rFonts w:ascii="Tahoma" w:hAnsi="Tahoma" w:cs="Tahoma"/>
        </w:rPr>
      </w:pPr>
    </w:p>
    <w:p w:rsidR="00C619E0" w:rsidRDefault="00C619E0" w:rsidP="002A06AD">
      <w:pPr>
        <w:spacing w:after="0"/>
        <w:rPr>
          <w:rFonts w:eastAsia="Times New Roman" w:cs="Tahoma"/>
          <w:szCs w:val="20"/>
          <w:lang w:eastAsia="cs-CZ"/>
        </w:rPr>
      </w:pPr>
    </w:p>
    <w:p w:rsidR="002A06AD" w:rsidRDefault="002A06AD" w:rsidP="002A06AD">
      <w:pPr>
        <w:pStyle w:val="Nadpis2"/>
        <w:rPr>
          <w:rFonts w:cs="Tahoma"/>
        </w:rPr>
      </w:pPr>
      <w:r>
        <w:rPr>
          <w:rFonts w:cs="Tahoma"/>
        </w:rPr>
        <w:t>5) Příspěvková organizace Městské kulturní středisko, IČ: 00367869 – dodatek č. 12 ke Smlouvě o výpůjčce majetku města Strakonice č. 2012-448</w:t>
      </w:r>
    </w:p>
    <w:p w:rsidR="002A06AD" w:rsidRPr="00C619E0" w:rsidRDefault="002A06AD" w:rsidP="002A06AD">
      <w:pPr>
        <w:spacing w:after="0"/>
        <w:rPr>
          <w:rFonts w:cs="Tahoma"/>
          <w:szCs w:val="20"/>
        </w:rPr>
      </w:pPr>
    </w:p>
    <w:p w:rsidR="002A06AD" w:rsidRDefault="002A06AD" w:rsidP="002A06AD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 xml:space="preserve">Návrh usnesení: </w:t>
      </w:r>
    </w:p>
    <w:p w:rsidR="002A06AD" w:rsidRDefault="002A06AD" w:rsidP="002A06A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2A06AD" w:rsidRDefault="002A06AD" w:rsidP="002A06AD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 xml:space="preserve">I. Souhlasí </w:t>
      </w:r>
    </w:p>
    <w:p w:rsidR="002A06AD" w:rsidRDefault="002A06AD" w:rsidP="002A06A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 uzavřením dodatku č. 12 ke Smlouvě o výpůjčce č. 2012-448 uzavřené mezi městem Strakonice a příspěvkovou organizací Městské kulturní středisko, Mírová ul. 831, Strakonice, IČ 00367869, jehož předmětem bude rozšíření čl. I., odst. 1. Předmětu výpůjčky a projevu vůle o následující nemovitý majetek:</w:t>
      </w:r>
    </w:p>
    <w:p w:rsidR="002A06AD" w:rsidRDefault="002A06AD" w:rsidP="002A06A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pozemek </w:t>
      </w:r>
      <w:proofErr w:type="spellStart"/>
      <w:r>
        <w:rPr>
          <w:rFonts w:cs="Tahoma"/>
          <w:szCs w:val="20"/>
        </w:rPr>
        <w:t>parc</w:t>
      </w:r>
      <w:proofErr w:type="spellEnd"/>
      <w:r>
        <w:rPr>
          <w:rFonts w:cs="Tahoma"/>
          <w:szCs w:val="20"/>
        </w:rPr>
        <w:t xml:space="preserve">. </w:t>
      </w:r>
      <w:proofErr w:type="gramStart"/>
      <w:r>
        <w:rPr>
          <w:rFonts w:cs="Tahoma"/>
          <w:szCs w:val="20"/>
        </w:rPr>
        <w:t>č.</w:t>
      </w:r>
      <w:proofErr w:type="gramEnd"/>
      <w:r>
        <w:rPr>
          <w:rFonts w:cs="Tahoma"/>
          <w:szCs w:val="20"/>
        </w:rPr>
        <w:t xml:space="preserve"> st. 207, zastavěná plocha a nádvoří, zbořeniště, o evidované výměře 2943 m</w:t>
      </w:r>
      <w:r>
        <w:rPr>
          <w:rFonts w:cs="Tahoma"/>
          <w:szCs w:val="20"/>
          <w:vertAlign w:val="superscript"/>
        </w:rPr>
        <w:t>2</w:t>
      </w:r>
    </w:p>
    <w:p w:rsidR="002A06AD" w:rsidRDefault="002A06AD" w:rsidP="002A06A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pozemek </w:t>
      </w:r>
      <w:proofErr w:type="spellStart"/>
      <w:r>
        <w:rPr>
          <w:rFonts w:cs="Tahoma"/>
          <w:szCs w:val="20"/>
        </w:rPr>
        <w:t>parc</w:t>
      </w:r>
      <w:proofErr w:type="spellEnd"/>
      <w:r>
        <w:rPr>
          <w:rFonts w:cs="Tahoma"/>
          <w:szCs w:val="20"/>
        </w:rPr>
        <w:t xml:space="preserve">. </w:t>
      </w:r>
      <w:proofErr w:type="gramStart"/>
      <w:r>
        <w:rPr>
          <w:rFonts w:cs="Tahoma"/>
          <w:szCs w:val="20"/>
        </w:rPr>
        <w:t>č.</w:t>
      </w:r>
      <w:proofErr w:type="gramEnd"/>
      <w:r>
        <w:rPr>
          <w:rFonts w:cs="Tahoma"/>
          <w:szCs w:val="20"/>
        </w:rPr>
        <w:t xml:space="preserve"> 10/2, ostatní plocha, zeleň, o evidované výměře 5586 m</w:t>
      </w:r>
      <w:r>
        <w:rPr>
          <w:rFonts w:cs="Tahoma"/>
          <w:szCs w:val="20"/>
          <w:vertAlign w:val="superscript"/>
        </w:rPr>
        <w:t>2</w:t>
      </w:r>
    </w:p>
    <w:p w:rsidR="002A06AD" w:rsidRDefault="002A06AD" w:rsidP="002A06A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pozemek </w:t>
      </w:r>
      <w:proofErr w:type="spellStart"/>
      <w:r>
        <w:rPr>
          <w:rFonts w:cs="Tahoma"/>
          <w:szCs w:val="20"/>
        </w:rPr>
        <w:t>parc</w:t>
      </w:r>
      <w:proofErr w:type="spellEnd"/>
      <w:r>
        <w:rPr>
          <w:rFonts w:cs="Tahoma"/>
          <w:szCs w:val="20"/>
        </w:rPr>
        <w:t xml:space="preserve">. </w:t>
      </w:r>
      <w:proofErr w:type="gramStart"/>
      <w:r>
        <w:rPr>
          <w:rFonts w:cs="Tahoma"/>
          <w:szCs w:val="20"/>
        </w:rPr>
        <w:t>č.</w:t>
      </w:r>
      <w:proofErr w:type="gramEnd"/>
      <w:r>
        <w:rPr>
          <w:rFonts w:cs="Tahoma"/>
          <w:szCs w:val="20"/>
        </w:rPr>
        <w:t xml:space="preserve"> 78/1, orná půda, o evidované výměře  9470 m</w:t>
      </w:r>
      <w:r>
        <w:rPr>
          <w:rFonts w:cs="Tahoma"/>
          <w:szCs w:val="20"/>
          <w:vertAlign w:val="superscript"/>
        </w:rPr>
        <w:t>2</w:t>
      </w:r>
    </w:p>
    <w:p w:rsidR="0027221D" w:rsidRDefault="002A06AD" w:rsidP="002A06A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pozemek </w:t>
      </w:r>
      <w:proofErr w:type="spellStart"/>
      <w:r>
        <w:rPr>
          <w:rFonts w:cs="Tahoma"/>
          <w:szCs w:val="20"/>
        </w:rPr>
        <w:t>parc</w:t>
      </w:r>
      <w:proofErr w:type="spellEnd"/>
      <w:r>
        <w:rPr>
          <w:rFonts w:cs="Tahoma"/>
          <w:szCs w:val="20"/>
        </w:rPr>
        <w:t xml:space="preserve">. </w:t>
      </w:r>
      <w:proofErr w:type="gramStart"/>
      <w:r>
        <w:rPr>
          <w:rFonts w:cs="Tahoma"/>
          <w:szCs w:val="20"/>
        </w:rPr>
        <w:t>č.</w:t>
      </w:r>
      <w:proofErr w:type="gramEnd"/>
      <w:r>
        <w:rPr>
          <w:rFonts w:cs="Tahoma"/>
          <w:szCs w:val="20"/>
        </w:rPr>
        <w:t xml:space="preserve"> 79/8, ostatní plocha, neplodná půda, o evidované výměře 8972 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</w:t>
      </w:r>
    </w:p>
    <w:p w:rsidR="00C872EE" w:rsidRDefault="0027221D" w:rsidP="00C872EE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pozemek </w:t>
      </w:r>
      <w:proofErr w:type="spellStart"/>
      <w:r>
        <w:rPr>
          <w:rFonts w:cs="Tahoma"/>
          <w:szCs w:val="20"/>
        </w:rPr>
        <w:t>parc</w:t>
      </w:r>
      <w:proofErr w:type="spellEnd"/>
      <w:r>
        <w:rPr>
          <w:rFonts w:cs="Tahoma"/>
          <w:szCs w:val="20"/>
        </w:rPr>
        <w:t xml:space="preserve">. </w:t>
      </w:r>
      <w:proofErr w:type="gramStart"/>
      <w:r>
        <w:rPr>
          <w:rFonts w:cs="Tahoma"/>
          <w:szCs w:val="20"/>
        </w:rPr>
        <w:t>č.</w:t>
      </w:r>
      <w:proofErr w:type="gramEnd"/>
      <w:r>
        <w:rPr>
          <w:rFonts w:cs="Tahoma"/>
          <w:szCs w:val="20"/>
        </w:rPr>
        <w:t xml:space="preserve"> st. 3/1, zastavěná plocha a nádvoří, zbořeniště, </w:t>
      </w:r>
      <w:r w:rsidR="00C872EE">
        <w:rPr>
          <w:rFonts w:cs="Tahoma"/>
          <w:szCs w:val="20"/>
        </w:rPr>
        <w:t>nemovitá kulturní památka,</w:t>
      </w:r>
    </w:p>
    <w:p w:rsidR="0027221D" w:rsidRDefault="00C872EE" w:rsidP="00C872EE">
      <w:pPr>
        <w:spacing w:after="0"/>
        <w:ind w:left="-57"/>
        <w:rPr>
          <w:rFonts w:cs="Tahoma"/>
          <w:szCs w:val="20"/>
        </w:rPr>
      </w:pPr>
      <w:r>
        <w:rPr>
          <w:rFonts w:cs="Tahoma"/>
          <w:szCs w:val="20"/>
        </w:rPr>
        <w:t xml:space="preserve">   </w:t>
      </w:r>
      <w:r w:rsidR="0027221D">
        <w:rPr>
          <w:rFonts w:cs="Tahoma"/>
          <w:szCs w:val="20"/>
        </w:rPr>
        <w:t>o evidované výměře 494 m</w:t>
      </w:r>
      <w:r w:rsidR="0027221D">
        <w:rPr>
          <w:rFonts w:cs="Tahoma"/>
          <w:szCs w:val="20"/>
          <w:vertAlign w:val="superscript"/>
        </w:rPr>
        <w:t>2</w:t>
      </w:r>
    </w:p>
    <w:p w:rsidR="00C872EE" w:rsidRDefault="0027221D" w:rsidP="0027221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pozemek </w:t>
      </w:r>
      <w:proofErr w:type="spellStart"/>
      <w:r>
        <w:rPr>
          <w:rFonts w:cs="Tahoma"/>
          <w:szCs w:val="20"/>
        </w:rPr>
        <w:t>parc</w:t>
      </w:r>
      <w:proofErr w:type="spellEnd"/>
      <w:r>
        <w:rPr>
          <w:rFonts w:cs="Tahoma"/>
          <w:szCs w:val="20"/>
        </w:rPr>
        <w:t xml:space="preserve">. </w:t>
      </w:r>
      <w:proofErr w:type="gramStart"/>
      <w:r>
        <w:rPr>
          <w:rFonts w:cs="Tahoma"/>
          <w:szCs w:val="20"/>
        </w:rPr>
        <w:t>č.</w:t>
      </w:r>
      <w:proofErr w:type="gramEnd"/>
      <w:r>
        <w:rPr>
          <w:rFonts w:cs="Tahoma"/>
          <w:szCs w:val="20"/>
        </w:rPr>
        <w:t xml:space="preserve"> st. 814, jiná plocha, ostatní plocha,</w:t>
      </w:r>
      <w:r w:rsidR="00C872EE" w:rsidRPr="00C872EE">
        <w:rPr>
          <w:rFonts w:cs="Tahoma"/>
          <w:szCs w:val="20"/>
        </w:rPr>
        <w:t xml:space="preserve"> </w:t>
      </w:r>
      <w:r w:rsidR="00C872EE">
        <w:rPr>
          <w:rFonts w:cs="Tahoma"/>
          <w:szCs w:val="20"/>
        </w:rPr>
        <w:t>nemovitá kulturní památka</w:t>
      </w:r>
      <w:r w:rsidR="00D25997">
        <w:rPr>
          <w:rFonts w:cs="Tahoma"/>
          <w:szCs w:val="20"/>
        </w:rPr>
        <w:t>,</w:t>
      </w:r>
      <w:r>
        <w:rPr>
          <w:rFonts w:cs="Tahoma"/>
          <w:szCs w:val="20"/>
        </w:rPr>
        <w:t xml:space="preserve"> o evidované výměře </w:t>
      </w:r>
    </w:p>
    <w:p w:rsidR="0027221D" w:rsidRDefault="00C872EE" w:rsidP="0027221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  </w:t>
      </w:r>
      <w:r w:rsidR="0027221D">
        <w:rPr>
          <w:rFonts w:cs="Tahoma"/>
          <w:szCs w:val="20"/>
        </w:rPr>
        <w:t>313 m</w:t>
      </w:r>
      <w:r w:rsidR="0027221D">
        <w:rPr>
          <w:rFonts w:cs="Tahoma"/>
          <w:szCs w:val="20"/>
          <w:vertAlign w:val="superscript"/>
        </w:rPr>
        <w:t>2</w:t>
      </w:r>
    </w:p>
    <w:p w:rsidR="00C872EE" w:rsidRDefault="0027221D" w:rsidP="0027221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="00C872EE">
        <w:rPr>
          <w:rFonts w:cs="Tahoma"/>
          <w:szCs w:val="20"/>
        </w:rPr>
        <w:t xml:space="preserve">nezastavěná část </w:t>
      </w:r>
      <w:r>
        <w:rPr>
          <w:rFonts w:cs="Tahoma"/>
          <w:szCs w:val="20"/>
        </w:rPr>
        <w:t>pozemk</w:t>
      </w:r>
      <w:r w:rsidR="00C872EE">
        <w:rPr>
          <w:rFonts w:cs="Tahoma"/>
          <w:szCs w:val="20"/>
        </w:rPr>
        <w:t>u</w:t>
      </w:r>
      <w:r>
        <w:rPr>
          <w:rFonts w:cs="Tahoma"/>
          <w:szCs w:val="20"/>
        </w:rPr>
        <w:t xml:space="preserve"> </w:t>
      </w:r>
      <w:proofErr w:type="spellStart"/>
      <w:r>
        <w:rPr>
          <w:rFonts w:cs="Tahoma"/>
          <w:szCs w:val="20"/>
        </w:rPr>
        <w:t>parc</w:t>
      </w:r>
      <w:proofErr w:type="spellEnd"/>
      <w:r>
        <w:rPr>
          <w:rFonts w:cs="Tahoma"/>
          <w:szCs w:val="20"/>
        </w:rPr>
        <w:t xml:space="preserve">. </w:t>
      </w:r>
      <w:proofErr w:type="gramStart"/>
      <w:r>
        <w:rPr>
          <w:rFonts w:cs="Tahoma"/>
          <w:szCs w:val="20"/>
        </w:rPr>
        <w:t>č.</w:t>
      </w:r>
      <w:proofErr w:type="gramEnd"/>
      <w:r>
        <w:rPr>
          <w:rFonts w:cs="Tahoma"/>
          <w:szCs w:val="20"/>
        </w:rPr>
        <w:t xml:space="preserve"> st.</w:t>
      </w:r>
      <w:r w:rsidRPr="0027221D">
        <w:rPr>
          <w:rFonts w:cs="Tahoma"/>
          <w:szCs w:val="20"/>
        </w:rPr>
        <w:t xml:space="preserve"> </w:t>
      </w:r>
      <w:r w:rsidR="00C872EE">
        <w:rPr>
          <w:rFonts w:cs="Tahoma"/>
          <w:szCs w:val="20"/>
        </w:rPr>
        <w:t xml:space="preserve">1/1, zastavěná plocha a nádvoří, nemovitá kulturní památka, </w:t>
      </w:r>
    </w:p>
    <w:p w:rsidR="0027221D" w:rsidRDefault="00C872EE" w:rsidP="0027221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  (jedná se o I., II. a III. hradní nádvoří strakonického hradu),</w:t>
      </w:r>
    </w:p>
    <w:p w:rsidR="002A06AD" w:rsidRDefault="002A06AD" w:rsidP="002A06A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to </w:t>
      </w:r>
      <w:proofErr w:type="gramStart"/>
      <w:r>
        <w:rPr>
          <w:rFonts w:cs="Tahoma"/>
          <w:szCs w:val="20"/>
        </w:rPr>
        <w:t>vše v kat. území</w:t>
      </w:r>
      <w:proofErr w:type="gramEnd"/>
      <w:r>
        <w:rPr>
          <w:rFonts w:cs="Tahoma"/>
          <w:szCs w:val="20"/>
        </w:rPr>
        <w:t xml:space="preserve"> Nové Strakonice, obec a okres Strakonice. </w:t>
      </w:r>
    </w:p>
    <w:p w:rsidR="002A06AD" w:rsidRDefault="002A06AD" w:rsidP="002A06A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Při </w:t>
      </w:r>
      <w:r w:rsidR="00D25997">
        <w:rPr>
          <w:rFonts w:cs="Tahoma"/>
          <w:szCs w:val="20"/>
        </w:rPr>
        <w:t>nakládání s vypůjčeným majetkem</w:t>
      </w:r>
      <w:r>
        <w:rPr>
          <w:rFonts w:cs="Tahoma"/>
          <w:szCs w:val="20"/>
        </w:rPr>
        <w:t xml:space="preserve"> bude postupovat příspěvková organizace </w:t>
      </w:r>
      <w:proofErr w:type="spellStart"/>
      <w:r>
        <w:rPr>
          <w:rFonts w:cs="Tahoma"/>
          <w:szCs w:val="20"/>
        </w:rPr>
        <w:t>MěKS</w:t>
      </w:r>
      <w:proofErr w:type="spellEnd"/>
      <w:r>
        <w:rPr>
          <w:rFonts w:cs="Tahoma"/>
          <w:szCs w:val="20"/>
        </w:rPr>
        <w:t xml:space="preserve"> v souladu s aktuálně platným</w:t>
      </w:r>
      <w:r w:rsidR="00D25997">
        <w:rPr>
          <w:rFonts w:cs="Tahoma"/>
          <w:szCs w:val="20"/>
        </w:rPr>
        <w:t>i</w:t>
      </w:r>
      <w:r>
        <w:rPr>
          <w:rFonts w:cs="Tahoma"/>
          <w:szCs w:val="20"/>
        </w:rPr>
        <w:t xml:space="preserve"> </w:t>
      </w:r>
      <w:r w:rsidR="00D25997">
        <w:rPr>
          <w:rFonts w:cs="Tahoma"/>
          <w:szCs w:val="20"/>
        </w:rPr>
        <w:t>usneseními Rady města Strakonice a Zastupitelstva města Strakonice</w:t>
      </w:r>
      <w:r>
        <w:rPr>
          <w:rFonts w:cs="Tahoma"/>
          <w:szCs w:val="20"/>
        </w:rPr>
        <w:t xml:space="preserve">.  </w:t>
      </w:r>
    </w:p>
    <w:p w:rsidR="002A06AD" w:rsidRDefault="002A06AD" w:rsidP="002A06AD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2A06AD" w:rsidRDefault="002A06AD" w:rsidP="002A06A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starostu města podpisem příslušného dodatku. </w:t>
      </w:r>
    </w:p>
    <w:p w:rsidR="002A06AD" w:rsidRDefault="002A06AD" w:rsidP="002A06AD">
      <w:pPr>
        <w:spacing w:after="0"/>
        <w:rPr>
          <w:rFonts w:cs="Tahoma"/>
          <w:szCs w:val="20"/>
        </w:rPr>
      </w:pPr>
    </w:p>
    <w:p w:rsidR="00217B85" w:rsidRDefault="00217B85" w:rsidP="002A06AD">
      <w:pPr>
        <w:spacing w:after="0"/>
        <w:rPr>
          <w:rFonts w:cs="Tahoma"/>
          <w:sz w:val="18"/>
          <w:szCs w:val="18"/>
        </w:rPr>
      </w:pPr>
    </w:p>
    <w:p w:rsidR="00520FFD" w:rsidRDefault="00520FFD" w:rsidP="002A06AD">
      <w:pPr>
        <w:spacing w:after="0"/>
        <w:rPr>
          <w:rFonts w:cs="Tahoma"/>
          <w:sz w:val="18"/>
          <w:szCs w:val="18"/>
        </w:rPr>
      </w:pPr>
    </w:p>
    <w:p w:rsidR="00520FFD" w:rsidRDefault="00520FFD" w:rsidP="002A06AD">
      <w:pPr>
        <w:spacing w:after="0"/>
        <w:rPr>
          <w:rFonts w:cs="Tahoma"/>
          <w:sz w:val="18"/>
          <w:szCs w:val="18"/>
        </w:rPr>
      </w:pPr>
    </w:p>
    <w:p w:rsidR="0048634E" w:rsidRPr="0048634E" w:rsidRDefault="0048634E" w:rsidP="0048634E">
      <w:pPr>
        <w:pStyle w:val="Nadpis2"/>
        <w:rPr>
          <w:rFonts w:cs="Tahoma"/>
        </w:rPr>
      </w:pPr>
      <w:r w:rsidRPr="0048634E">
        <w:rPr>
          <w:rFonts w:cs="Tahoma"/>
        </w:rPr>
        <w:t xml:space="preserve">6) Vyhlášení záměru na pronájem nebytových prostorů v objektu Sportovní haly, Máchova 1113, Strakonice </w:t>
      </w:r>
    </w:p>
    <w:p w:rsidR="0048634E" w:rsidRPr="00C619E0" w:rsidRDefault="0048634E" w:rsidP="0048634E">
      <w:pPr>
        <w:spacing w:after="0"/>
        <w:rPr>
          <w:rFonts w:cs="Tahoma"/>
          <w:szCs w:val="20"/>
        </w:rPr>
      </w:pPr>
    </w:p>
    <w:p w:rsidR="0048634E" w:rsidRPr="0048634E" w:rsidRDefault="0048634E" w:rsidP="0048634E">
      <w:pPr>
        <w:spacing w:after="0"/>
        <w:rPr>
          <w:rFonts w:cs="Tahoma"/>
          <w:b/>
          <w:bCs/>
          <w:szCs w:val="20"/>
          <w:u w:val="single"/>
        </w:rPr>
      </w:pPr>
      <w:r w:rsidRPr="0048634E">
        <w:rPr>
          <w:rFonts w:cs="Tahoma"/>
          <w:b/>
          <w:bCs/>
          <w:szCs w:val="20"/>
          <w:u w:val="single"/>
        </w:rPr>
        <w:t xml:space="preserve">Návrh usnesení: </w:t>
      </w:r>
    </w:p>
    <w:p w:rsidR="0048634E" w:rsidRPr="0048634E" w:rsidRDefault="0048634E" w:rsidP="0048634E">
      <w:pPr>
        <w:tabs>
          <w:tab w:val="left" w:pos="2085"/>
        </w:tabs>
        <w:spacing w:after="0"/>
        <w:rPr>
          <w:rFonts w:cs="Tahoma"/>
          <w:szCs w:val="20"/>
        </w:rPr>
      </w:pPr>
      <w:r w:rsidRPr="0048634E">
        <w:rPr>
          <w:rFonts w:cs="Tahoma"/>
          <w:szCs w:val="20"/>
        </w:rPr>
        <w:t>RM po projednání</w:t>
      </w:r>
      <w:r w:rsidRPr="0048634E">
        <w:rPr>
          <w:rFonts w:cs="Tahoma"/>
          <w:szCs w:val="20"/>
        </w:rPr>
        <w:tab/>
      </w:r>
    </w:p>
    <w:p w:rsidR="0048634E" w:rsidRPr="0048634E" w:rsidRDefault="0048634E" w:rsidP="0048634E">
      <w:pPr>
        <w:pStyle w:val="Nadpis3"/>
        <w:rPr>
          <w:rFonts w:cs="Tahoma"/>
          <w:color w:val="auto"/>
          <w:szCs w:val="20"/>
        </w:rPr>
      </w:pPr>
      <w:r w:rsidRPr="0048634E">
        <w:rPr>
          <w:rFonts w:cs="Tahoma"/>
          <w:color w:val="auto"/>
          <w:szCs w:val="20"/>
        </w:rPr>
        <w:t>I. Souhlasí</w:t>
      </w:r>
    </w:p>
    <w:p w:rsidR="0048634E" w:rsidRDefault="0048634E" w:rsidP="0048634E">
      <w:pPr>
        <w:spacing w:after="0"/>
        <w:rPr>
          <w:rFonts w:cs="Tahoma"/>
          <w:szCs w:val="20"/>
        </w:rPr>
      </w:pPr>
      <w:r w:rsidRPr="0048634E">
        <w:rPr>
          <w:rFonts w:cs="Tahoma"/>
          <w:szCs w:val="20"/>
        </w:rPr>
        <w:t>s vyhlášením záměru na pronájem 1 místnosti o výměře 19,81 m</w:t>
      </w:r>
      <w:r w:rsidRPr="0048634E">
        <w:rPr>
          <w:rFonts w:cs="Tahoma"/>
          <w:szCs w:val="20"/>
          <w:vertAlign w:val="superscript"/>
        </w:rPr>
        <w:t>2</w:t>
      </w:r>
      <w:r w:rsidRPr="0048634E">
        <w:rPr>
          <w:rFonts w:cs="Tahoma"/>
          <w:szCs w:val="20"/>
        </w:rPr>
        <w:t xml:space="preserve"> v I. poschodí objektu Sportovní haly, Máchova 1113 ve Strakonicích, na poz</w:t>
      </w:r>
      <w:r w:rsidR="00F90235">
        <w:rPr>
          <w:rFonts w:cs="Tahoma"/>
          <w:szCs w:val="20"/>
        </w:rPr>
        <w:t>emku</w:t>
      </w:r>
      <w:r w:rsidRPr="0048634E">
        <w:rPr>
          <w:rFonts w:cs="Tahoma"/>
          <w:szCs w:val="20"/>
        </w:rPr>
        <w:t xml:space="preserve"> p.</w:t>
      </w:r>
      <w:r w:rsidR="00F90235">
        <w:rPr>
          <w:rFonts w:cs="Tahoma"/>
          <w:szCs w:val="20"/>
        </w:rPr>
        <w:t xml:space="preserve"> </w:t>
      </w:r>
      <w:r w:rsidRPr="0048634E">
        <w:rPr>
          <w:rFonts w:cs="Tahoma"/>
          <w:szCs w:val="20"/>
        </w:rPr>
        <w:t>č. st. 1903 v </w:t>
      </w:r>
      <w:proofErr w:type="spellStart"/>
      <w:proofErr w:type="gramStart"/>
      <w:r w:rsidRPr="0048634E">
        <w:rPr>
          <w:rFonts w:cs="Tahoma"/>
          <w:szCs w:val="20"/>
        </w:rPr>
        <w:t>k.ú</w:t>
      </w:r>
      <w:proofErr w:type="spellEnd"/>
      <w:r w:rsidRPr="0048634E">
        <w:rPr>
          <w:rFonts w:cs="Tahoma"/>
          <w:szCs w:val="20"/>
        </w:rPr>
        <w:t>.</w:t>
      </w:r>
      <w:proofErr w:type="gramEnd"/>
      <w:r w:rsidRPr="0048634E">
        <w:rPr>
          <w:rFonts w:cs="Tahoma"/>
          <w:szCs w:val="20"/>
        </w:rPr>
        <w:t xml:space="preserve"> Strakonice.  </w:t>
      </w:r>
    </w:p>
    <w:p w:rsidR="0048634E" w:rsidRDefault="0048634E" w:rsidP="0048634E">
      <w:pPr>
        <w:spacing w:after="0"/>
        <w:rPr>
          <w:rFonts w:cs="Tahoma"/>
          <w:szCs w:val="20"/>
        </w:rPr>
      </w:pPr>
    </w:p>
    <w:p w:rsidR="00F90235" w:rsidRPr="00C619E0" w:rsidRDefault="00F90235" w:rsidP="002A06AD">
      <w:pPr>
        <w:spacing w:after="0"/>
        <w:rPr>
          <w:rFonts w:cs="Tahoma"/>
          <w:color w:val="000000" w:themeColor="text1"/>
          <w:szCs w:val="20"/>
        </w:rPr>
      </w:pPr>
    </w:p>
    <w:p w:rsidR="002A06AD" w:rsidRDefault="002A06AD" w:rsidP="002A06AD">
      <w:pPr>
        <w:pStyle w:val="Nadpis2"/>
        <w:rPr>
          <w:rFonts w:cs="Tahoma"/>
          <w:szCs w:val="24"/>
        </w:rPr>
      </w:pPr>
      <w:r>
        <w:rPr>
          <w:rFonts w:cs="Tahoma"/>
        </w:rPr>
        <w:t xml:space="preserve">7) Žádost Rodinného centra Beruška </w:t>
      </w:r>
      <w:proofErr w:type="gramStart"/>
      <w:r>
        <w:rPr>
          <w:rFonts w:cs="Tahoma"/>
        </w:rPr>
        <w:t xml:space="preserve">Strakonice, </w:t>
      </w:r>
      <w:proofErr w:type="spellStart"/>
      <w:r>
        <w:rPr>
          <w:rFonts w:cs="Tahoma"/>
        </w:rPr>
        <w:t>z.s</w:t>
      </w:r>
      <w:proofErr w:type="spellEnd"/>
      <w:r>
        <w:rPr>
          <w:rFonts w:cs="Tahoma"/>
        </w:rPr>
        <w:t>.</w:t>
      </w:r>
      <w:proofErr w:type="gramEnd"/>
      <w:r>
        <w:rPr>
          <w:rFonts w:cs="Tahoma"/>
        </w:rPr>
        <w:t xml:space="preserve">, se sídlem Lidická 194, Strakonice I, 386 01 Strakonice </w:t>
      </w:r>
    </w:p>
    <w:p w:rsidR="002A06AD" w:rsidRDefault="002A06AD" w:rsidP="002A06AD">
      <w:pPr>
        <w:spacing w:after="0"/>
        <w:rPr>
          <w:rFonts w:cs="Tahoma"/>
        </w:rPr>
      </w:pPr>
    </w:p>
    <w:p w:rsidR="002A06AD" w:rsidRDefault="002A06AD" w:rsidP="002A06AD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 xml:space="preserve">Návrh usnesení: </w:t>
      </w:r>
    </w:p>
    <w:p w:rsidR="002A06AD" w:rsidRDefault="002A06AD" w:rsidP="002A06AD">
      <w:pPr>
        <w:tabs>
          <w:tab w:val="left" w:pos="2085"/>
        </w:tabs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  <w:r>
        <w:rPr>
          <w:rFonts w:cs="Tahoma"/>
          <w:szCs w:val="20"/>
        </w:rPr>
        <w:tab/>
      </w:r>
    </w:p>
    <w:p w:rsidR="002A06AD" w:rsidRDefault="002A06AD" w:rsidP="002A06AD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2A06AD" w:rsidRDefault="002A06AD" w:rsidP="002A06A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s tím, aby si spolek Rodinné centrum Beruška Strakonice, </w:t>
      </w:r>
      <w:proofErr w:type="spellStart"/>
      <w:r>
        <w:rPr>
          <w:rFonts w:cs="Tahoma"/>
          <w:szCs w:val="20"/>
        </w:rPr>
        <w:t>z.s</w:t>
      </w:r>
      <w:proofErr w:type="spellEnd"/>
      <w:r>
        <w:rPr>
          <w:rFonts w:cs="Tahoma"/>
          <w:szCs w:val="20"/>
        </w:rPr>
        <w:t xml:space="preserve">., se sídlem Lidická 194, Strakonice I, </w:t>
      </w:r>
      <w:r w:rsidR="00EB2CB3">
        <w:rPr>
          <w:rFonts w:cs="Tahoma"/>
          <w:szCs w:val="20"/>
        </w:rPr>
        <w:t xml:space="preserve">      </w:t>
      </w:r>
      <w:r>
        <w:rPr>
          <w:rFonts w:cs="Tahoma"/>
          <w:szCs w:val="20"/>
        </w:rPr>
        <w:t>386 01 Strakonice, umístil nadzemní nafukovací bazén pro příměstský tábor pro děti na pozemku města Strakonice p.</w:t>
      </w:r>
      <w:r w:rsidR="00E163B1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č. st. 227 v </w:t>
      </w:r>
      <w:proofErr w:type="spellStart"/>
      <w:proofErr w:type="gramStart"/>
      <w:r>
        <w:rPr>
          <w:rFonts w:cs="Tahoma"/>
          <w:szCs w:val="20"/>
        </w:rPr>
        <w:t>k.ú</w:t>
      </w:r>
      <w:proofErr w:type="spellEnd"/>
      <w:r>
        <w:rPr>
          <w:rFonts w:cs="Tahoma"/>
          <w:szCs w:val="20"/>
        </w:rPr>
        <w:t>.</w:t>
      </w:r>
      <w:proofErr w:type="gramEnd"/>
      <w:r>
        <w:rPr>
          <w:rFonts w:cs="Tahoma"/>
          <w:szCs w:val="20"/>
        </w:rPr>
        <w:t xml:space="preserve"> Strakonice (pozemek přilehlý k budově bývalé ZŠ Lidická 194 ve Strakonicích), a provedl s tím související vyrovnání terénu v místě, kde bude bazén umístěn, to vše na náklady žadatele. Po odstranění bazénu, v případě ukončení činnosti spolku v budově Lidická 194 ve Strakonicích, bude pozemek pod bazénem uveden do původního stavu. Tento souhlas nenahrazuje souhlas stavebního úřadu MÚ.</w:t>
      </w:r>
    </w:p>
    <w:p w:rsidR="002A06AD" w:rsidRDefault="002A06AD" w:rsidP="002A06AD">
      <w:pPr>
        <w:spacing w:after="0"/>
        <w:rPr>
          <w:rFonts w:cs="Tahoma"/>
          <w:szCs w:val="20"/>
        </w:rPr>
      </w:pPr>
    </w:p>
    <w:p w:rsidR="00454921" w:rsidRPr="00386DDC" w:rsidRDefault="00454921" w:rsidP="00EB2CB3">
      <w:pPr>
        <w:spacing w:after="0"/>
      </w:pPr>
    </w:p>
    <w:p w:rsidR="0047271B" w:rsidRDefault="00D63DF1" w:rsidP="00EB2CB3">
      <w:pPr>
        <w:pStyle w:val="Nadpis2"/>
        <w:rPr>
          <w:rFonts w:ascii="Times New Roman" w:hAnsi="Times New Roman"/>
        </w:rPr>
      </w:pPr>
      <w:r>
        <w:lastRenderedPageBreak/>
        <w:t>8</w:t>
      </w:r>
      <w:r w:rsidR="0047271B">
        <w:t>) Výzva k podání nabídky na realizaci veřejné zakázky malého rozsahu       na stavební práce: „ Zimní  stadion - oprava střechy“</w:t>
      </w:r>
    </w:p>
    <w:p w:rsidR="00EB2CB3" w:rsidRDefault="00EB2CB3" w:rsidP="00EB2CB3">
      <w:pPr>
        <w:spacing w:after="0"/>
      </w:pPr>
    </w:p>
    <w:p w:rsidR="0047271B" w:rsidRDefault="0047271B" w:rsidP="00EB2CB3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Návrh usnesení:</w:t>
      </w:r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47271B" w:rsidRDefault="0047271B" w:rsidP="00EB2CB3">
      <w:pPr>
        <w:pStyle w:val="Nadpis3"/>
        <w:spacing w:before="0"/>
      </w:pPr>
      <w:r>
        <w:t>I. Rozhodla</w:t>
      </w:r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zaslat výzvu k podání nabídky na realizaci veřejné zakázky malého rozsahu v souladu s Pravidly pro zadávání veřejných zakázek v podmínkách města Strakonice na realizaci akce „</w:t>
      </w:r>
      <w:r>
        <w:t>Zimní stadion - oprava střechy</w:t>
      </w:r>
      <w:r>
        <w:rPr>
          <w:rFonts w:eastAsia="Calibri" w:cs="Tahoma"/>
          <w:bCs/>
          <w:szCs w:val="20"/>
        </w:rPr>
        <w:t xml:space="preserve">“, </w:t>
      </w:r>
      <w:r>
        <w:rPr>
          <w:rFonts w:cs="Tahoma"/>
          <w:szCs w:val="20"/>
        </w:rPr>
        <w:t>za podmínek a v rozsahu uvedeném ve výzvě těmto dodavatelům:</w:t>
      </w:r>
    </w:p>
    <w:p w:rsidR="0047271B" w:rsidRDefault="0047271B" w:rsidP="00EB2CB3">
      <w:pPr>
        <w:numPr>
          <w:ilvl w:val="0"/>
          <w:numId w:val="6"/>
        </w:numPr>
        <w:spacing w:after="0"/>
        <w:ind w:left="567" w:hanging="425"/>
        <w:contextualSpacing/>
        <w:jc w:val="left"/>
        <w:rPr>
          <w:rFonts w:cs="Tahoma"/>
          <w:szCs w:val="20"/>
        </w:rPr>
      </w:pPr>
      <w:r>
        <w:rPr>
          <w:rFonts w:cs="Tahoma"/>
          <w:szCs w:val="20"/>
        </w:rPr>
        <w:t>Chládek FCH s.r.o.</w:t>
      </w:r>
      <w:r w:rsidR="00354F65">
        <w:rPr>
          <w:rFonts w:cs="Tahoma"/>
          <w:szCs w:val="20"/>
        </w:rPr>
        <w:t xml:space="preserve">, </w:t>
      </w:r>
      <w:r>
        <w:rPr>
          <w:rFonts w:cs="Tahoma"/>
          <w:szCs w:val="20"/>
        </w:rPr>
        <w:t>V Lipkách 196, Strakonice, IČ 260093588</w:t>
      </w:r>
    </w:p>
    <w:p w:rsidR="0047271B" w:rsidRDefault="0047271B" w:rsidP="00EB2CB3">
      <w:pPr>
        <w:numPr>
          <w:ilvl w:val="0"/>
          <w:numId w:val="6"/>
        </w:numPr>
        <w:spacing w:after="0"/>
        <w:ind w:left="567" w:hanging="425"/>
        <w:contextualSpacing/>
        <w:jc w:val="left"/>
        <w:rPr>
          <w:rFonts w:cs="Tahoma"/>
          <w:szCs w:val="20"/>
        </w:rPr>
      </w:pPr>
      <w:r>
        <w:rPr>
          <w:rFonts w:cs="Tahoma"/>
          <w:szCs w:val="20"/>
        </w:rPr>
        <w:t>STAVEBNÍ SPOLEČNOST H a T, spol. s r. o. Strakonice II, Komenského 373, IČ 45023522</w:t>
      </w:r>
    </w:p>
    <w:p w:rsidR="0047271B" w:rsidRDefault="0047271B" w:rsidP="00EB2CB3">
      <w:pPr>
        <w:numPr>
          <w:ilvl w:val="0"/>
          <w:numId w:val="6"/>
        </w:numPr>
        <w:spacing w:after="0"/>
        <w:ind w:left="567" w:hanging="425"/>
        <w:contextualSpacing/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MAXIM house  s.r.o. Dvory  39, 383 01 Prachatice, IČ 28095073      </w:t>
      </w:r>
    </w:p>
    <w:p w:rsidR="0047271B" w:rsidRDefault="0047271B" w:rsidP="00EB2CB3">
      <w:pPr>
        <w:numPr>
          <w:ilvl w:val="0"/>
          <w:numId w:val="6"/>
        </w:numPr>
        <w:spacing w:after="0"/>
        <w:ind w:left="567" w:hanging="425"/>
        <w:contextualSpacing/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VKS stavební s.r.o., Strakonice II, Na </w:t>
      </w:r>
      <w:proofErr w:type="spellStart"/>
      <w:r>
        <w:rPr>
          <w:rFonts w:cs="Tahoma"/>
          <w:szCs w:val="20"/>
        </w:rPr>
        <w:t>Dubovci</w:t>
      </w:r>
      <w:proofErr w:type="spellEnd"/>
      <w:r>
        <w:rPr>
          <w:rFonts w:cs="Tahoma"/>
          <w:szCs w:val="20"/>
        </w:rPr>
        <w:t xml:space="preserve"> 140, IČ 26101262</w:t>
      </w:r>
    </w:p>
    <w:p w:rsidR="0047271B" w:rsidRDefault="0047271B" w:rsidP="00EB2CB3">
      <w:pPr>
        <w:widowControl w:val="0"/>
        <w:numPr>
          <w:ilvl w:val="0"/>
          <w:numId w:val="6"/>
        </w:numPr>
        <w:spacing w:after="0"/>
        <w:ind w:left="567" w:hanging="425"/>
        <w:contextualSpacing/>
        <w:jc w:val="left"/>
        <w:rPr>
          <w:rFonts w:cs="Tahoma"/>
          <w:szCs w:val="20"/>
        </w:rPr>
      </w:pPr>
      <w:r>
        <w:rPr>
          <w:rFonts w:cs="Tahoma"/>
          <w:szCs w:val="20"/>
        </w:rPr>
        <w:t>SALVETE spol. s r.o., Strakonice I, Písecká 506, IČ 45023786</w:t>
      </w:r>
    </w:p>
    <w:p w:rsidR="0047271B" w:rsidRDefault="0035161A" w:rsidP="00EB2CB3">
      <w:pPr>
        <w:widowControl w:val="0"/>
        <w:numPr>
          <w:ilvl w:val="0"/>
          <w:numId w:val="6"/>
        </w:numPr>
        <w:spacing w:after="0"/>
        <w:ind w:left="567" w:hanging="425"/>
        <w:contextualSpacing/>
        <w:jc w:val="left"/>
        <w:rPr>
          <w:rFonts w:cs="Tahoma"/>
          <w:szCs w:val="20"/>
        </w:rPr>
      </w:pPr>
      <w:r>
        <w:rPr>
          <w:rFonts w:cs="Tahoma"/>
          <w:szCs w:val="20"/>
        </w:rPr>
        <w:t>XX</w:t>
      </w:r>
      <w:r w:rsidR="0047271B">
        <w:rPr>
          <w:rFonts w:cs="Tahoma"/>
          <w:szCs w:val="20"/>
        </w:rPr>
        <w:t xml:space="preserve">, IČ 02124955 </w:t>
      </w:r>
    </w:p>
    <w:p w:rsidR="0047271B" w:rsidRDefault="0047271B" w:rsidP="00EB2CB3">
      <w:pPr>
        <w:pStyle w:val="Nadpis3"/>
        <w:spacing w:before="0"/>
      </w:pPr>
      <w:r>
        <w:t>II. Schvaluje</w:t>
      </w:r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předloženou výzvu k podání nabídek na realizaci akce „</w:t>
      </w:r>
      <w:r>
        <w:t>Zimní  stadion - oprava střechy</w:t>
      </w:r>
      <w:r>
        <w:rPr>
          <w:rFonts w:eastAsia="Calibri" w:cs="Tahoma"/>
          <w:bCs/>
          <w:szCs w:val="20"/>
        </w:rPr>
        <w:t>“.</w:t>
      </w:r>
    </w:p>
    <w:p w:rsidR="0047271B" w:rsidRDefault="0047271B" w:rsidP="0047271B">
      <w:pPr>
        <w:pStyle w:val="Nadpis3"/>
        <w:rPr>
          <w:rFonts w:eastAsia="Calibri"/>
        </w:rPr>
      </w:pPr>
      <w:r>
        <w:t>III. Souhlasí</w:t>
      </w:r>
    </w:p>
    <w:p w:rsidR="00593B1B" w:rsidRPr="00C619E0" w:rsidRDefault="0047271B" w:rsidP="00C619E0">
      <w:pPr>
        <w:spacing w:after="0"/>
        <w:rPr>
          <w:rFonts w:eastAsia="Calibri" w:cs="Tahoma"/>
          <w:bCs/>
          <w:szCs w:val="20"/>
        </w:rPr>
      </w:pPr>
      <w:r>
        <w:rPr>
          <w:rFonts w:cs="Tahoma"/>
          <w:szCs w:val="20"/>
        </w:rPr>
        <w:t>s uveřejněním výzvy na www stránkách města Strakonice v souvislosti s možností přihlášení neomezeného počtu uchazečů k podání nabídky na realizaci stavby „</w:t>
      </w:r>
      <w:r>
        <w:t>Zimní  stadion - oprava střechy</w:t>
      </w:r>
      <w:r>
        <w:rPr>
          <w:rFonts w:eastAsia="Calibri" w:cs="Tahoma"/>
          <w:bCs/>
          <w:szCs w:val="20"/>
        </w:rPr>
        <w:t>“.</w:t>
      </w:r>
    </w:p>
    <w:p w:rsidR="0047271B" w:rsidRDefault="0047271B" w:rsidP="00C619E0">
      <w:pPr>
        <w:pStyle w:val="Nadpis3"/>
        <w:spacing w:before="0"/>
        <w:rPr>
          <w:bCs/>
        </w:rPr>
      </w:pPr>
      <w:r>
        <w:t>IV. Jmenuje</w:t>
      </w:r>
    </w:p>
    <w:p w:rsidR="0047271B" w:rsidRDefault="0047271B" w:rsidP="00C619E0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členy hodnotící komise ve složení:</w:t>
      </w:r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1.</w:t>
      </w:r>
      <w:r>
        <w:rPr>
          <w:rFonts w:cs="Tahoma"/>
          <w:szCs w:val="20"/>
        </w:rPr>
        <w:tab/>
        <w:t>člen:</w:t>
      </w:r>
      <w:r>
        <w:rPr>
          <w:rFonts w:cs="Tahoma"/>
          <w:szCs w:val="20"/>
        </w:rPr>
        <w:tab/>
        <w:t xml:space="preserve">Ing. Rudolf </w:t>
      </w:r>
      <w:proofErr w:type="spellStart"/>
      <w:r>
        <w:rPr>
          <w:rFonts w:cs="Tahoma"/>
          <w:szCs w:val="20"/>
        </w:rPr>
        <w:t>Oberfalcer</w:t>
      </w:r>
      <w:proofErr w:type="spellEnd"/>
      <w:r>
        <w:rPr>
          <w:rFonts w:cs="Tahoma"/>
          <w:szCs w:val="20"/>
        </w:rPr>
        <w:t xml:space="preserve"> </w:t>
      </w:r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2.</w:t>
      </w:r>
      <w:r>
        <w:rPr>
          <w:rFonts w:cs="Tahoma"/>
          <w:szCs w:val="20"/>
        </w:rPr>
        <w:tab/>
        <w:t>člen:</w:t>
      </w:r>
      <w:r>
        <w:rPr>
          <w:rFonts w:cs="Tahoma"/>
          <w:szCs w:val="20"/>
        </w:rPr>
        <w:tab/>
        <w:t xml:space="preserve">Ing. Jana </w:t>
      </w:r>
      <w:proofErr w:type="spellStart"/>
      <w:r>
        <w:rPr>
          <w:rFonts w:cs="Tahoma"/>
          <w:szCs w:val="20"/>
        </w:rPr>
        <w:t>Narovcová</w:t>
      </w:r>
      <w:proofErr w:type="spellEnd"/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3.</w:t>
      </w:r>
      <w:r>
        <w:rPr>
          <w:rFonts w:cs="Tahoma"/>
          <w:szCs w:val="20"/>
        </w:rPr>
        <w:tab/>
        <w:t>člen:</w:t>
      </w:r>
      <w:r>
        <w:rPr>
          <w:rFonts w:cs="Tahoma"/>
          <w:szCs w:val="20"/>
        </w:rPr>
        <w:tab/>
        <w:t>Ing. Oldřich Švehla</w:t>
      </w:r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4.</w:t>
      </w:r>
      <w:r>
        <w:rPr>
          <w:rFonts w:cs="Tahoma"/>
          <w:szCs w:val="20"/>
        </w:rPr>
        <w:tab/>
        <w:t>člen:</w:t>
      </w:r>
      <w:r>
        <w:rPr>
          <w:rFonts w:cs="Tahoma"/>
          <w:szCs w:val="20"/>
        </w:rPr>
        <w:tab/>
        <w:t xml:space="preserve">p. Jaroslav Houska </w:t>
      </w:r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5.</w:t>
      </w:r>
      <w:r>
        <w:rPr>
          <w:rFonts w:cs="Tahoma"/>
          <w:szCs w:val="20"/>
        </w:rPr>
        <w:tab/>
        <w:t>člen:</w:t>
      </w:r>
      <w:r>
        <w:rPr>
          <w:rFonts w:cs="Tahoma"/>
          <w:szCs w:val="20"/>
        </w:rPr>
        <w:tab/>
      </w:r>
      <w:r w:rsidR="00992065">
        <w:rPr>
          <w:rFonts w:cs="Tahoma"/>
          <w:szCs w:val="20"/>
        </w:rPr>
        <w:t>XX</w:t>
      </w:r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náhradníky členů komise pro hodnocení nabídek ve složení:</w:t>
      </w:r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1.</w:t>
      </w:r>
      <w:r>
        <w:rPr>
          <w:rFonts w:cs="Tahoma"/>
          <w:szCs w:val="20"/>
        </w:rPr>
        <w:tab/>
        <w:t>náhradník:</w:t>
      </w:r>
      <w:r>
        <w:rPr>
          <w:rFonts w:cs="Tahoma"/>
          <w:szCs w:val="20"/>
        </w:rPr>
        <w:tab/>
        <w:t>Mgr. Břetislav Hrdlička</w:t>
      </w:r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2.</w:t>
      </w:r>
      <w:r>
        <w:rPr>
          <w:rFonts w:cs="Tahoma"/>
          <w:szCs w:val="20"/>
        </w:rPr>
        <w:tab/>
        <w:t>náhradník:</w:t>
      </w:r>
      <w:r>
        <w:rPr>
          <w:rFonts w:cs="Tahoma"/>
          <w:szCs w:val="20"/>
        </w:rPr>
        <w:tab/>
        <w:t xml:space="preserve">Ing. Tatiana </w:t>
      </w:r>
      <w:proofErr w:type="spellStart"/>
      <w:r>
        <w:rPr>
          <w:rFonts w:cs="Tahoma"/>
          <w:szCs w:val="20"/>
        </w:rPr>
        <w:t>Šamanková</w:t>
      </w:r>
      <w:proofErr w:type="spellEnd"/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3.</w:t>
      </w:r>
      <w:r>
        <w:rPr>
          <w:rFonts w:cs="Tahoma"/>
          <w:szCs w:val="20"/>
        </w:rPr>
        <w:tab/>
        <w:t>náhradník:</w:t>
      </w:r>
      <w:r>
        <w:rPr>
          <w:rFonts w:cs="Tahoma"/>
          <w:szCs w:val="20"/>
        </w:rPr>
        <w:tab/>
        <w:t>Ing. Petr Zdeněk</w:t>
      </w:r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4.</w:t>
      </w:r>
      <w:r>
        <w:rPr>
          <w:rFonts w:cs="Tahoma"/>
          <w:szCs w:val="20"/>
        </w:rPr>
        <w:tab/>
        <w:t>náhradník:</w:t>
      </w:r>
      <w:r>
        <w:rPr>
          <w:rFonts w:cs="Tahoma"/>
          <w:szCs w:val="20"/>
        </w:rPr>
        <w:tab/>
        <w:t xml:space="preserve">p. Dušan Kučera </w:t>
      </w:r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5.</w:t>
      </w:r>
      <w:r>
        <w:rPr>
          <w:rFonts w:cs="Tahoma"/>
          <w:szCs w:val="20"/>
        </w:rPr>
        <w:tab/>
        <w:t>náhradník:</w:t>
      </w:r>
      <w:r>
        <w:rPr>
          <w:rFonts w:cs="Tahoma"/>
          <w:szCs w:val="20"/>
        </w:rPr>
        <w:tab/>
      </w:r>
      <w:r w:rsidR="00992065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  </w:t>
      </w:r>
    </w:p>
    <w:p w:rsidR="0047271B" w:rsidRDefault="0047271B" w:rsidP="00EB2CB3">
      <w:pPr>
        <w:pStyle w:val="Nadpis3"/>
      </w:pPr>
      <w:r>
        <w:t>V. Ukládá</w:t>
      </w:r>
    </w:p>
    <w:p w:rsidR="0047271B" w:rsidRDefault="0047271B" w:rsidP="00EB2CB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vedoucí majetkového odboru zajistit plnění veškerých úkonů při zadání této zakázky.</w:t>
      </w:r>
    </w:p>
    <w:p w:rsidR="0047271B" w:rsidRDefault="0047271B" w:rsidP="00EB2CB3">
      <w:pPr>
        <w:pStyle w:val="Nadpis3"/>
      </w:pPr>
      <w:r>
        <w:t>VI. Pověřuje</w:t>
      </w:r>
    </w:p>
    <w:p w:rsidR="0047271B" w:rsidRPr="00D63DF1" w:rsidRDefault="0047271B" w:rsidP="00EB2CB3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vedoucí majetkového odboru podepisováním veškerých dokumentů souvisejících s administrací této veřejné zakázky.</w:t>
      </w:r>
    </w:p>
    <w:p w:rsidR="00EB2CB3" w:rsidRDefault="00EB2CB3" w:rsidP="00EB2CB3">
      <w:pPr>
        <w:spacing w:after="0"/>
        <w:rPr>
          <w:rFonts w:eastAsia="Calibri" w:cs="Tahoma"/>
          <w:szCs w:val="20"/>
        </w:rPr>
      </w:pPr>
    </w:p>
    <w:p w:rsidR="009508CD" w:rsidRDefault="009508CD" w:rsidP="00520FFD">
      <w:pPr>
        <w:spacing w:after="0"/>
        <w:rPr>
          <w:lang w:eastAsia="cs-CZ"/>
        </w:rPr>
      </w:pPr>
    </w:p>
    <w:p w:rsidR="00C435EC" w:rsidRDefault="00C435EC" w:rsidP="00520FFD">
      <w:pPr>
        <w:spacing w:after="0"/>
        <w:rPr>
          <w:lang w:eastAsia="cs-CZ"/>
        </w:rPr>
      </w:pPr>
    </w:p>
    <w:p w:rsidR="009508CD" w:rsidRPr="009508CD" w:rsidRDefault="009508CD" w:rsidP="00520FFD">
      <w:pPr>
        <w:pStyle w:val="Nadpis2"/>
        <w:rPr>
          <w:rFonts w:eastAsia="Arial Unicode MS"/>
        </w:rPr>
      </w:pPr>
      <w:r>
        <w:rPr>
          <w:rFonts w:eastAsia="Arial Unicode MS"/>
        </w:rPr>
        <w:t>9</w:t>
      </w:r>
      <w:r w:rsidRPr="009508CD">
        <w:rPr>
          <w:rFonts w:eastAsia="Arial Unicode MS"/>
        </w:rPr>
        <w:t xml:space="preserve">) Podlimitní veřejná zakázka „Skatepark Na </w:t>
      </w:r>
      <w:proofErr w:type="spellStart"/>
      <w:r w:rsidRPr="009508CD">
        <w:rPr>
          <w:rFonts w:eastAsia="Arial Unicode MS"/>
        </w:rPr>
        <w:t>Křemelce</w:t>
      </w:r>
      <w:proofErr w:type="spellEnd"/>
      <w:r w:rsidRPr="009508CD">
        <w:rPr>
          <w:rFonts w:eastAsia="Arial Unicode MS"/>
        </w:rPr>
        <w:t xml:space="preserve">, Strakonice“, zadávaná formou Design and </w:t>
      </w:r>
      <w:proofErr w:type="spellStart"/>
      <w:r w:rsidRPr="009508CD">
        <w:rPr>
          <w:rFonts w:eastAsia="Arial Unicode MS"/>
        </w:rPr>
        <w:t>Build</w:t>
      </w:r>
      <w:proofErr w:type="spellEnd"/>
      <w:r w:rsidRPr="009508CD">
        <w:rPr>
          <w:rFonts w:eastAsia="Arial Unicode MS"/>
        </w:rPr>
        <w:t xml:space="preserve"> (Navrhni a Postav)</w:t>
      </w:r>
    </w:p>
    <w:p w:rsidR="009508CD" w:rsidRPr="00520FFD" w:rsidRDefault="009508CD" w:rsidP="00C435EC">
      <w:pPr>
        <w:spacing w:after="0"/>
        <w:rPr>
          <w:lang w:eastAsia="cs-CZ"/>
        </w:rPr>
      </w:pPr>
    </w:p>
    <w:p w:rsidR="009508CD" w:rsidRPr="009508CD" w:rsidRDefault="009508CD" w:rsidP="00C435EC">
      <w:pPr>
        <w:spacing w:after="0"/>
        <w:rPr>
          <w:b/>
          <w:bCs/>
          <w:u w:val="single"/>
          <w:lang w:eastAsia="cs-CZ"/>
        </w:rPr>
      </w:pPr>
      <w:r w:rsidRPr="009508CD">
        <w:rPr>
          <w:b/>
          <w:bCs/>
          <w:u w:val="single"/>
          <w:lang w:eastAsia="cs-CZ"/>
        </w:rPr>
        <w:t>Návrh usnesení:</w:t>
      </w:r>
    </w:p>
    <w:p w:rsidR="009508CD" w:rsidRPr="009508CD" w:rsidRDefault="009508CD" w:rsidP="00C435EC">
      <w:pPr>
        <w:spacing w:after="0"/>
        <w:rPr>
          <w:lang w:eastAsia="cs-CZ"/>
        </w:rPr>
      </w:pPr>
      <w:r w:rsidRPr="009508CD">
        <w:rPr>
          <w:lang w:eastAsia="cs-CZ"/>
        </w:rPr>
        <w:t>RM po projednání</w:t>
      </w:r>
    </w:p>
    <w:p w:rsidR="009508CD" w:rsidRPr="009508CD" w:rsidRDefault="009508CD" w:rsidP="002E5B03">
      <w:pPr>
        <w:pStyle w:val="Nadpis3"/>
      </w:pPr>
      <w:r w:rsidRPr="009508CD">
        <w:t>I. Rozhodla</w:t>
      </w:r>
    </w:p>
    <w:p w:rsidR="009508CD" w:rsidRPr="009508CD" w:rsidRDefault="009508CD" w:rsidP="00C435EC">
      <w:pPr>
        <w:spacing w:after="0"/>
        <w:rPr>
          <w:lang w:eastAsia="cs-CZ"/>
        </w:rPr>
      </w:pPr>
      <w:r w:rsidRPr="009508CD">
        <w:rPr>
          <w:lang w:eastAsia="cs-CZ"/>
        </w:rPr>
        <w:t>zadat veřejnou zakázku na stavební práce</w:t>
      </w:r>
      <w:r w:rsidR="00C435EC">
        <w:rPr>
          <w:lang w:eastAsia="cs-CZ"/>
        </w:rPr>
        <w:t xml:space="preserve"> na realizaci akce</w:t>
      </w:r>
      <w:r w:rsidRPr="009508CD">
        <w:rPr>
          <w:lang w:eastAsia="cs-CZ"/>
        </w:rPr>
        <w:t xml:space="preserve"> „Skatepark Na </w:t>
      </w:r>
      <w:proofErr w:type="spellStart"/>
      <w:r w:rsidRPr="009508CD">
        <w:rPr>
          <w:lang w:eastAsia="cs-CZ"/>
        </w:rPr>
        <w:t>Křemelce</w:t>
      </w:r>
      <w:proofErr w:type="spellEnd"/>
      <w:r w:rsidRPr="009508CD">
        <w:rPr>
          <w:lang w:eastAsia="cs-CZ"/>
        </w:rPr>
        <w:t>, Strakonice“ v zjednodušeném podlimitním řízení dle § 53</w:t>
      </w:r>
      <w:r w:rsidRPr="009508C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508CD">
        <w:rPr>
          <w:lang w:eastAsia="cs-CZ"/>
        </w:rPr>
        <w:t xml:space="preserve">zákona č. 134/2016 Sb., o zadávání veřejných zakázek, v platném znění (ZZVZ), formou  Design and </w:t>
      </w:r>
      <w:proofErr w:type="spellStart"/>
      <w:r w:rsidRPr="009508CD">
        <w:rPr>
          <w:lang w:eastAsia="cs-CZ"/>
        </w:rPr>
        <w:t>Build</w:t>
      </w:r>
      <w:proofErr w:type="spellEnd"/>
      <w:r w:rsidRPr="009508CD">
        <w:rPr>
          <w:lang w:eastAsia="cs-CZ"/>
        </w:rPr>
        <w:t xml:space="preserve"> (Navrhni a Postav).</w:t>
      </w:r>
    </w:p>
    <w:p w:rsidR="009508CD" w:rsidRPr="009508CD" w:rsidRDefault="009508CD" w:rsidP="002E5B03">
      <w:pPr>
        <w:pStyle w:val="Nadpis3"/>
      </w:pPr>
      <w:r w:rsidRPr="009508CD">
        <w:t>II. Rozhodla</w:t>
      </w:r>
    </w:p>
    <w:p w:rsidR="009508CD" w:rsidRDefault="009508CD" w:rsidP="009508CD">
      <w:pPr>
        <w:spacing w:after="0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>že nabídky budou hodnoceny podle jejich ekonomické výhodnosti. Zadavatel bude hodnotit ekonomickou výhodnost nabídek podle níže uvedených pravidel stanovených v souladu s § 115 ZZVZ:</w:t>
      </w:r>
    </w:p>
    <w:p w:rsidR="00C435EC" w:rsidRPr="009508CD" w:rsidRDefault="00C435EC" w:rsidP="009508CD">
      <w:pPr>
        <w:spacing w:after="0"/>
        <w:rPr>
          <w:rFonts w:eastAsia="Times New Roman" w:cs="Tahoma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6425"/>
        <w:gridCol w:w="1696"/>
      </w:tblGrid>
      <w:tr w:rsidR="009508CD" w:rsidRPr="009508CD" w:rsidTr="00060187">
        <w:tc>
          <w:tcPr>
            <w:tcW w:w="7366" w:type="dxa"/>
            <w:gridSpan w:val="2"/>
          </w:tcPr>
          <w:p w:rsidR="009508CD" w:rsidRPr="009508CD" w:rsidRDefault="009508CD" w:rsidP="009508CD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 w:cs="Tahoma"/>
                <w:b/>
                <w:kern w:val="3"/>
                <w:szCs w:val="20"/>
                <w:lang w:eastAsia="cs-CZ"/>
              </w:rPr>
            </w:pPr>
            <w:r w:rsidRPr="009508CD">
              <w:rPr>
                <w:rFonts w:eastAsia="Times New Roman" w:cs="Tahoma"/>
                <w:b/>
                <w:kern w:val="3"/>
                <w:szCs w:val="20"/>
                <w:lang w:eastAsia="cs-CZ"/>
              </w:rPr>
              <w:t>Dílčí hodnotící kritéria</w:t>
            </w:r>
          </w:p>
        </w:tc>
        <w:tc>
          <w:tcPr>
            <w:tcW w:w="1696" w:type="dxa"/>
            <w:shd w:val="clear" w:color="auto" w:fill="auto"/>
          </w:tcPr>
          <w:p w:rsidR="009508CD" w:rsidRPr="009508CD" w:rsidRDefault="009508CD" w:rsidP="009508CD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 w:cs="Tahoma"/>
                <w:b/>
                <w:kern w:val="3"/>
                <w:szCs w:val="20"/>
                <w:lang w:eastAsia="cs-CZ"/>
              </w:rPr>
            </w:pPr>
            <w:r w:rsidRPr="009508CD">
              <w:rPr>
                <w:rFonts w:eastAsia="Times New Roman" w:cs="Tahoma"/>
                <w:b/>
                <w:kern w:val="3"/>
                <w:szCs w:val="20"/>
                <w:lang w:eastAsia="cs-CZ"/>
              </w:rPr>
              <w:t>Váha kritéria</w:t>
            </w:r>
          </w:p>
        </w:tc>
      </w:tr>
      <w:tr w:rsidR="009508CD" w:rsidRPr="009508CD" w:rsidTr="00060187">
        <w:tc>
          <w:tcPr>
            <w:tcW w:w="941" w:type="dxa"/>
          </w:tcPr>
          <w:p w:rsidR="009508CD" w:rsidRPr="009508CD" w:rsidRDefault="009508CD" w:rsidP="009508CD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 w:cs="Tahoma"/>
                <w:b/>
                <w:kern w:val="3"/>
                <w:szCs w:val="20"/>
                <w:lang w:eastAsia="cs-CZ"/>
              </w:rPr>
            </w:pPr>
            <w:r w:rsidRPr="009508CD">
              <w:rPr>
                <w:rFonts w:eastAsia="Times New Roman" w:cs="Tahoma"/>
                <w:b/>
                <w:kern w:val="3"/>
                <w:szCs w:val="20"/>
                <w:lang w:eastAsia="cs-CZ"/>
              </w:rPr>
              <w:lastRenderedPageBreak/>
              <w:t>1.</w:t>
            </w:r>
          </w:p>
        </w:tc>
        <w:tc>
          <w:tcPr>
            <w:tcW w:w="6425" w:type="dxa"/>
            <w:shd w:val="clear" w:color="auto" w:fill="auto"/>
          </w:tcPr>
          <w:p w:rsidR="009508CD" w:rsidRPr="009508CD" w:rsidRDefault="009508CD" w:rsidP="009508CD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 w:cs="Tahoma"/>
                <w:kern w:val="3"/>
                <w:szCs w:val="20"/>
                <w:lang w:eastAsia="cs-CZ"/>
              </w:rPr>
            </w:pPr>
            <w:r w:rsidRPr="009508CD">
              <w:rPr>
                <w:rFonts w:eastAsia="Times New Roman" w:cs="Tahoma"/>
                <w:kern w:val="3"/>
                <w:szCs w:val="20"/>
                <w:lang w:eastAsia="cs-CZ"/>
              </w:rPr>
              <w:t>Celková nabídková cena v Kč s DPH</w:t>
            </w:r>
          </w:p>
        </w:tc>
        <w:tc>
          <w:tcPr>
            <w:tcW w:w="1696" w:type="dxa"/>
            <w:shd w:val="clear" w:color="auto" w:fill="auto"/>
          </w:tcPr>
          <w:p w:rsidR="009508CD" w:rsidRPr="009508CD" w:rsidRDefault="009508CD" w:rsidP="009508CD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 w:cs="Tahoma"/>
                <w:kern w:val="3"/>
                <w:szCs w:val="20"/>
                <w:lang w:eastAsia="cs-CZ"/>
              </w:rPr>
            </w:pPr>
            <w:r w:rsidRPr="009508CD">
              <w:rPr>
                <w:rFonts w:eastAsia="Times New Roman" w:cs="Tahoma"/>
                <w:kern w:val="3"/>
                <w:szCs w:val="20"/>
                <w:lang w:eastAsia="cs-CZ"/>
              </w:rPr>
              <w:t>80 %</w:t>
            </w:r>
          </w:p>
        </w:tc>
      </w:tr>
      <w:tr w:rsidR="009508CD" w:rsidRPr="009508CD" w:rsidTr="00060187">
        <w:tc>
          <w:tcPr>
            <w:tcW w:w="941" w:type="dxa"/>
          </w:tcPr>
          <w:p w:rsidR="009508CD" w:rsidRPr="009508CD" w:rsidRDefault="009508CD" w:rsidP="009508CD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 w:cs="Tahoma"/>
                <w:b/>
                <w:kern w:val="3"/>
                <w:szCs w:val="20"/>
                <w:lang w:eastAsia="cs-CZ"/>
              </w:rPr>
            </w:pPr>
            <w:r w:rsidRPr="009508CD">
              <w:rPr>
                <w:rFonts w:eastAsia="Times New Roman" w:cs="Tahoma"/>
                <w:b/>
                <w:kern w:val="3"/>
                <w:szCs w:val="20"/>
                <w:lang w:eastAsia="cs-CZ"/>
              </w:rPr>
              <w:t>2.</w:t>
            </w:r>
          </w:p>
        </w:tc>
        <w:tc>
          <w:tcPr>
            <w:tcW w:w="6425" w:type="dxa"/>
            <w:shd w:val="clear" w:color="auto" w:fill="auto"/>
          </w:tcPr>
          <w:p w:rsidR="009508CD" w:rsidRPr="009508CD" w:rsidRDefault="009508CD" w:rsidP="009508CD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 w:cs="Tahoma"/>
                <w:kern w:val="3"/>
                <w:szCs w:val="20"/>
                <w:lang w:eastAsia="cs-CZ"/>
              </w:rPr>
            </w:pPr>
            <w:r w:rsidRPr="009508CD">
              <w:rPr>
                <w:rFonts w:eastAsia="Times New Roman" w:cs="Tahoma"/>
                <w:kern w:val="3"/>
                <w:szCs w:val="20"/>
                <w:lang w:eastAsia="cs-CZ"/>
              </w:rPr>
              <w:t>Zkušenosti dodavatele s realizací obdobných stavebních prací</w:t>
            </w:r>
          </w:p>
        </w:tc>
        <w:tc>
          <w:tcPr>
            <w:tcW w:w="1696" w:type="dxa"/>
            <w:shd w:val="clear" w:color="auto" w:fill="auto"/>
          </w:tcPr>
          <w:p w:rsidR="009508CD" w:rsidRPr="009508CD" w:rsidRDefault="009508CD" w:rsidP="009508CD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 w:cs="Tahoma"/>
                <w:kern w:val="3"/>
                <w:szCs w:val="20"/>
                <w:lang w:eastAsia="cs-CZ"/>
              </w:rPr>
            </w:pPr>
            <w:r w:rsidRPr="009508CD">
              <w:rPr>
                <w:rFonts w:eastAsia="Times New Roman" w:cs="Tahoma"/>
                <w:kern w:val="3"/>
                <w:szCs w:val="20"/>
                <w:lang w:eastAsia="cs-CZ"/>
              </w:rPr>
              <w:t>20 %</w:t>
            </w:r>
          </w:p>
        </w:tc>
      </w:tr>
    </w:tbl>
    <w:p w:rsidR="002260CF" w:rsidRDefault="002260CF" w:rsidP="002260CF">
      <w:pPr>
        <w:spacing w:after="0"/>
      </w:pPr>
    </w:p>
    <w:p w:rsidR="009508CD" w:rsidRPr="009508CD" w:rsidRDefault="009508CD" w:rsidP="002E5B03">
      <w:pPr>
        <w:pStyle w:val="Nadpis3"/>
      </w:pPr>
      <w:r w:rsidRPr="009508CD">
        <w:t>III. Schvaluje</w:t>
      </w:r>
    </w:p>
    <w:p w:rsidR="009508CD" w:rsidRPr="009508CD" w:rsidRDefault="009508CD" w:rsidP="009508CD">
      <w:pPr>
        <w:suppressAutoHyphens/>
        <w:spacing w:after="0"/>
        <w:rPr>
          <w:rFonts w:eastAsia="Times New Roman" w:cs="Tahoma"/>
          <w:szCs w:val="20"/>
          <w:lang w:eastAsia="zh-CN"/>
        </w:rPr>
      </w:pPr>
      <w:r w:rsidRPr="009508CD">
        <w:rPr>
          <w:rFonts w:eastAsia="Times New Roman" w:cs="Tahoma"/>
          <w:szCs w:val="20"/>
          <w:lang w:eastAsia="zh-CN"/>
        </w:rPr>
        <w:t>předloženou zadávací dokumentaci podlimitní veřejné zakázky na stavební práce</w:t>
      </w:r>
      <w:r w:rsidR="00C435EC">
        <w:rPr>
          <w:rFonts w:eastAsia="Times New Roman" w:cs="Tahoma"/>
          <w:szCs w:val="20"/>
          <w:lang w:eastAsia="zh-CN"/>
        </w:rPr>
        <w:t xml:space="preserve"> na realizaci akce</w:t>
      </w:r>
      <w:r w:rsidRPr="009508CD">
        <w:rPr>
          <w:rFonts w:eastAsia="Times New Roman" w:cs="Tahoma"/>
          <w:szCs w:val="20"/>
          <w:lang w:eastAsia="zh-CN"/>
        </w:rPr>
        <w:t xml:space="preserve"> „Skatepark Na </w:t>
      </w:r>
      <w:proofErr w:type="spellStart"/>
      <w:r w:rsidRPr="009508CD">
        <w:rPr>
          <w:rFonts w:eastAsia="Times New Roman" w:cs="Tahoma"/>
          <w:szCs w:val="20"/>
          <w:lang w:eastAsia="zh-CN"/>
        </w:rPr>
        <w:t>Křemelce</w:t>
      </w:r>
      <w:proofErr w:type="spellEnd"/>
      <w:r w:rsidRPr="009508CD">
        <w:rPr>
          <w:rFonts w:eastAsia="Times New Roman" w:cs="Tahoma"/>
          <w:szCs w:val="20"/>
          <w:lang w:eastAsia="zh-CN"/>
        </w:rPr>
        <w:t>, Strakonice“.</w:t>
      </w:r>
    </w:p>
    <w:p w:rsidR="009508CD" w:rsidRPr="009508CD" w:rsidRDefault="009508CD" w:rsidP="009508CD">
      <w:pPr>
        <w:suppressAutoHyphens/>
        <w:spacing w:after="0"/>
        <w:rPr>
          <w:rFonts w:eastAsia="Times New Roman" w:cs="Tahoma"/>
          <w:szCs w:val="20"/>
          <w:lang w:eastAsia="zh-CN"/>
        </w:rPr>
      </w:pPr>
      <w:r w:rsidRPr="009508CD">
        <w:rPr>
          <w:rFonts w:eastAsia="Times New Roman" w:cs="Tahoma"/>
          <w:szCs w:val="20"/>
          <w:lang w:eastAsia="zh-CN"/>
        </w:rPr>
        <w:t>Zadavatel pro plnění veřejné zakázky stanoví následující podmínky vztahující se ke lhůtě plnění:</w:t>
      </w:r>
    </w:p>
    <w:p w:rsidR="009508CD" w:rsidRPr="009508CD" w:rsidRDefault="009508CD" w:rsidP="009508CD">
      <w:pPr>
        <w:suppressAutoHyphens/>
        <w:spacing w:after="0"/>
        <w:rPr>
          <w:rFonts w:eastAsia="Times New Roman" w:cs="Tahoma"/>
          <w:szCs w:val="20"/>
          <w:lang w:eastAsia="zh-CN"/>
        </w:rPr>
      </w:pPr>
      <w:r w:rsidRPr="009508CD">
        <w:rPr>
          <w:rFonts w:eastAsia="Times New Roman" w:cs="Tahoma"/>
          <w:szCs w:val="20"/>
          <w:lang w:eastAsia="zh-CN"/>
        </w:rPr>
        <w:t>a) termín předání a převzetí staveniště</w:t>
      </w:r>
      <w:r w:rsidR="00C435EC">
        <w:rPr>
          <w:rFonts w:eastAsia="Times New Roman" w:cs="Tahoma"/>
          <w:szCs w:val="20"/>
          <w:lang w:eastAsia="zh-CN"/>
        </w:rPr>
        <w:t>:</w:t>
      </w:r>
      <w:r w:rsidRPr="009508CD">
        <w:rPr>
          <w:rFonts w:eastAsia="Times New Roman" w:cs="Tahoma"/>
          <w:szCs w:val="20"/>
          <w:lang w:eastAsia="zh-CN"/>
        </w:rPr>
        <w:t xml:space="preserve"> dle dohody zadavatele a dodavatele, nejpozději do </w:t>
      </w:r>
      <w:proofErr w:type="gramStart"/>
      <w:r w:rsidRPr="009508CD">
        <w:rPr>
          <w:rFonts w:eastAsia="Times New Roman" w:cs="Tahoma"/>
          <w:szCs w:val="20"/>
          <w:lang w:eastAsia="zh-CN"/>
        </w:rPr>
        <w:t>30.11.2021</w:t>
      </w:r>
      <w:proofErr w:type="gramEnd"/>
    </w:p>
    <w:p w:rsidR="009508CD" w:rsidRPr="009508CD" w:rsidRDefault="009508CD" w:rsidP="009508CD">
      <w:pPr>
        <w:suppressAutoHyphens/>
        <w:spacing w:after="0"/>
        <w:rPr>
          <w:rFonts w:eastAsia="Times New Roman" w:cs="Tahoma"/>
          <w:szCs w:val="20"/>
          <w:lang w:eastAsia="zh-CN"/>
        </w:rPr>
      </w:pPr>
      <w:r w:rsidRPr="009508CD">
        <w:rPr>
          <w:rFonts w:eastAsia="Times New Roman" w:cs="Tahoma"/>
          <w:szCs w:val="20"/>
          <w:lang w:eastAsia="zh-CN"/>
        </w:rPr>
        <w:t>b) termín zahájení realizace první fáze</w:t>
      </w:r>
      <w:r w:rsidR="00C435EC">
        <w:rPr>
          <w:rFonts w:eastAsia="Times New Roman" w:cs="Tahoma"/>
          <w:szCs w:val="20"/>
          <w:lang w:eastAsia="zh-CN"/>
        </w:rPr>
        <w:t>:</w:t>
      </w:r>
      <w:r w:rsidRPr="009508CD">
        <w:rPr>
          <w:rFonts w:eastAsia="Times New Roman" w:cs="Tahoma"/>
          <w:szCs w:val="20"/>
          <w:lang w:eastAsia="zh-CN"/>
        </w:rPr>
        <w:t xml:space="preserve"> do 10 kalendářních dnů ode dne předání a převzetí staveniště</w:t>
      </w:r>
    </w:p>
    <w:p w:rsidR="009508CD" w:rsidRPr="009508CD" w:rsidRDefault="009508CD" w:rsidP="009508CD">
      <w:pPr>
        <w:suppressAutoHyphens/>
        <w:spacing w:after="0"/>
        <w:rPr>
          <w:rFonts w:eastAsia="Times New Roman" w:cs="Tahoma"/>
          <w:szCs w:val="20"/>
          <w:lang w:eastAsia="zh-CN"/>
        </w:rPr>
      </w:pPr>
      <w:r w:rsidRPr="009508CD">
        <w:rPr>
          <w:rFonts w:eastAsia="Times New Roman" w:cs="Tahoma"/>
          <w:szCs w:val="20"/>
          <w:lang w:eastAsia="zh-CN"/>
        </w:rPr>
        <w:t xml:space="preserve">c) termín dokončení realizace první fáze </w:t>
      </w:r>
      <w:r w:rsidR="00C435EC">
        <w:rPr>
          <w:rFonts w:eastAsia="Times New Roman" w:cs="Tahoma"/>
          <w:szCs w:val="20"/>
          <w:lang w:eastAsia="zh-CN"/>
        </w:rPr>
        <w:t>–</w:t>
      </w:r>
      <w:r w:rsidRPr="009508CD">
        <w:rPr>
          <w:rFonts w:eastAsia="Times New Roman" w:cs="Tahoma"/>
          <w:szCs w:val="20"/>
          <w:lang w:eastAsia="zh-CN"/>
        </w:rPr>
        <w:t xml:space="preserve"> projekt</w:t>
      </w:r>
      <w:r w:rsidR="00C435EC">
        <w:rPr>
          <w:rFonts w:eastAsia="Times New Roman" w:cs="Tahoma"/>
          <w:szCs w:val="20"/>
          <w:lang w:eastAsia="zh-CN"/>
        </w:rPr>
        <w:t xml:space="preserve">ová </w:t>
      </w:r>
      <w:r w:rsidRPr="009508CD">
        <w:rPr>
          <w:rFonts w:eastAsia="Times New Roman" w:cs="Tahoma"/>
          <w:szCs w:val="20"/>
          <w:lang w:eastAsia="zh-CN"/>
        </w:rPr>
        <w:t>dok</w:t>
      </w:r>
      <w:r w:rsidR="00C435EC">
        <w:rPr>
          <w:rFonts w:eastAsia="Times New Roman" w:cs="Tahoma"/>
          <w:szCs w:val="20"/>
          <w:lang w:eastAsia="zh-CN"/>
        </w:rPr>
        <w:t>umentace:</w:t>
      </w:r>
      <w:r w:rsidRPr="009508CD">
        <w:rPr>
          <w:rFonts w:eastAsia="Times New Roman" w:cs="Tahoma"/>
          <w:szCs w:val="20"/>
          <w:lang w:eastAsia="zh-CN"/>
        </w:rPr>
        <w:t xml:space="preserve"> do </w:t>
      </w:r>
      <w:proofErr w:type="gramStart"/>
      <w:r w:rsidRPr="009508CD">
        <w:rPr>
          <w:rFonts w:eastAsia="Times New Roman" w:cs="Tahoma"/>
          <w:szCs w:val="20"/>
          <w:lang w:eastAsia="zh-CN"/>
        </w:rPr>
        <w:t>31.12.2021</w:t>
      </w:r>
      <w:proofErr w:type="gramEnd"/>
    </w:p>
    <w:p w:rsidR="009508CD" w:rsidRPr="009508CD" w:rsidRDefault="009508CD" w:rsidP="009508CD">
      <w:pPr>
        <w:suppressAutoHyphens/>
        <w:spacing w:after="0"/>
        <w:rPr>
          <w:rFonts w:eastAsia="Times New Roman" w:cs="Tahoma"/>
          <w:szCs w:val="20"/>
          <w:lang w:eastAsia="zh-CN"/>
        </w:rPr>
      </w:pPr>
      <w:r w:rsidRPr="009508CD">
        <w:rPr>
          <w:rFonts w:eastAsia="Times New Roman" w:cs="Tahoma"/>
          <w:szCs w:val="20"/>
          <w:lang w:eastAsia="zh-CN"/>
        </w:rPr>
        <w:t xml:space="preserve">d) termín dokončení realizace první fáze </w:t>
      </w:r>
      <w:r w:rsidR="00C435EC">
        <w:rPr>
          <w:rFonts w:eastAsia="Times New Roman" w:cs="Tahoma"/>
          <w:szCs w:val="20"/>
          <w:lang w:eastAsia="zh-CN"/>
        </w:rPr>
        <w:t>–</w:t>
      </w:r>
      <w:r w:rsidRPr="009508CD">
        <w:rPr>
          <w:rFonts w:eastAsia="Times New Roman" w:cs="Tahoma"/>
          <w:szCs w:val="20"/>
          <w:lang w:eastAsia="zh-CN"/>
        </w:rPr>
        <w:t xml:space="preserve"> stav</w:t>
      </w:r>
      <w:r w:rsidR="00C435EC">
        <w:rPr>
          <w:rFonts w:eastAsia="Times New Roman" w:cs="Tahoma"/>
          <w:szCs w:val="20"/>
          <w:lang w:eastAsia="zh-CN"/>
        </w:rPr>
        <w:t xml:space="preserve">ební </w:t>
      </w:r>
      <w:r w:rsidRPr="009508CD">
        <w:rPr>
          <w:rFonts w:eastAsia="Times New Roman" w:cs="Tahoma"/>
          <w:szCs w:val="20"/>
          <w:lang w:eastAsia="zh-CN"/>
        </w:rPr>
        <w:t>povolení</w:t>
      </w:r>
      <w:r w:rsidR="00C435EC">
        <w:rPr>
          <w:rFonts w:eastAsia="Times New Roman" w:cs="Tahoma"/>
          <w:szCs w:val="20"/>
          <w:lang w:eastAsia="zh-CN"/>
        </w:rPr>
        <w:t>:</w:t>
      </w:r>
      <w:r w:rsidRPr="009508CD">
        <w:rPr>
          <w:rFonts w:eastAsia="Times New Roman" w:cs="Tahoma"/>
          <w:szCs w:val="20"/>
          <w:lang w:eastAsia="zh-CN"/>
        </w:rPr>
        <w:t xml:space="preserve"> do </w:t>
      </w:r>
      <w:proofErr w:type="gramStart"/>
      <w:r w:rsidRPr="009508CD">
        <w:rPr>
          <w:rFonts w:eastAsia="Times New Roman" w:cs="Tahoma"/>
          <w:szCs w:val="20"/>
          <w:lang w:eastAsia="zh-CN"/>
        </w:rPr>
        <w:t>31.03.2022</w:t>
      </w:r>
      <w:proofErr w:type="gramEnd"/>
    </w:p>
    <w:p w:rsidR="009508CD" w:rsidRPr="009508CD" w:rsidRDefault="009508CD" w:rsidP="009508CD">
      <w:pPr>
        <w:suppressAutoHyphens/>
        <w:spacing w:after="0"/>
        <w:rPr>
          <w:rFonts w:eastAsia="Times New Roman" w:cs="Tahoma"/>
          <w:szCs w:val="20"/>
          <w:lang w:eastAsia="zh-CN"/>
        </w:rPr>
      </w:pPr>
      <w:r w:rsidRPr="009508CD">
        <w:rPr>
          <w:rFonts w:eastAsia="Times New Roman" w:cs="Tahoma"/>
          <w:szCs w:val="20"/>
          <w:lang w:eastAsia="zh-CN"/>
        </w:rPr>
        <w:t>e) termín pro dokončení díla (předání a převzetí díla)</w:t>
      </w:r>
      <w:r w:rsidR="00005A41">
        <w:rPr>
          <w:rFonts w:eastAsia="Times New Roman" w:cs="Tahoma"/>
          <w:szCs w:val="20"/>
          <w:lang w:eastAsia="zh-CN"/>
        </w:rPr>
        <w:t>:</w:t>
      </w:r>
      <w:r w:rsidRPr="009508CD">
        <w:rPr>
          <w:rFonts w:eastAsia="Times New Roman" w:cs="Tahoma"/>
          <w:szCs w:val="20"/>
          <w:lang w:eastAsia="zh-CN"/>
        </w:rPr>
        <w:t xml:space="preserve"> do </w:t>
      </w:r>
      <w:proofErr w:type="gramStart"/>
      <w:r w:rsidRPr="009508CD">
        <w:rPr>
          <w:rFonts w:eastAsia="Times New Roman" w:cs="Tahoma"/>
          <w:szCs w:val="20"/>
          <w:lang w:eastAsia="zh-CN"/>
        </w:rPr>
        <w:t>31.07.2022</w:t>
      </w:r>
      <w:proofErr w:type="gramEnd"/>
    </w:p>
    <w:p w:rsidR="009508CD" w:rsidRPr="009508CD" w:rsidRDefault="009508CD" w:rsidP="002E5B03">
      <w:pPr>
        <w:pStyle w:val="Nadpis3"/>
        <w:rPr>
          <w:rFonts w:eastAsia="Arial Unicode MS"/>
        </w:rPr>
      </w:pPr>
      <w:r w:rsidRPr="009508CD">
        <w:t>IV. Jmenuje</w:t>
      </w:r>
    </w:p>
    <w:p w:rsidR="009508CD" w:rsidRPr="009508CD" w:rsidRDefault="009508CD" w:rsidP="009508CD">
      <w:pPr>
        <w:spacing w:after="0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>členy komise pro otevírání obálek, posouzení splnění podmínek účasti v zadávacím řízení a hodnocení nabídek ve složení:</w:t>
      </w:r>
    </w:p>
    <w:p w:rsidR="009508CD" w:rsidRPr="009508CD" w:rsidRDefault="009508CD" w:rsidP="009508CD">
      <w:pPr>
        <w:spacing w:after="0"/>
        <w:ind w:firstLine="709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 xml:space="preserve">1. člen Ing. Rudolf </w:t>
      </w:r>
      <w:proofErr w:type="spellStart"/>
      <w:r w:rsidRPr="009508CD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9508CD" w:rsidRPr="009508CD" w:rsidRDefault="009508CD" w:rsidP="009508CD">
      <w:pPr>
        <w:spacing w:after="0"/>
        <w:ind w:firstLine="709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 xml:space="preserve">2. člen Ing. Jana </w:t>
      </w:r>
      <w:proofErr w:type="spellStart"/>
      <w:r w:rsidRPr="009508CD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9508CD" w:rsidRPr="009508CD" w:rsidRDefault="009508CD" w:rsidP="009508CD">
      <w:pPr>
        <w:spacing w:after="0"/>
        <w:ind w:firstLine="709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>3. člen p. Jan Hrdlička</w:t>
      </w:r>
    </w:p>
    <w:p w:rsidR="009508CD" w:rsidRPr="009508CD" w:rsidRDefault="009508CD" w:rsidP="009508CD">
      <w:pPr>
        <w:spacing w:after="0"/>
        <w:ind w:firstLine="709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>4. člen Ing. Oldřich Švehla</w:t>
      </w:r>
    </w:p>
    <w:p w:rsidR="0065470B" w:rsidRDefault="009508CD" w:rsidP="009508CD">
      <w:pPr>
        <w:spacing w:after="0"/>
        <w:ind w:firstLine="709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 xml:space="preserve">5. člen </w:t>
      </w:r>
      <w:r w:rsidR="0035161A">
        <w:rPr>
          <w:rFonts w:eastAsia="Times New Roman" w:cs="Tahoma"/>
          <w:szCs w:val="20"/>
          <w:lang w:eastAsia="cs-CZ"/>
        </w:rPr>
        <w:t>XX</w:t>
      </w:r>
      <w:r w:rsidRPr="009508CD">
        <w:rPr>
          <w:rFonts w:eastAsia="Times New Roman" w:cs="Tahoma"/>
          <w:szCs w:val="20"/>
          <w:lang w:eastAsia="cs-CZ"/>
        </w:rPr>
        <w:t xml:space="preserve">, CORPORIN s.r.o. </w:t>
      </w:r>
    </w:p>
    <w:p w:rsidR="009508CD" w:rsidRPr="009508CD" w:rsidRDefault="009508CD" w:rsidP="0065470B">
      <w:pPr>
        <w:spacing w:after="0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:rsidR="009508CD" w:rsidRPr="009508CD" w:rsidRDefault="009508CD" w:rsidP="009508CD">
      <w:pPr>
        <w:spacing w:after="0"/>
        <w:ind w:firstLine="709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>1. náhradník Mgr. Břetislav Hrdlička</w:t>
      </w:r>
    </w:p>
    <w:p w:rsidR="009508CD" w:rsidRPr="009508CD" w:rsidRDefault="009508CD" w:rsidP="009508CD">
      <w:pPr>
        <w:spacing w:after="0"/>
        <w:ind w:firstLine="709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 xml:space="preserve">2. náhradník Josef </w:t>
      </w:r>
      <w:proofErr w:type="spellStart"/>
      <w:r w:rsidRPr="009508CD">
        <w:rPr>
          <w:rFonts w:eastAsia="Times New Roman" w:cs="Tahoma"/>
          <w:szCs w:val="20"/>
          <w:lang w:eastAsia="cs-CZ"/>
        </w:rPr>
        <w:t>Zoch</w:t>
      </w:r>
      <w:proofErr w:type="spellEnd"/>
    </w:p>
    <w:p w:rsidR="009508CD" w:rsidRPr="009508CD" w:rsidRDefault="009508CD" w:rsidP="009508CD">
      <w:pPr>
        <w:spacing w:after="0"/>
        <w:ind w:firstLine="709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>3. náhradník p. Dušan Kučera</w:t>
      </w:r>
    </w:p>
    <w:p w:rsidR="009508CD" w:rsidRPr="009508CD" w:rsidRDefault="009508CD" w:rsidP="009508CD">
      <w:pPr>
        <w:spacing w:after="0"/>
        <w:ind w:firstLine="709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>4. náhradník p. Jaroslav Houska</w:t>
      </w:r>
    </w:p>
    <w:p w:rsidR="009508CD" w:rsidRPr="009508CD" w:rsidRDefault="009508CD" w:rsidP="009508CD">
      <w:pPr>
        <w:spacing w:after="0"/>
        <w:ind w:firstLine="709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 xml:space="preserve">5. náhradník Ing. Petr Zdeněk </w:t>
      </w:r>
    </w:p>
    <w:p w:rsidR="009508CD" w:rsidRPr="009508CD" w:rsidRDefault="009508CD" w:rsidP="009508CD">
      <w:pPr>
        <w:spacing w:after="0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9508CD" w:rsidRPr="009508CD" w:rsidRDefault="009508CD" w:rsidP="002E5B03">
      <w:pPr>
        <w:pStyle w:val="Nadpis3"/>
      </w:pPr>
      <w:r w:rsidRPr="009508CD">
        <w:t>V. Ukládá</w:t>
      </w:r>
    </w:p>
    <w:p w:rsidR="009508CD" w:rsidRPr="009508CD" w:rsidRDefault="009508CD" w:rsidP="009508C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 xml:space="preserve">vedoucí majetkového odboru zajistit plnění veškerých úkonů při zadávání této veřejné zakázky. </w:t>
      </w:r>
    </w:p>
    <w:p w:rsidR="009508CD" w:rsidRPr="009508CD" w:rsidRDefault="009508CD" w:rsidP="002E5B03">
      <w:pPr>
        <w:pStyle w:val="Nadpis3"/>
      </w:pPr>
      <w:r w:rsidRPr="009508CD">
        <w:t>VI. Pověřuje</w:t>
      </w:r>
    </w:p>
    <w:p w:rsidR="009508CD" w:rsidRPr="009508CD" w:rsidRDefault="009508CD" w:rsidP="009508CD">
      <w:pPr>
        <w:spacing w:after="0"/>
        <w:rPr>
          <w:rFonts w:eastAsia="Times New Roman" w:cs="Tahoma"/>
          <w:szCs w:val="20"/>
          <w:lang w:eastAsia="cs-CZ"/>
        </w:rPr>
      </w:pPr>
      <w:r w:rsidRPr="009508CD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2260CF" w:rsidRDefault="002260CF" w:rsidP="009508CD">
      <w:pPr>
        <w:widowControl w:val="0"/>
        <w:suppressAutoHyphens/>
        <w:autoSpaceDE w:val="0"/>
        <w:spacing w:after="0"/>
        <w:rPr>
          <w:rFonts w:eastAsia="Times New Roman" w:cs="Tahoma"/>
          <w:iCs/>
          <w:szCs w:val="20"/>
          <w:lang w:eastAsia="ar-SA"/>
        </w:rPr>
      </w:pPr>
    </w:p>
    <w:p w:rsidR="00C435EC" w:rsidRPr="009508CD" w:rsidRDefault="00C435EC" w:rsidP="009508CD">
      <w:pPr>
        <w:widowControl w:val="0"/>
        <w:suppressAutoHyphens/>
        <w:autoSpaceDE w:val="0"/>
        <w:spacing w:after="0"/>
        <w:rPr>
          <w:rFonts w:eastAsia="Times New Roman" w:cs="Tahoma"/>
          <w:iCs/>
          <w:szCs w:val="20"/>
          <w:lang w:eastAsia="ar-SA"/>
        </w:rPr>
      </w:pPr>
    </w:p>
    <w:p w:rsidR="00485BA1" w:rsidRPr="00485BA1" w:rsidRDefault="00485BA1" w:rsidP="005B6772">
      <w:pPr>
        <w:pStyle w:val="Nadpis2"/>
        <w:rPr>
          <w:rFonts w:eastAsia="Arial Unicode MS"/>
        </w:rPr>
      </w:pPr>
      <w:r>
        <w:rPr>
          <w:rFonts w:eastAsia="Arial Unicode MS"/>
        </w:rPr>
        <w:t>10</w:t>
      </w:r>
      <w:r w:rsidRPr="00485BA1">
        <w:rPr>
          <w:rFonts w:eastAsia="Arial Unicode MS"/>
        </w:rPr>
        <w:t xml:space="preserve">) Veřejná zakázka „Domov pro seniory, Lidická </w:t>
      </w:r>
      <w:proofErr w:type="gramStart"/>
      <w:r w:rsidRPr="00485BA1">
        <w:rPr>
          <w:rFonts w:eastAsia="Arial Unicode MS"/>
        </w:rPr>
        <w:t>č.p.</w:t>
      </w:r>
      <w:proofErr w:type="gramEnd"/>
      <w:r w:rsidRPr="00485BA1">
        <w:rPr>
          <w:rFonts w:eastAsia="Arial Unicode MS"/>
        </w:rPr>
        <w:t xml:space="preserve"> 189, Strakonice – výměna výtahu do stávající šachty“</w:t>
      </w:r>
    </w:p>
    <w:p w:rsidR="002260CF" w:rsidRDefault="002260CF" w:rsidP="00485BA1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:rsidR="00485BA1" w:rsidRPr="00485BA1" w:rsidRDefault="00485BA1" w:rsidP="00485BA1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85BA1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485BA1" w:rsidRPr="00485BA1" w:rsidRDefault="00485BA1" w:rsidP="00485BA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>RM po projednání</w:t>
      </w:r>
    </w:p>
    <w:p w:rsidR="00485BA1" w:rsidRPr="00485BA1" w:rsidRDefault="00485BA1" w:rsidP="005B6772">
      <w:pPr>
        <w:pStyle w:val="Nadpis3"/>
      </w:pPr>
      <w:r w:rsidRPr="00485BA1">
        <w:t>I. Rozhodla</w:t>
      </w:r>
    </w:p>
    <w:p w:rsidR="00485BA1" w:rsidRPr="00485BA1" w:rsidRDefault="00485BA1" w:rsidP="00485BA1">
      <w:pPr>
        <w:spacing w:after="0"/>
        <w:rPr>
          <w:rFonts w:eastAsia="Times New Roman" w:cs="Tahoma"/>
          <w:szCs w:val="20"/>
          <w:lang w:eastAsia="cs-CZ"/>
        </w:rPr>
      </w:pPr>
      <w:r w:rsidRPr="00485BA1">
        <w:rPr>
          <w:rFonts w:eastAsia="Arial Unicode MS" w:cs="Tahoma"/>
          <w:szCs w:val="20"/>
          <w:lang w:eastAsia="cs-CZ"/>
        </w:rPr>
        <w:t xml:space="preserve">zadat veřejnou zakázku na stavební práce: „Domov pro seniory, Lidická </w:t>
      </w:r>
      <w:proofErr w:type="gramStart"/>
      <w:r w:rsidRPr="00485BA1">
        <w:rPr>
          <w:rFonts w:eastAsia="Arial Unicode MS" w:cs="Tahoma"/>
          <w:szCs w:val="20"/>
          <w:lang w:eastAsia="cs-CZ"/>
        </w:rPr>
        <w:t>č.p.</w:t>
      </w:r>
      <w:proofErr w:type="gramEnd"/>
      <w:r w:rsidRPr="00485BA1">
        <w:rPr>
          <w:rFonts w:eastAsia="Arial Unicode MS" w:cs="Tahoma"/>
          <w:szCs w:val="20"/>
          <w:lang w:eastAsia="cs-CZ"/>
        </w:rPr>
        <w:t xml:space="preserve"> 189, Strakonice“ ve zjednodušeném podlimitním řízení dle § 53</w:t>
      </w:r>
      <w:r w:rsidRPr="00485B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485BA1">
        <w:rPr>
          <w:rFonts w:eastAsia="Arial Unicode MS" w:cs="Tahoma"/>
          <w:szCs w:val="20"/>
          <w:lang w:eastAsia="cs-CZ"/>
        </w:rPr>
        <w:t>zákona č. 134/2016 Sb., o zadávání veřejných zakázek, v platném znění (ZZVZ)</w:t>
      </w:r>
      <w:r w:rsidRPr="00485BA1">
        <w:rPr>
          <w:rFonts w:eastAsia="Times New Roman" w:cs="Tahoma"/>
          <w:szCs w:val="20"/>
          <w:lang w:eastAsia="cs-CZ"/>
        </w:rPr>
        <w:t xml:space="preserve"> s tím, že realizace proběhne do 9 týdnů od podpisu smlouvy o dílo.</w:t>
      </w:r>
    </w:p>
    <w:p w:rsidR="00485BA1" w:rsidRPr="00485BA1" w:rsidRDefault="00485BA1" w:rsidP="00485BA1">
      <w:pPr>
        <w:spacing w:after="0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>Kompletní zadávací dokumentace bude zveřejněna na profilu zadavatele a výzva k podání nabídky bude zaslána:</w:t>
      </w:r>
    </w:p>
    <w:p w:rsidR="00485BA1" w:rsidRPr="002260CF" w:rsidRDefault="00485BA1" w:rsidP="002260CF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2260CF">
        <w:rPr>
          <w:rFonts w:ascii="Tahoma" w:hAnsi="Tahoma" w:cs="Tahoma"/>
          <w:sz w:val="20"/>
          <w:szCs w:val="20"/>
        </w:rPr>
        <w:t xml:space="preserve">Schindler CZ, a.s., Walterovo náměstí 329/3, 158 00 Praha 5 Jinonice, IČ: 27127010 </w:t>
      </w:r>
    </w:p>
    <w:p w:rsidR="00485BA1" w:rsidRPr="002260CF" w:rsidRDefault="00485BA1" w:rsidP="002260CF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2260CF">
        <w:rPr>
          <w:rFonts w:ascii="Tahoma" w:hAnsi="Tahoma" w:cs="Tahoma"/>
          <w:sz w:val="20"/>
          <w:szCs w:val="20"/>
        </w:rPr>
        <w:t xml:space="preserve">Výtahy Line, s.r.o., Blahoslavova 14/16, 370 04 České Budějovice, IČ:  25174762     </w:t>
      </w:r>
    </w:p>
    <w:p w:rsidR="00485BA1" w:rsidRPr="002260CF" w:rsidRDefault="00485BA1" w:rsidP="002260CF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2260CF">
        <w:rPr>
          <w:rFonts w:ascii="Tahoma" w:hAnsi="Tahoma" w:cs="Tahoma"/>
          <w:sz w:val="20"/>
          <w:szCs w:val="20"/>
        </w:rPr>
        <w:t xml:space="preserve">VÝTAHY KUBÍK s.r.o., Severní 333, PSČ 25225 Ořech, IČ: 26168901 </w:t>
      </w:r>
    </w:p>
    <w:p w:rsidR="00485BA1" w:rsidRPr="002260CF" w:rsidRDefault="00485BA1" w:rsidP="002260CF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2260CF">
        <w:rPr>
          <w:rFonts w:ascii="Tahoma" w:hAnsi="Tahoma" w:cs="Tahoma"/>
          <w:sz w:val="20"/>
          <w:szCs w:val="20"/>
        </w:rPr>
        <w:t xml:space="preserve">AZ VÝTAHY ČR s.r.o., Husova 1285/2, 702 00 Ostrava, Moravská Ostrava, IČ: 26289563 </w:t>
      </w:r>
    </w:p>
    <w:p w:rsidR="00485BA1" w:rsidRPr="002260CF" w:rsidRDefault="00485BA1" w:rsidP="002260CF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2260CF">
        <w:rPr>
          <w:rFonts w:ascii="Tahoma" w:hAnsi="Tahoma" w:cs="Tahoma"/>
          <w:sz w:val="20"/>
          <w:szCs w:val="20"/>
        </w:rPr>
        <w:t xml:space="preserve">TREBILIFT, s.r.o., </w:t>
      </w:r>
      <w:proofErr w:type="spellStart"/>
      <w:r w:rsidRPr="002260CF">
        <w:rPr>
          <w:rFonts w:ascii="Tahoma" w:hAnsi="Tahoma" w:cs="Tahoma"/>
          <w:sz w:val="20"/>
          <w:szCs w:val="20"/>
        </w:rPr>
        <w:t>Hasskova</w:t>
      </w:r>
      <w:proofErr w:type="spellEnd"/>
      <w:r w:rsidRPr="002260CF">
        <w:rPr>
          <w:rFonts w:ascii="Tahoma" w:hAnsi="Tahoma" w:cs="Tahoma"/>
          <w:sz w:val="20"/>
          <w:szCs w:val="20"/>
        </w:rPr>
        <w:t xml:space="preserve"> 88/15, 674 01 Třebíč, Vnitřní Město, IČ: 25505734 </w:t>
      </w:r>
    </w:p>
    <w:p w:rsidR="00485BA1" w:rsidRPr="002260CF" w:rsidRDefault="00485BA1" w:rsidP="002260CF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2260CF">
        <w:rPr>
          <w:rFonts w:ascii="Tahoma" w:hAnsi="Tahoma" w:cs="Tahoma"/>
          <w:sz w:val="20"/>
          <w:szCs w:val="20"/>
        </w:rPr>
        <w:t>OTIS a.s., J. Opletala 3506/45, 690 02 Břeclav, IČ: 42324254</w:t>
      </w:r>
    </w:p>
    <w:p w:rsidR="00485BA1" w:rsidRPr="002260CF" w:rsidRDefault="00485BA1" w:rsidP="002260CF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2260CF">
        <w:rPr>
          <w:rFonts w:ascii="Tahoma" w:hAnsi="Tahoma" w:cs="Tahoma"/>
          <w:sz w:val="20"/>
          <w:szCs w:val="20"/>
        </w:rPr>
        <w:t xml:space="preserve">TRIPLEX servis s.r.o., Dubinská 12, 500 09 Hradec Králové, </w:t>
      </w:r>
      <w:proofErr w:type="spellStart"/>
      <w:r w:rsidRPr="002260CF">
        <w:rPr>
          <w:rFonts w:ascii="Tahoma" w:hAnsi="Tahoma" w:cs="Tahoma"/>
          <w:sz w:val="20"/>
          <w:szCs w:val="20"/>
        </w:rPr>
        <w:t>Svinary</w:t>
      </w:r>
      <w:proofErr w:type="spellEnd"/>
      <w:r w:rsidRPr="002260CF">
        <w:rPr>
          <w:rFonts w:ascii="Tahoma" w:hAnsi="Tahoma" w:cs="Tahoma"/>
          <w:sz w:val="20"/>
          <w:szCs w:val="20"/>
        </w:rPr>
        <w:t>, IČ: 28854250</w:t>
      </w:r>
    </w:p>
    <w:p w:rsidR="00485BA1" w:rsidRPr="002260CF" w:rsidRDefault="00485BA1" w:rsidP="002260CF">
      <w:pPr>
        <w:pStyle w:val="Odstavecseseznamem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2260CF">
        <w:rPr>
          <w:rFonts w:ascii="Tahoma" w:hAnsi="Tahoma" w:cs="Tahoma"/>
          <w:sz w:val="20"/>
          <w:szCs w:val="20"/>
        </w:rPr>
        <w:t xml:space="preserve">VÝTAHY Plzeň - </w:t>
      </w:r>
      <w:proofErr w:type="spellStart"/>
      <w:r w:rsidRPr="002260CF">
        <w:rPr>
          <w:rFonts w:ascii="Tahoma" w:hAnsi="Tahoma" w:cs="Tahoma"/>
          <w:sz w:val="20"/>
          <w:szCs w:val="20"/>
        </w:rPr>
        <w:t>Elex</w:t>
      </w:r>
      <w:proofErr w:type="spellEnd"/>
      <w:r w:rsidRPr="002260CF">
        <w:rPr>
          <w:rFonts w:ascii="Tahoma" w:hAnsi="Tahoma" w:cs="Tahoma"/>
          <w:sz w:val="20"/>
          <w:szCs w:val="20"/>
        </w:rPr>
        <w:t xml:space="preserve">, s.r.o., U Hřbitova 1109/24, </w:t>
      </w:r>
      <w:proofErr w:type="spellStart"/>
      <w:r w:rsidRPr="002260CF">
        <w:rPr>
          <w:rFonts w:ascii="Tahoma" w:hAnsi="Tahoma" w:cs="Tahoma"/>
          <w:sz w:val="20"/>
          <w:szCs w:val="20"/>
        </w:rPr>
        <w:t>Skvrňany</w:t>
      </w:r>
      <w:proofErr w:type="spellEnd"/>
      <w:r w:rsidRPr="002260CF">
        <w:rPr>
          <w:rFonts w:ascii="Tahoma" w:hAnsi="Tahoma" w:cs="Tahoma"/>
          <w:sz w:val="20"/>
          <w:szCs w:val="20"/>
        </w:rPr>
        <w:t>, 318 00 Plzeň, IČ: 45359512</w:t>
      </w:r>
    </w:p>
    <w:p w:rsidR="00485BA1" w:rsidRPr="00485BA1" w:rsidRDefault="00485BA1" w:rsidP="002260CF">
      <w:pPr>
        <w:spacing w:after="0"/>
        <w:rPr>
          <w:rFonts w:eastAsia="Times New Roman"/>
        </w:rPr>
      </w:pPr>
      <w:r w:rsidRPr="002260CF">
        <w:lastRenderedPageBreak/>
        <w:t>a to za podmínky dostatku finančních prostředků v rozpočtu města Strakonice na realizaci této akce</w:t>
      </w:r>
      <w:r w:rsidRPr="00485BA1">
        <w:rPr>
          <w:rFonts w:eastAsia="Times New Roman"/>
        </w:rPr>
        <w:t>.</w:t>
      </w:r>
    </w:p>
    <w:p w:rsidR="00485BA1" w:rsidRPr="00485BA1" w:rsidRDefault="00485BA1" w:rsidP="002260CF">
      <w:pPr>
        <w:pStyle w:val="Nadpis3"/>
      </w:pPr>
      <w:r w:rsidRPr="00485BA1">
        <w:t>II. Schvaluje</w:t>
      </w:r>
    </w:p>
    <w:p w:rsidR="00485BA1" w:rsidRPr="00485BA1" w:rsidRDefault="00485BA1" w:rsidP="00485BA1">
      <w:pPr>
        <w:suppressAutoHyphens/>
        <w:spacing w:after="0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zh-CN"/>
        </w:rPr>
        <w:t xml:space="preserve">předloženou zadávací dokumentaci podlimitní veřejné zakázky na stavební práce: </w:t>
      </w:r>
      <w:r w:rsidRPr="00485BA1">
        <w:rPr>
          <w:rFonts w:eastAsia="Times New Roman" w:cs="Tahoma"/>
          <w:szCs w:val="20"/>
          <w:lang w:eastAsia="cs-CZ"/>
        </w:rPr>
        <w:t xml:space="preserve">„Domov pro seniory, Lidická </w:t>
      </w:r>
      <w:proofErr w:type="gramStart"/>
      <w:r w:rsidRPr="00485BA1">
        <w:rPr>
          <w:rFonts w:eastAsia="Times New Roman" w:cs="Tahoma"/>
          <w:szCs w:val="20"/>
          <w:lang w:eastAsia="cs-CZ"/>
        </w:rPr>
        <w:t>č.p.</w:t>
      </w:r>
      <w:proofErr w:type="gramEnd"/>
      <w:r w:rsidRPr="00485BA1">
        <w:rPr>
          <w:rFonts w:eastAsia="Times New Roman" w:cs="Tahoma"/>
          <w:szCs w:val="20"/>
          <w:lang w:eastAsia="cs-CZ"/>
        </w:rPr>
        <w:t xml:space="preserve"> 189, Strakonice – výměna výtahu do stávající šachty“.</w:t>
      </w:r>
    </w:p>
    <w:p w:rsidR="00485BA1" w:rsidRPr="00485BA1" w:rsidRDefault="00485BA1" w:rsidP="005B6772">
      <w:pPr>
        <w:pStyle w:val="Nadpis3"/>
      </w:pPr>
      <w:r w:rsidRPr="00485BA1">
        <w:t>III. Jmenuje</w:t>
      </w:r>
    </w:p>
    <w:p w:rsidR="00485BA1" w:rsidRPr="00485BA1" w:rsidRDefault="00485BA1" w:rsidP="00485BA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>členy hodnotící komise ve složení:</w:t>
      </w:r>
    </w:p>
    <w:p w:rsidR="00485BA1" w:rsidRPr="00485BA1" w:rsidRDefault="00485BA1" w:rsidP="00485BA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 xml:space="preserve">1. člen Ing. Rudolf </w:t>
      </w:r>
      <w:proofErr w:type="spellStart"/>
      <w:r w:rsidRPr="00485BA1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485BA1" w:rsidRPr="00485BA1" w:rsidRDefault="00485BA1" w:rsidP="00485BA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 xml:space="preserve">2. člen Ing. Jana </w:t>
      </w:r>
      <w:proofErr w:type="spellStart"/>
      <w:r w:rsidRPr="00485BA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485BA1" w:rsidRPr="00485BA1" w:rsidRDefault="00797139" w:rsidP="00485BA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3. člen XX</w:t>
      </w:r>
      <w:r w:rsidR="00485BA1" w:rsidRPr="00485BA1">
        <w:rPr>
          <w:rFonts w:eastAsia="Times New Roman" w:cs="Tahoma"/>
          <w:szCs w:val="20"/>
          <w:lang w:eastAsia="cs-CZ"/>
        </w:rPr>
        <w:t xml:space="preserve">, </w:t>
      </w:r>
      <w:proofErr w:type="spellStart"/>
      <w:r w:rsidR="00485BA1" w:rsidRPr="00485BA1">
        <w:rPr>
          <w:rFonts w:eastAsia="Times New Roman" w:cs="Tahoma"/>
          <w:szCs w:val="20"/>
          <w:lang w:eastAsia="cs-CZ"/>
        </w:rPr>
        <w:t>MěÚSS</w:t>
      </w:r>
      <w:proofErr w:type="spellEnd"/>
    </w:p>
    <w:p w:rsidR="00485BA1" w:rsidRPr="00485BA1" w:rsidRDefault="00485BA1" w:rsidP="00485BA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>4. člen Ing. Oldřich Švehla</w:t>
      </w:r>
    </w:p>
    <w:p w:rsidR="00485BA1" w:rsidRPr="00485BA1" w:rsidRDefault="0035161A" w:rsidP="00485BA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5. člen XX</w:t>
      </w:r>
      <w:r w:rsidR="00485BA1" w:rsidRPr="00485BA1">
        <w:rPr>
          <w:rFonts w:eastAsia="Times New Roman" w:cs="Tahoma"/>
          <w:szCs w:val="20"/>
          <w:lang w:eastAsia="cs-CZ"/>
        </w:rPr>
        <w:t>, CORPORIN s.r.o.</w:t>
      </w:r>
    </w:p>
    <w:p w:rsidR="00485BA1" w:rsidRPr="00485BA1" w:rsidRDefault="00485BA1" w:rsidP="00485BA1">
      <w:pPr>
        <w:tabs>
          <w:tab w:val="left" w:pos="14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485BA1" w:rsidRPr="00485BA1" w:rsidRDefault="00485BA1" w:rsidP="00485BA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>1. náhradník Mgr. Břetislav Hrdlička</w:t>
      </w:r>
    </w:p>
    <w:p w:rsidR="00485BA1" w:rsidRPr="00485BA1" w:rsidRDefault="00485BA1" w:rsidP="00485BA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 xml:space="preserve">2. náhradník Josef </w:t>
      </w:r>
      <w:proofErr w:type="spellStart"/>
      <w:r w:rsidRPr="00485BA1">
        <w:rPr>
          <w:rFonts w:eastAsia="Times New Roman" w:cs="Tahoma"/>
          <w:szCs w:val="20"/>
          <w:lang w:eastAsia="cs-CZ"/>
        </w:rPr>
        <w:t>Zoch</w:t>
      </w:r>
      <w:proofErr w:type="spellEnd"/>
    </w:p>
    <w:p w:rsidR="00485BA1" w:rsidRPr="00485BA1" w:rsidRDefault="00485BA1" w:rsidP="00485BA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 xml:space="preserve">3. náhradník p. </w:t>
      </w:r>
      <w:r w:rsidR="00797139">
        <w:rPr>
          <w:rFonts w:eastAsia="Times New Roman" w:cs="Tahoma"/>
          <w:szCs w:val="20"/>
          <w:lang w:eastAsia="cs-CZ"/>
        </w:rPr>
        <w:t>XX</w:t>
      </w:r>
      <w:r w:rsidRPr="00485BA1">
        <w:rPr>
          <w:rFonts w:eastAsia="Times New Roman" w:cs="Tahoma"/>
          <w:szCs w:val="20"/>
          <w:lang w:eastAsia="cs-CZ"/>
        </w:rPr>
        <w:t xml:space="preserve">, </w:t>
      </w:r>
      <w:proofErr w:type="spellStart"/>
      <w:r w:rsidRPr="00485BA1">
        <w:rPr>
          <w:rFonts w:eastAsia="Times New Roman" w:cs="Tahoma"/>
          <w:szCs w:val="20"/>
          <w:lang w:eastAsia="cs-CZ"/>
        </w:rPr>
        <w:t>MěÚSS</w:t>
      </w:r>
      <w:proofErr w:type="spellEnd"/>
    </w:p>
    <w:p w:rsidR="00485BA1" w:rsidRPr="00485BA1" w:rsidRDefault="00485BA1" w:rsidP="00485BA1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>4. náhradník p. Jaroslav Houska</w:t>
      </w:r>
    </w:p>
    <w:p w:rsidR="00485BA1" w:rsidRPr="00485BA1" w:rsidRDefault="00485BA1" w:rsidP="00485BA1">
      <w:pPr>
        <w:spacing w:after="0"/>
        <w:ind w:firstLine="284"/>
        <w:jc w:val="left"/>
        <w:rPr>
          <w:rFonts w:eastAsia="Times New Roman" w:cs="Tahoma"/>
          <w:i/>
          <w:iCs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>5. náhradník Ing. Petr Zdeněk</w:t>
      </w:r>
    </w:p>
    <w:p w:rsidR="00485BA1" w:rsidRPr="00485BA1" w:rsidRDefault="00485BA1" w:rsidP="005B6772">
      <w:pPr>
        <w:pStyle w:val="Nadpis3"/>
      </w:pPr>
      <w:r w:rsidRPr="00485BA1">
        <w:t>IV. Ukládá</w:t>
      </w:r>
    </w:p>
    <w:p w:rsidR="00485BA1" w:rsidRPr="00485BA1" w:rsidRDefault="00485BA1" w:rsidP="00485BA1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485BA1" w:rsidRPr="00485BA1" w:rsidRDefault="00485BA1" w:rsidP="005B6772">
      <w:pPr>
        <w:pStyle w:val="Nadpis3"/>
      </w:pPr>
      <w:r w:rsidRPr="00485BA1">
        <w:t>V. Pověřuje</w:t>
      </w:r>
    </w:p>
    <w:p w:rsidR="00485BA1" w:rsidRPr="00485BA1" w:rsidRDefault="00485BA1" w:rsidP="00485BA1">
      <w:pPr>
        <w:spacing w:after="0"/>
        <w:rPr>
          <w:rFonts w:eastAsia="Times New Roman" w:cs="Tahoma"/>
          <w:szCs w:val="20"/>
          <w:lang w:eastAsia="cs-CZ"/>
        </w:rPr>
      </w:pPr>
      <w:r w:rsidRPr="00485BA1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485BA1" w:rsidRPr="00485BA1" w:rsidRDefault="00485BA1" w:rsidP="00485BA1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9508CD" w:rsidRPr="009508CD" w:rsidRDefault="009508CD" w:rsidP="009508CD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sectPr w:rsidR="009508CD" w:rsidRPr="009508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D4E" w:rsidRDefault="00B65D4E" w:rsidP="00B65D4E">
      <w:pPr>
        <w:spacing w:after="0"/>
      </w:pPr>
      <w:r>
        <w:separator/>
      </w:r>
    </w:p>
  </w:endnote>
  <w:endnote w:type="continuationSeparator" w:id="0">
    <w:p w:rsidR="00B65D4E" w:rsidRDefault="00B65D4E" w:rsidP="00B65D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3630902"/>
      <w:docPartObj>
        <w:docPartGallery w:val="Page Numbers (Bottom of Page)"/>
        <w:docPartUnique/>
      </w:docPartObj>
    </w:sdtPr>
    <w:sdtEndPr/>
    <w:sdtContent>
      <w:p w:rsidR="00B65D4E" w:rsidRDefault="00B65D4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736">
          <w:rPr>
            <w:noProof/>
          </w:rPr>
          <w:t>7</w:t>
        </w:r>
        <w:r>
          <w:fldChar w:fldCharType="end"/>
        </w:r>
      </w:p>
    </w:sdtContent>
  </w:sdt>
  <w:p w:rsidR="00B65D4E" w:rsidRDefault="00B65D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D4E" w:rsidRDefault="00B65D4E" w:rsidP="00B65D4E">
      <w:pPr>
        <w:spacing w:after="0"/>
      </w:pPr>
      <w:r>
        <w:separator/>
      </w:r>
    </w:p>
  </w:footnote>
  <w:footnote w:type="continuationSeparator" w:id="0">
    <w:p w:rsidR="00B65D4E" w:rsidRDefault="00B65D4E" w:rsidP="00B65D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D4E" w:rsidRDefault="00B65D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086"/>
    <w:multiLevelType w:val="hybridMultilevel"/>
    <w:tmpl w:val="443657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13EE"/>
    <w:multiLevelType w:val="hybridMultilevel"/>
    <w:tmpl w:val="983241B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9D5479"/>
    <w:multiLevelType w:val="hybridMultilevel"/>
    <w:tmpl w:val="EE4EBA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129"/>
    <w:multiLevelType w:val="hybridMultilevel"/>
    <w:tmpl w:val="5D469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48320C"/>
    <w:multiLevelType w:val="hybridMultilevel"/>
    <w:tmpl w:val="267CD83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3263F"/>
    <w:multiLevelType w:val="hybridMultilevel"/>
    <w:tmpl w:val="FB8277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4B5D6A"/>
    <w:multiLevelType w:val="multilevel"/>
    <w:tmpl w:val="1274448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A8"/>
    <w:rsid w:val="00005A41"/>
    <w:rsid w:val="000A3236"/>
    <w:rsid w:val="000C6147"/>
    <w:rsid w:val="001370AC"/>
    <w:rsid w:val="00217B85"/>
    <w:rsid w:val="002260CF"/>
    <w:rsid w:val="0027221D"/>
    <w:rsid w:val="002A06AD"/>
    <w:rsid w:val="002B0531"/>
    <w:rsid w:val="002E5B03"/>
    <w:rsid w:val="002F49BA"/>
    <w:rsid w:val="00311CB0"/>
    <w:rsid w:val="0035161A"/>
    <w:rsid w:val="00354F65"/>
    <w:rsid w:val="00371F5E"/>
    <w:rsid w:val="00386DDC"/>
    <w:rsid w:val="003914EB"/>
    <w:rsid w:val="003B6914"/>
    <w:rsid w:val="003F0B4D"/>
    <w:rsid w:val="004158E5"/>
    <w:rsid w:val="00454921"/>
    <w:rsid w:val="0047271B"/>
    <w:rsid w:val="00485BA1"/>
    <w:rsid w:val="0048634E"/>
    <w:rsid w:val="00520FFD"/>
    <w:rsid w:val="005463A9"/>
    <w:rsid w:val="0055374B"/>
    <w:rsid w:val="005562D1"/>
    <w:rsid w:val="00593B1B"/>
    <w:rsid w:val="005B6772"/>
    <w:rsid w:val="005B6C57"/>
    <w:rsid w:val="005D3251"/>
    <w:rsid w:val="006329A8"/>
    <w:rsid w:val="00636818"/>
    <w:rsid w:val="006421F2"/>
    <w:rsid w:val="0064450E"/>
    <w:rsid w:val="0065470B"/>
    <w:rsid w:val="00741DDD"/>
    <w:rsid w:val="00797139"/>
    <w:rsid w:val="00823087"/>
    <w:rsid w:val="00864D86"/>
    <w:rsid w:val="009508CD"/>
    <w:rsid w:val="00992012"/>
    <w:rsid w:val="00992065"/>
    <w:rsid w:val="009A04B3"/>
    <w:rsid w:val="009A0871"/>
    <w:rsid w:val="009F4C50"/>
    <w:rsid w:val="00A06736"/>
    <w:rsid w:val="00A35C56"/>
    <w:rsid w:val="00A40C80"/>
    <w:rsid w:val="00AA4FE2"/>
    <w:rsid w:val="00AA683B"/>
    <w:rsid w:val="00B24915"/>
    <w:rsid w:val="00B65D4E"/>
    <w:rsid w:val="00B95812"/>
    <w:rsid w:val="00BB41F1"/>
    <w:rsid w:val="00BF575A"/>
    <w:rsid w:val="00C118B2"/>
    <w:rsid w:val="00C42301"/>
    <w:rsid w:val="00C435EC"/>
    <w:rsid w:val="00C619E0"/>
    <w:rsid w:val="00C872EE"/>
    <w:rsid w:val="00C94473"/>
    <w:rsid w:val="00CF564B"/>
    <w:rsid w:val="00D25997"/>
    <w:rsid w:val="00D32B3C"/>
    <w:rsid w:val="00D63DF1"/>
    <w:rsid w:val="00E163B1"/>
    <w:rsid w:val="00E65F53"/>
    <w:rsid w:val="00E764FA"/>
    <w:rsid w:val="00E80877"/>
    <w:rsid w:val="00EB2CB3"/>
    <w:rsid w:val="00F31229"/>
    <w:rsid w:val="00F40FBB"/>
    <w:rsid w:val="00F66206"/>
    <w:rsid w:val="00F90235"/>
    <w:rsid w:val="00F940B6"/>
    <w:rsid w:val="00FA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936F"/>
  <w15:chartTrackingRefBased/>
  <w15:docId w15:val="{0C32F9F3-3C1A-481D-BD80-027B46F1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29A8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Clanek11"/>
    <w:link w:val="Nadpis1Char"/>
    <w:qFormat/>
    <w:rsid w:val="00C42301"/>
    <w:pPr>
      <w:keepNext/>
      <w:numPr>
        <w:numId w:val="1"/>
      </w:numPr>
      <w:spacing w:before="240" w:after="0"/>
      <w:outlineLvl w:val="0"/>
    </w:pPr>
    <w:rPr>
      <w:rFonts w:ascii="Times New Roman" w:eastAsia="Times New Roman" w:hAnsi="Times New Roman" w:cs="Arial"/>
      <w:b/>
      <w:bCs/>
      <w:caps/>
      <w:kern w:val="32"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29A8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49BA"/>
    <w:pPr>
      <w:keepNext/>
      <w:keepLines/>
      <w:spacing w:before="40" w:after="0"/>
      <w:outlineLvl w:val="2"/>
    </w:pPr>
    <w:rPr>
      <w:rFonts w:eastAsia="Times New Roman" w:cstheme="majorBidi"/>
      <w:b/>
      <w:color w:val="000000" w:themeColor="text1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329A8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F49BA"/>
    <w:rPr>
      <w:rFonts w:ascii="Tahoma" w:eastAsia="Times New Roman" w:hAnsi="Tahoma" w:cstheme="majorBidi"/>
      <w:b/>
      <w:color w:val="000000" w:themeColor="text1"/>
      <w:sz w:val="20"/>
      <w:szCs w:val="24"/>
      <w:u w:val="single"/>
      <w:lang w:eastAsia="cs-CZ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C42301"/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customStyle="1" w:styleId="BodyText32">
    <w:name w:val="Body Text 32"/>
    <w:basedOn w:val="Normln"/>
    <w:rsid w:val="00C42301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C42301"/>
    <w:pPr>
      <w:widowControl w:val="0"/>
      <w:spacing w:after="0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423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lanek11">
    <w:name w:val="Clanek 1.1"/>
    <w:basedOn w:val="Nadpis2"/>
    <w:qFormat/>
    <w:rsid w:val="00C42301"/>
    <w:pPr>
      <w:keepNext w:val="0"/>
      <w:keepLines w:val="0"/>
      <w:widowControl w:val="0"/>
      <w:numPr>
        <w:ilvl w:val="1"/>
        <w:numId w:val="1"/>
      </w:numPr>
      <w:spacing w:before="120" w:after="120"/>
    </w:pPr>
    <w:rPr>
      <w:rFonts w:ascii="Times New Roman" w:hAnsi="Times New Roman" w:cs="Arial"/>
      <w:b w:val="0"/>
      <w:bCs/>
      <w:iCs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C42301"/>
    <w:pPr>
      <w:keepLines/>
      <w:widowControl w:val="0"/>
      <w:numPr>
        <w:ilvl w:val="2"/>
        <w:numId w:val="1"/>
      </w:numPr>
      <w:tabs>
        <w:tab w:val="clear" w:pos="992"/>
        <w:tab w:val="num" w:pos="1843"/>
      </w:tabs>
      <w:spacing w:before="120" w:after="120"/>
      <w:ind w:left="1843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C42301"/>
    <w:pPr>
      <w:keepNext/>
      <w:numPr>
        <w:ilvl w:val="3"/>
        <w:numId w:val="1"/>
      </w:numPr>
      <w:spacing w:before="120" w:after="120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C42301"/>
    <w:pPr>
      <w:spacing w:after="0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A3236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owrap">
    <w:name w:val="nowrap"/>
    <w:basedOn w:val="Standardnpsmoodstavce"/>
    <w:rsid w:val="009F4C50"/>
  </w:style>
  <w:style w:type="paragraph" w:styleId="Zhlav">
    <w:name w:val="header"/>
    <w:basedOn w:val="Normln"/>
    <w:link w:val="ZhlavChar"/>
    <w:uiPriority w:val="99"/>
    <w:unhideWhenUsed/>
    <w:rsid w:val="00B65D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65D4E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B65D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65D4E"/>
    <w:rPr>
      <w:rFonts w:ascii="Tahoma" w:hAnsi="Tahoma"/>
      <w:sz w:val="20"/>
    </w:rPr>
  </w:style>
  <w:style w:type="paragraph" w:customStyle="1" w:styleId="Zkladntext31">
    <w:name w:val="Základní text 31"/>
    <w:basedOn w:val="Normln"/>
    <w:rsid w:val="00F3122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32">
    <w:name w:val="Základní text 32"/>
    <w:basedOn w:val="Normln"/>
    <w:rsid w:val="00F3122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F3122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2012</Words>
  <Characters>11873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6</cp:revision>
  <dcterms:created xsi:type="dcterms:W3CDTF">2021-06-09T08:54:00Z</dcterms:created>
  <dcterms:modified xsi:type="dcterms:W3CDTF">2021-06-10T11:01:00Z</dcterms:modified>
</cp:coreProperties>
</file>