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B15" w:rsidRDefault="00DF0B15" w:rsidP="00DF0B1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E234F">
        <w:rPr>
          <w:rFonts w:ascii="Tahoma" w:hAnsi="Tahoma" w:cs="Tahoma"/>
          <w:sz w:val="24"/>
          <w:szCs w:val="24"/>
        </w:rPr>
        <w:t>5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3E1029">
        <w:rPr>
          <w:rFonts w:ascii="Tahoma" w:hAnsi="Tahoma" w:cs="Tahoma"/>
          <w:sz w:val="24"/>
          <w:szCs w:val="24"/>
        </w:rPr>
        <w:t>4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3E1029">
        <w:rPr>
          <w:rFonts w:ascii="Tahoma" w:hAnsi="Tahoma" w:cs="Tahoma"/>
          <w:sz w:val="24"/>
          <w:szCs w:val="24"/>
        </w:rPr>
        <w:t xml:space="preserve">, </w:t>
      </w:r>
      <w:r w:rsidR="00D12A92">
        <w:rPr>
          <w:rFonts w:ascii="Tahoma" w:hAnsi="Tahoma" w:cs="Tahoma"/>
          <w:sz w:val="24"/>
          <w:szCs w:val="24"/>
        </w:rPr>
        <w:t>kontrolní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Rozpočtov</w:t>
      </w:r>
      <w:r>
        <w:rPr>
          <w:rFonts w:ascii="Tahoma" w:hAnsi="Tahoma" w:cs="Tahoma"/>
          <w:u w:val="single"/>
        </w:rPr>
        <w:t>á</w:t>
      </w:r>
      <w:r w:rsidRPr="00087119">
        <w:rPr>
          <w:rFonts w:ascii="Tahoma" w:hAnsi="Tahoma" w:cs="Tahoma"/>
          <w:u w:val="single"/>
        </w:rPr>
        <w:t xml:space="preserve"> opatření č. </w:t>
      </w:r>
      <w:r w:rsidR="00D54998">
        <w:rPr>
          <w:rFonts w:ascii="Tahoma" w:hAnsi="Tahoma" w:cs="Tahoma"/>
          <w:u w:val="single"/>
        </w:rPr>
        <w:t>2</w:t>
      </w:r>
      <w:r w:rsidR="00CE234F">
        <w:rPr>
          <w:rFonts w:ascii="Tahoma" w:hAnsi="Tahoma" w:cs="Tahoma"/>
          <w:u w:val="single"/>
        </w:rPr>
        <w:t xml:space="preserve"> </w:t>
      </w:r>
      <w:r w:rsidR="00D54998">
        <w:rPr>
          <w:rFonts w:ascii="Tahoma" w:hAnsi="Tahoma" w:cs="Tahoma"/>
          <w:u w:val="single"/>
        </w:rPr>
        <w:t>–</w:t>
      </w:r>
      <w:r w:rsidR="00CE234F">
        <w:rPr>
          <w:rFonts w:ascii="Tahoma" w:hAnsi="Tahoma" w:cs="Tahoma"/>
          <w:u w:val="single"/>
        </w:rPr>
        <w:t xml:space="preserve"> 4</w:t>
      </w:r>
    </w:p>
    <w:p w:rsidR="00D54998" w:rsidRDefault="00D54998" w:rsidP="00981374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Kontrolní výbor – Zápis č. 4 ze dne </w:t>
      </w:r>
      <w:proofErr w:type="gramStart"/>
      <w:r>
        <w:rPr>
          <w:rFonts w:ascii="Tahoma" w:hAnsi="Tahoma" w:cs="Tahoma"/>
          <w:u w:val="single"/>
        </w:rPr>
        <w:t>10.02.2022</w:t>
      </w:r>
      <w:proofErr w:type="gramEnd"/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D4026B">
        <w:rPr>
          <w:rFonts w:ascii="Tahoma" w:hAnsi="Tahoma" w:cs="Tahoma"/>
        </w:rPr>
        <w:t>2</w:t>
      </w:r>
      <w:r w:rsidRPr="00D12A92">
        <w:rPr>
          <w:rFonts w:ascii="Tahoma" w:hAnsi="Tahoma" w:cs="Tahoma"/>
        </w:rPr>
        <w:t xml:space="preserve">. </w:t>
      </w:r>
      <w:r w:rsidR="00D4026B">
        <w:rPr>
          <w:rFonts w:ascii="Tahoma" w:hAnsi="Tahoma" w:cs="Tahoma"/>
        </w:rPr>
        <w:t>března</w:t>
      </w:r>
      <w:r w:rsidRPr="00D12A92">
        <w:rPr>
          <w:rFonts w:ascii="Tahoma" w:hAnsi="Tahoma" w:cs="Tahoma"/>
        </w:rPr>
        <w:t xml:space="preserve"> 202</w:t>
      </w:r>
      <w:r w:rsidR="00D4026B">
        <w:rPr>
          <w:rFonts w:ascii="Tahoma" w:hAnsi="Tahoma" w:cs="Tahoma"/>
        </w:rPr>
        <w:t>2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  <w:r w:rsidR="00D12A92">
        <w:rPr>
          <w:rFonts w:ascii="Tahoma" w:hAnsi="Tahoma" w:cs="Tahoma"/>
        </w:rPr>
        <w:t>MUDr. Martin Gregora</w:t>
      </w:r>
      <w:r w:rsidRPr="00D12A92">
        <w:rPr>
          <w:rFonts w:ascii="Tahoma" w:hAnsi="Tahoma" w:cs="Tahoma"/>
        </w:rPr>
        <w:t xml:space="preserve">, předseda </w:t>
      </w:r>
      <w:r w:rsidR="00D12A92">
        <w:rPr>
          <w:rFonts w:ascii="Tahoma" w:hAnsi="Tahoma" w:cs="Tahoma"/>
        </w:rPr>
        <w:t xml:space="preserve">kontrolního </w:t>
      </w:r>
      <w:r w:rsidRPr="00D12A92">
        <w:rPr>
          <w:rFonts w:ascii="Tahoma" w:hAnsi="Tahoma" w:cs="Tahoma"/>
        </w:rPr>
        <w:t>výboru</w:t>
      </w:r>
    </w:p>
    <w:p w:rsidR="00191457" w:rsidRDefault="00191457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1457" w:rsidRPr="00191457" w:rsidRDefault="00191457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1374" w:rsidRPr="00087119" w:rsidRDefault="00D12A92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981374" w:rsidRPr="00087119">
        <w:rPr>
          <w:rFonts w:ascii="Tahoma" w:hAnsi="Tahoma" w:cs="Tahoma"/>
          <w:sz w:val="24"/>
        </w:rPr>
        <w:t>) Rozpočtov</w:t>
      </w:r>
      <w:r w:rsidR="00981374">
        <w:rPr>
          <w:rFonts w:ascii="Tahoma" w:hAnsi="Tahoma" w:cs="Tahoma"/>
          <w:sz w:val="24"/>
        </w:rPr>
        <w:t>á</w:t>
      </w:r>
      <w:r w:rsidR="00981374" w:rsidRPr="00087119">
        <w:rPr>
          <w:rFonts w:ascii="Tahoma" w:hAnsi="Tahoma" w:cs="Tahoma"/>
          <w:sz w:val="24"/>
        </w:rPr>
        <w:t xml:space="preserve"> opatření č</w:t>
      </w:r>
      <w:r w:rsidR="00756443">
        <w:rPr>
          <w:rFonts w:ascii="Tahoma" w:hAnsi="Tahoma" w:cs="Tahoma"/>
          <w:sz w:val="24"/>
        </w:rPr>
        <w:t>.</w:t>
      </w:r>
      <w:r w:rsidR="00981374" w:rsidRPr="00087119">
        <w:rPr>
          <w:rFonts w:ascii="Tahoma" w:hAnsi="Tahoma" w:cs="Tahoma"/>
          <w:sz w:val="24"/>
        </w:rPr>
        <w:t xml:space="preserve"> </w:t>
      </w:r>
      <w:r w:rsidR="00D54998">
        <w:rPr>
          <w:rFonts w:ascii="Tahoma" w:hAnsi="Tahoma" w:cs="Tahoma"/>
          <w:sz w:val="24"/>
        </w:rPr>
        <w:t>2</w:t>
      </w:r>
      <w:r w:rsidR="00D4026B">
        <w:rPr>
          <w:rFonts w:ascii="Tahoma" w:hAnsi="Tahoma" w:cs="Tahoma"/>
          <w:sz w:val="24"/>
        </w:rPr>
        <w:t xml:space="preserve"> - 4</w:t>
      </w: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>I. Schvaluje</w:t>
      </w:r>
    </w:p>
    <w:p w:rsidR="00D4026B" w:rsidRPr="0027122A" w:rsidRDefault="00D4026B" w:rsidP="00D4026B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  <w:bCs/>
        </w:rPr>
        <w:t xml:space="preserve">RO  č. </w:t>
      </w:r>
      <w:r>
        <w:rPr>
          <w:rFonts w:ascii="Tahoma" w:hAnsi="Tahoma" w:cs="Tahoma"/>
          <w:b/>
          <w:bCs/>
        </w:rPr>
        <w:t>2</w:t>
      </w:r>
      <w:r w:rsidRPr="0027122A">
        <w:rPr>
          <w:rFonts w:ascii="Tahoma" w:hAnsi="Tahoma" w:cs="Tahoma"/>
          <w:b/>
        </w:rPr>
        <w:t xml:space="preserve"> -  převod finančních prostředků z roku 202</w:t>
      </w:r>
      <w:r>
        <w:rPr>
          <w:rFonts w:ascii="Tahoma" w:hAnsi="Tahoma" w:cs="Tahoma"/>
          <w:b/>
        </w:rPr>
        <w:t>1</w:t>
      </w:r>
      <w:r w:rsidRPr="0027122A">
        <w:rPr>
          <w:rFonts w:ascii="Tahoma" w:hAnsi="Tahoma" w:cs="Tahoma"/>
          <w:b/>
        </w:rPr>
        <w:t xml:space="preserve"> do roku 202</w:t>
      </w:r>
      <w:r>
        <w:rPr>
          <w:rFonts w:ascii="Tahoma" w:hAnsi="Tahoma" w:cs="Tahoma"/>
          <w:b/>
        </w:rPr>
        <w:t>2</w:t>
      </w:r>
    </w:p>
    <w:p w:rsidR="00D4026B" w:rsidRDefault="00D4026B" w:rsidP="00D4026B">
      <w:pPr>
        <w:ind w:hanging="284"/>
        <w:jc w:val="both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    </w:t>
      </w:r>
      <w:r w:rsidRPr="00E936E8">
        <w:rPr>
          <w:rFonts w:ascii="Tahoma" w:hAnsi="Tahoma" w:cs="Tahoma"/>
        </w:rPr>
        <w:t>Navýšení schváleného rozpočtu výdajů roku 202</w:t>
      </w:r>
      <w:r>
        <w:rPr>
          <w:rFonts w:ascii="Tahoma" w:hAnsi="Tahoma" w:cs="Tahoma"/>
        </w:rPr>
        <w:t>2</w:t>
      </w:r>
      <w:r w:rsidRPr="00E936E8">
        <w:rPr>
          <w:rFonts w:ascii="Tahoma" w:hAnsi="Tahoma" w:cs="Tahoma"/>
        </w:rPr>
        <w:t xml:space="preserve"> o </w:t>
      </w:r>
      <w:r w:rsidRPr="004F044A">
        <w:rPr>
          <w:rFonts w:ascii="Tahoma" w:hAnsi="Tahoma" w:cs="Tahoma"/>
        </w:rPr>
        <w:t xml:space="preserve">částku </w:t>
      </w:r>
      <w:r w:rsidRPr="004F044A">
        <w:rPr>
          <w:rFonts w:ascii="Tahoma" w:hAnsi="Tahoma" w:cs="Tahoma"/>
          <w:b/>
        </w:rPr>
        <w:t>125.856.600 Kč</w:t>
      </w:r>
      <w:r w:rsidRPr="00E936E8">
        <w:rPr>
          <w:rFonts w:ascii="Tahoma" w:hAnsi="Tahoma" w:cs="Tahoma"/>
        </w:rPr>
        <w:t xml:space="preserve"> na úhradu výdajů, které byly schváleny v rozpočtu roku 202</w:t>
      </w:r>
      <w:r>
        <w:rPr>
          <w:rFonts w:ascii="Tahoma" w:hAnsi="Tahoma" w:cs="Tahoma"/>
        </w:rPr>
        <w:t>1</w:t>
      </w:r>
      <w:r w:rsidRPr="00E936E8">
        <w:rPr>
          <w:rFonts w:ascii="Tahoma" w:hAnsi="Tahoma" w:cs="Tahoma"/>
        </w:rPr>
        <w:t>, ale jejich použití nebylo v roce 202</w:t>
      </w:r>
      <w:r>
        <w:rPr>
          <w:rFonts w:ascii="Tahoma" w:hAnsi="Tahoma" w:cs="Tahoma"/>
        </w:rPr>
        <w:t>1</w:t>
      </w:r>
      <w:r w:rsidRPr="00E936E8">
        <w:rPr>
          <w:rFonts w:ascii="Tahoma" w:hAnsi="Tahoma" w:cs="Tahoma"/>
        </w:rPr>
        <w:t xml:space="preserve"> uskutečněno a převádí se do roku 202</w:t>
      </w:r>
      <w:r>
        <w:rPr>
          <w:rFonts w:ascii="Tahoma" w:hAnsi="Tahoma" w:cs="Tahoma"/>
        </w:rPr>
        <w:t>2. Rozpočtové opatření bude kryto použitím prostředků minulých let.</w:t>
      </w:r>
    </w:p>
    <w:p w:rsidR="00D4026B" w:rsidRDefault="00D4026B" w:rsidP="00D4026B">
      <w:pPr>
        <w:ind w:hanging="284"/>
        <w:rPr>
          <w:rFonts w:ascii="Tahoma" w:hAnsi="Tahoma" w:cs="Tahoma"/>
        </w:rPr>
      </w:pPr>
    </w:p>
    <w:p w:rsidR="00D4026B" w:rsidRDefault="00D4026B" w:rsidP="00D4026B">
      <w:pPr>
        <w:ind w:hanging="284"/>
        <w:rPr>
          <w:rFonts w:ascii="Tahoma" w:hAnsi="Tahoma" w:cs="Tahoma"/>
        </w:rPr>
      </w:pPr>
    </w:p>
    <w:p w:rsidR="00D4026B" w:rsidRPr="0027122A" w:rsidRDefault="00D4026B" w:rsidP="00D4026B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>
        <w:rPr>
          <w:rFonts w:ascii="Tahoma" w:hAnsi="Tahoma" w:cs="Tahoma"/>
          <w:b/>
        </w:rPr>
        <w:t xml:space="preserve">3  </w:t>
      </w:r>
      <w:r w:rsidRPr="0027122A">
        <w:rPr>
          <w:rFonts w:ascii="Tahoma" w:hAnsi="Tahoma" w:cs="Tahoma"/>
          <w:b/>
        </w:rPr>
        <w:t xml:space="preserve">ve výši </w:t>
      </w:r>
      <w:r>
        <w:rPr>
          <w:rFonts w:ascii="Tahoma" w:hAnsi="Tahoma" w:cs="Tahoma"/>
          <w:b/>
        </w:rPr>
        <w:t>2.500.000</w:t>
      </w:r>
      <w:r w:rsidRPr="0027122A">
        <w:rPr>
          <w:rFonts w:ascii="Tahoma" w:hAnsi="Tahoma" w:cs="Tahoma"/>
          <w:b/>
        </w:rPr>
        <w:t>,00 Kč</w:t>
      </w:r>
    </w:p>
    <w:p w:rsidR="00D4026B" w:rsidRDefault="00D4026B" w:rsidP="00D402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Navýšení rozpočtu výdajů </w:t>
      </w:r>
      <w:r>
        <w:rPr>
          <w:rFonts w:ascii="Tahoma" w:hAnsi="Tahoma" w:cs="Tahoma"/>
        </w:rPr>
        <w:t xml:space="preserve">majetkového odboru na realizaci akce „Obnova požární nádrže na p. č. 128 k. </w:t>
      </w:r>
      <w:proofErr w:type="spellStart"/>
      <w:r>
        <w:rPr>
          <w:rFonts w:ascii="Tahoma" w:hAnsi="Tahoma" w:cs="Tahoma"/>
        </w:rPr>
        <w:t>ú.</w:t>
      </w:r>
      <w:proofErr w:type="spellEnd"/>
      <w:r>
        <w:rPr>
          <w:rFonts w:ascii="Tahoma" w:hAnsi="Tahoma" w:cs="Tahoma"/>
        </w:rPr>
        <w:t xml:space="preserve"> Střela“. Do nádrže je svedena dešťová voda z okolních zpevněných ploch. Východní a jižní strana zdrže je zpevněna pouze betonovou zídkou, která je ve velice špatném stavu a je nutné ji opravit.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D4026B" w:rsidRPr="001B3E76" w:rsidTr="00D4026B">
        <w:tc>
          <w:tcPr>
            <w:tcW w:w="2268" w:type="dxa"/>
          </w:tcPr>
          <w:p w:rsidR="00D4026B" w:rsidRPr="001B3E76" w:rsidRDefault="00D4026B" w:rsidP="00D4026B">
            <w:pPr>
              <w:ind w:left="-105"/>
              <w:jc w:val="both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D4026B" w:rsidRPr="001B3E76" w:rsidRDefault="00D4026B" w:rsidP="00D4026B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D4026B" w:rsidRPr="001B3E76" w:rsidRDefault="00D4026B" w:rsidP="00D4026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725 – 2341 – 5xxx</w:t>
            </w:r>
          </w:p>
        </w:tc>
      </w:tr>
      <w:tr w:rsidR="00D4026B" w:rsidRPr="001B3E76" w:rsidTr="00D4026B">
        <w:tc>
          <w:tcPr>
            <w:tcW w:w="2268" w:type="dxa"/>
          </w:tcPr>
          <w:p w:rsidR="00D4026B" w:rsidRPr="001B3E76" w:rsidRDefault="00D4026B" w:rsidP="00D4026B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D4026B" w:rsidRPr="001B3E76" w:rsidRDefault="00D4026B" w:rsidP="00D4026B">
            <w:pPr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D4026B" w:rsidRPr="001B3E76" w:rsidRDefault="00D4026B" w:rsidP="00D4026B">
            <w:pPr>
              <w:jc w:val="right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8115</w:t>
            </w:r>
          </w:p>
        </w:tc>
      </w:tr>
    </w:tbl>
    <w:p w:rsidR="00D4026B" w:rsidRDefault="00D4026B" w:rsidP="00D402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27122A" w:rsidRDefault="00D4026B" w:rsidP="00D4026B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 w:rsidR="00D54998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 xml:space="preserve"> </w:t>
      </w:r>
      <w:r w:rsidRPr="0027122A">
        <w:rPr>
          <w:rFonts w:ascii="Tahoma" w:hAnsi="Tahoma" w:cs="Tahoma"/>
          <w:b/>
        </w:rPr>
        <w:t xml:space="preserve">ve výši </w:t>
      </w:r>
      <w:r>
        <w:rPr>
          <w:rFonts w:ascii="Tahoma" w:hAnsi="Tahoma" w:cs="Tahoma"/>
          <w:b/>
        </w:rPr>
        <w:t>9.800.000</w:t>
      </w:r>
      <w:r w:rsidRPr="0027122A">
        <w:rPr>
          <w:rFonts w:ascii="Tahoma" w:hAnsi="Tahoma" w:cs="Tahoma"/>
          <w:b/>
        </w:rPr>
        <w:t>,00 Kč</w:t>
      </w:r>
    </w:p>
    <w:p w:rsidR="00D4026B" w:rsidRDefault="00D4026B" w:rsidP="00D4026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Změna položky rozpočtu na podporu městské hromadné dopravy ve Strakonicích, kdy v souvislosti s novou vyhláškou č. 412/2021 Sb., o rozpočtové skladbě, došlo ke</w:t>
      </w:r>
      <w:r>
        <w:t> </w:t>
      </w:r>
      <w:r>
        <w:rPr>
          <w:rFonts w:ascii="Tahoma" w:hAnsi="Tahoma" w:cs="Tahoma"/>
        </w:rPr>
        <w:t xml:space="preserve">zrušení položky 5193 – výdaje na dopravní obslužnost a od </w:t>
      </w:r>
      <w:proofErr w:type="gramStart"/>
      <w:r>
        <w:rPr>
          <w:rFonts w:ascii="Tahoma" w:hAnsi="Tahoma" w:cs="Tahoma"/>
        </w:rPr>
        <w:t>01.01.2022</w:t>
      </w:r>
      <w:proofErr w:type="gramEnd"/>
      <w:r>
        <w:rPr>
          <w:rFonts w:ascii="Tahoma" w:hAnsi="Tahoma" w:cs="Tahoma"/>
        </w:rPr>
        <w:t xml:space="preserve"> se nově  použije položka 5213 - transfer dopravci.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D4026B" w:rsidRPr="001B3E76" w:rsidTr="00D4026B">
        <w:tc>
          <w:tcPr>
            <w:tcW w:w="2268" w:type="dxa"/>
          </w:tcPr>
          <w:p w:rsidR="00D4026B" w:rsidRPr="001B3E76" w:rsidRDefault="00D4026B" w:rsidP="00D4026B">
            <w:pPr>
              <w:ind w:left="-105"/>
              <w:jc w:val="both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D4026B" w:rsidRPr="001B3E76" w:rsidRDefault="00D4026B" w:rsidP="00D4026B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        +</w:t>
            </w:r>
          </w:p>
        </w:tc>
        <w:tc>
          <w:tcPr>
            <w:tcW w:w="2410" w:type="dxa"/>
          </w:tcPr>
          <w:p w:rsidR="00D4026B" w:rsidRPr="001B3E76" w:rsidRDefault="00D4026B" w:rsidP="00D4026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600 – 2292 – 5213</w:t>
            </w:r>
          </w:p>
        </w:tc>
      </w:tr>
      <w:tr w:rsidR="00D4026B" w:rsidRPr="001B3E76" w:rsidTr="00D4026B">
        <w:tc>
          <w:tcPr>
            <w:tcW w:w="2268" w:type="dxa"/>
          </w:tcPr>
          <w:p w:rsidR="00D4026B" w:rsidRPr="001B3E76" w:rsidRDefault="00D4026B" w:rsidP="00D4026B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D4026B" w:rsidRPr="001B3E76" w:rsidRDefault="00D4026B" w:rsidP="00D4026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        -</w:t>
            </w:r>
          </w:p>
        </w:tc>
        <w:tc>
          <w:tcPr>
            <w:tcW w:w="2410" w:type="dxa"/>
          </w:tcPr>
          <w:p w:rsidR="00D4026B" w:rsidRPr="001B3E76" w:rsidRDefault="00D4026B" w:rsidP="00D4026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600 – 2292 – 5193</w:t>
            </w:r>
          </w:p>
        </w:tc>
      </w:tr>
    </w:tbl>
    <w:p w:rsidR="00D4026B" w:rsidRDefault="00D4026B" w:rsidP="00D402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D72A6" w:rsidRDefault="00CD72A6" w:rsidP="00D4026B">
      <w:pPr>
        <w:jc w:val="both"/>
        <w:rPr>
          <w:rFonts w:ascii="Tahoma" w:hAnsi="Tahoma" w:cs="Tahoma"/>
          <w:b/>
          <w:bCs/>
        </w:rPr>
      </w:pPr>
    </w:p>
    <w:p w:rsidR="00981374" w:rsidRPr="002F43B1" w:rsidRDefault="00D54998" w:rsidP="00981374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981374" w:rsidRPr="002F43B1">
        <w:rPr>
          <w:rFonts w:ascii="Tahoma" w:hAnsi="Tahoma" w:cs="Tahoma"/>
          <w:sz w:val="24"/>
        </w:rPr>
        <w:t xml:space="preserve">) </w:t>
      </w:r>
      <w:r w:rsidR="00D43D2D" w:rsidRPr="002F43B1">
        <w:rPr>
          <w:rFonts w:ascii="Tahoma" w:hAnsi="Tahoma" w:cs="Tahoma"/>
          <w:sz w:val="24"/>
        </w:rPr>
        <w:t xml:space="preserve">Kontrolní </w:t>
      </w:r>
      <w:r w:rsidR="00981374" w:rsidRPr="002F43B1">
        <w:rPr>
          <w:rFonts w:ascii="Tahoma" w:hAnsi="Tahoma" w:cs="Tahoma"/>
          <w:sz w:val="24"/>
        </w:rPr>
        <w:t xml:space="preserve">výbor – Zápis č. </w:t>
      </w:r>
      <w:r w:rsidR="00820BC6">
        <w:rPr>
          <w:rFonts w:ascii="Tahoma" w:hAnsi="Tahoma" w:cs="Tahoma"/>
          <w:sz w:val="24"/>
        </w:rPr>
        <w:t>4</w:t>
      </w:r>
      <w:r w:rsidR="00981374" w:rsidRPr="002F43B1">
        <w:rPr>
          <w:rFonts w:ascii="Tahoma" w:hAnsi="Tahoma" w:cs="Tahoma"/>
          <w:sz w:val="24"/>
        </w:rPr>
        <w:t xml:space="preserve"> ze dne </w:t>
      </w:r>
      <w:proofErr w:type="gramStart"/>
      <w:r w:rsidR="00820BC6">
        <w:rPr>
          <w:rFonts w:ascii="Tahoma" w:hAnsi="Tahoma" w:cs="Tahoma"/>
          <w:sz w:val="24"/>
        </w:rPr>
        <w:t>10</w:t>
      </w:r>
      <w:r w:rsidR="00981374" w:rsidRPr="002F43B1">
        <w:rPr>
          <w:rFonts w:ascii="Tahoma" w:hAnsi="Tahoma" w:cs="Tahoma"/>
          <w:sz w:val="24"/>
        </w:rPr>
        <w:t>.0</w:t>
      </w:r>
      <w:r w:rsidR="00820BC6">
        <w:rPr>
          <w:rFonts w:ascii="Tahoma" w:hAnsi="Tahoma" w:cs="Tahoma"/>
          <w:sz w:val="24"/>
        </w:rPr>
        <w:t>2</w:t>
      </w:r>
      <w:r w:rsidR="00981374" w:rsidRPr="002F43B1">
        <w:rPr>
          <w:rFonts w:ascii="Tahoma" w:hAnsi="Tahoma" w:cs="Tahoma"/>
          <w:sz w:val="24"/>
        </w:rPr>
        <w:t>.202</w:t>
      </w:r>
      <w:r w:rsidR="00820BC6">
        <w:rPr>
          <w:rFonts w:ascii="Tahoma" w:hAnsi="Tahoma" w:cs="Tahoma"/>
          <w:sz w:val="24"/>
        </w:rPr>
        <w:t>2</w:t>
      </w:r>
      <w:proofErr w:type="gramEnd"/>
      <w:r w:rsidR="00981374" w:rsidRPr="002F43B1">
        <w:rPr>
          <w:rFonts w:ascii="Tahoma" w:hAnsi="Tahoma" w:cs="Tahoma"/>
          <w:sz w:val="24"/>
        </w:rPr>
        <w:t xml:space="preserve"> 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rPr>
          <w:rFonts w:ascii="Tahoma" w:hAnsi="Tahoma" w:cs="Tahoma"/>
          <w:b/>
          <w:bCs/>
        </w:rPr>
      </w:pPr>
      <w:r w:rsidRPr="002F43B1">
        <w:rPr>
          <w:rFonts w:ascii="Tahoma" w:hAnsi="Tahoma" w:cs="Tahoma"/>
          <w:b/>
          <w:bCs/>
        </w:rPr>
        <w:t xml:space="preserve">Návrh usnesení: </w:t>
      </w:r>
    </w:p>
    <w:p w:rsidR="00981374" w:rsidRPr="002F43B1" w:rsidRDefault="00981374" w:rsidP="00981374">
      <w:pPr>
        <w:rPr>
          <w:rFonts w:ascii="Tahoma" w:hAnsi="Tahoma" w:cs="Tahoma"/>
        </w:rPr>
      </w:pPr>
      <w:r w:rsidRPr="002F43B1">
        <w:rPr>
          <w:rFonts w:ascii="Tahoma" w:hAnsi="Tahoma" w:cs="Tahoma"/>
        </w:rPr>
        <w:t>Zastupitelstvo města po projednání</w:t>
      </w:r>
    </w:p>
    <w:p w:rsidR="00981374" w:rsidRPr="002F43B1" w:rsidRDefault="00981374" w:rsidP="00981374">
      <w:pPr>
        <w:rPr>
          <w:rFonts w:ascii="Tahoma" w:hAnsi="Tahoma" w:cs="Tahoma"/>
        </w:rPr>
      </w:pPr>
    </w:p>
    <w:p w:rsidR="00981374" w:rsidRPr="002F43B1" w:rsidRDefault="00981374" w:rsidP="00981374">
      <w:pPr>
        <w:pStyle w:val="Nadpis3"/>
        <w:rPr>
          <w:rFonts w:ascii="Tahoma" w:hAnsi="Tahoma" w:cs="Tahoma"/>
          <w:szCs w:val="24"/>
        </w:rPr>
      </w:pPr>
      <w:r w:rsidRPr="002F43B1">
        <w:rPr>
          <w:rFonts w:ascii="Tahoma" w:hAnsi="Tahoma" w:cs="Tahoma"/>
          <w:szCs w:val="24"/>
        </w:rPr>
        <w:t xml:space="preserve">I. </w:t>
      </w:r>
      <w:r w:rsidR="00346BD9" w:rsidRPr="002F43B1">
        <w:rPr>
          <w:rFonts w:ascii="Tahoma" w:hAnsi="Tahoma" w:cs="Tahoma"/>
          <w:szCs w:val="24"/>
        </w:rPr>
        <w:t>Bere na vědomí</w:t>
      </w:r>
    </w:p>
    <w:p w:rsidR="00981374" w:rsidRPr="002F43B1" w:rsidRDefault="00981374" w:rsidP="00981374">
      <w:pPr>
        <w:rPr>
          <w:rFonts w:ascii="Tahoma" w:eastAsia="MS Mincho" w:hAnsi="Tahoma" w:cs="Tahoma"/>
        </w:rPr>
      </w:pPr>
      <w:r w:rsidRPr="002F43B1">
        <w:rPr>
          <w:rFonts w:ascii="Tahoma" w:eastAsia="MS Mincho" w:hAnsi="Tahoma" w:cs="Tahoma"/>
        </w:rPr>
        <w:t xml:space="preserve">Zápis z jednání </w:t>
      </w:r>
      <w:r w:rsidR="00D43D2D" w:rsidRPr="002F43B1">
        <w:rPr>
          <w:rFonts w:ascii="Tahoma" w:eastAsia="MS Mincho" w:hAnsi="Tahoma" w:cs="Tahoma"/>
        </w:rPr>
        <w:t>kontrolního</w:t>
      </w:r>
      <w:r w:rsidRPr="002F43B1">
        <w:rPr>
          <w:rFonts w:ascii="Tahoma" w:eastAsia="MS Mincho" w:hAnsi="Tahoma" w:cs="Tahoma"/>
        </w:rPr>
        <w:t xml:space="preserve"> výboru č. </w:t>
      </w:r>
      <w:r w:rsidR="00D54998">
        <w:rPr>
          <w:rFonts w:ascii="Tahoma" w:eastAsia="MS Mincho" w:hAnsi="Tahoma" w:cs="Tahoma"/>
        </w:rPr>
        <w:t>4</w:t>
      </w:r>
      <w:r w:rsidRPr="002F43B1">
        <w:rPr>
          <w:rFonts w:ascii="Tahoma" w:eastAsia="MS Mincho" w:hAnsi="Tahoma" w:cs="Tahoma"/>
        </w:rPr>
        <w:t xml:space="preserve"> ze dne </w:t>
      </w:r>
      <w:proofErr w:type="gramStart"/>
      <w:r w:rsidR="00D54998">
        <w:rPr>
          <w:rFonts w:ascii="Tahoma" w:eastAsia="MS Mincho" w:hAnsi="Tahoma" w:cs="Tahoma"/>
        </w:rPr>
        <w:t>10</w:t>
      </w:r>
      <w:r w:rsidRPr="002F43B1">
        <w:rPr>
          <w:rFonts w:ascii="Tahoma" w:eastAsia="MS Mincho" w:hAnsi="Tahoma" w:cs="Tahoma"/>
        </w:rPr>
        <w:t>.0</w:t>
      </w:r>
      <w:r w:rsidR="00D54998">
        <w:rPr>
          <w:rFonts w:ascii="Tahoma" w:eastAsia="MS Mincho" w:hAnsi="Tahoma" w:cs="Tahoma"/>
        </w:rPr>
        <w:t>2</w:t>
      </w:r>
      <w:r w:rsidRPr="002F43B1">
        <w:rPr>
          <w:rFonts w:ascii="Tahoma" w:eastAsia="MS Mincho" w:hAnsi="Tahoma" w:cs="Tahoma"/>
        </w:rPr>
        <w:t>.202</w:t>
      </w:r>
      <w:r w:rsidR="00820BC6">
        <w:rPr>
          <w:rFonts w:ascii="Tahoma" w:eastAsia="MS Mincho" w:hAnsi="Tahoma" w:cs="Tahoma"/>
        </w:rPr>
        <w:t>2</w:t>
      </w:r>
      <w:proofErr w:type="gramEnd"/>
      <w:r w:rsidRPr="002F43B1">
        <w:rPr>
          <w:rFonts w:ascii="Tahoma" w:eastAsia="MS Mincho" w:hAnsi="Tahoma" w:cs="Tahoma"/>
        </w:rPr>
        <w:t>.</w:t>
      </w:r>
    </w:p>
    <w:p w:rsidR="00981374" w:rsidRDefault="00981374" w:rsidP="00981374">
      <w:pPr>
        <w:rPr>
          <w:rFonts w:ascii="Tahoma" w:hAnsi="Tahoma" w:cs="Tahoma"/>
          <w:i/>
          <w:iCs/>
        </w:rPr>
      </w:pPr>
    </w:p>
    <w:p w:rsidR="001F3F0A" w:rsidRPr="002F43B1" w:rsidRDefault="001F3F0A" w:rsidP="00981374">
      <w:pPr>
        <w:rPr>
          <w:rFonts w:ascii="Tahoma" w:hAnsi="Tahoma" w:cs="Tahoma"/>
          <w:i/>
          <w:iCs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bookmarkStart w:id="0" w:name="_GoBack"/>
      <w:bookmarkEnd w:id="0"/>
    </w:p>
    <w:p w:rsidR="00874569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4569" w:rsidRPr="00D95BCD" w:rsidRDefault="00874569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sectPr w:rsidR="00D46D6F" w:rsidRPr="00D95B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D700F"/>
    <w:rsid w:val="00191457"/>
    <w:rsid w:val="001A4A15"/>
    <w:rsid w:val="001F3F0A"/>
    <w:rsid w:val="002310E7"/>
    <w:rsid w:val="002569E7"/>
    <w:rsid w:val="00273681"/>
    <w:rsid w:val="002B316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52DE8"/>
    <w:rsid w:val="004F07E8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942C3"/>
    <w:rsid w:val="00802ECC"/>
    <w:rsid w:val="0080419C"/>
    <w:rsid w:val="008116C7"/>
    <w:rsid w:val="00820BC6"/>
    <w:rsid w:val="00845268"/>
    <w:rsid w:val="00874569"/>
    <w:rsid w:val="008B5906"/>
    <w:rsid w:val="008B7CC9"/>
    <w:rsid w:val="008C1345"/>
    <w:rsid w:val="008D1BAD"/>
    <w:rsid w:val="00965985"/>
    <w:rsid w:val="00981374"/>
    <w:rsid w:val="00983D3C"/>
    <w:rsid w:val="009946E3"/>
    <w:rsid w:val="009E2773"/>
    <w:rsid w:val="009F382F"/>
    <w:rsid w:val="00A11B1F"/>
    <w:rsid w:val="00A31501"/>
    <w:rsid w:val="00A5694A"/>
    <w:rsid w:val="00AA68FF"/>
    <w:rsid w:val="00AB42E3"/>
    <w:rsid w:val="00AE68A7"/>
    <w:rsid w:val="00B3124A"/>
    <w:rsid w:val="00B94228"/>
    <w:rsid w:val="00BA7BFA"/>
    <w:rsid w:val="00BB49F0"/>
    <w:rsid w:val="00BE64F5"/>
    <w:rsid w:val="00BF39A0"/>
    <w:rsid w:val="00CC462C"/>
    <w:rsid w:val="00CD72A6"/>
    <w:rsid w:val="00CE234F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DF0B15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F24F16"/>
    <w:rsid w:val="00FA0191"/>
    <w:rsid w:val="00FA232D"/>
    <w:rsid w:val="00FA7906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53D9A-707A-4396-854C-CD30A18E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2</Pages>
  <Words>301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48</cp:revision>
  <cp:lastPrinted>2021-09-03T09:08:00Z</cp:lastPrinted>
  <dcterms:created xsi:type="dcterms:W3CDTF">2017-11-29T13:18:00Z</dcterms:created>
  <dcterms:modified xsi:type="dcterms:W3CDTF">2022-02-21T09:28:00Z</dcterms:modified>
</cp:coreProperties>
</file>