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B9E" w:rsidRPr="00412B9E" w:rsidRDefault="00412B9E" w:rsidP="00412B9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12B9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12B9E" w:rsidRDefault="00412B9E" w:rsidP="009E48C8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034601" w:rsidRDefault="0064681F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E015BF">
        <w:rPr>
          <w:rFonts w:ascii="Tahoma" w:hAnsi="Tahoma" w:cs="Tahoma"/>
          <w:sz w:val="24"/>
          <w:szCs w:val="24"/>
        </w:rPr>
        <w:t>6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E015BF">
        <w:rPr>
          <w:rFonts w:ascii="Tahoma" w:hAnsi="Tahoma" w:cs="Tahoma"/>
          <w:sz w:val="24"/>
          <w:szCs w:val="24"/>
        </w:rPr>
        <w:t>2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C3011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E7F2E" w:rsidRDefault="00E015BF" w:rsidP="004E7F2E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Informační panely investičních záměrů města Strakonice</w:t>
      </w:r>
    </w:p>
    <w:p w:rsidR="00E13BC8" w:rsidRPr="004E7F2E" w:rsidRDefault="00E13BC8" w:rsidP="00E13BC8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Zápis </w:t>
      </w:r>
      <w:r w:rsidRPr="00E13BC8">
        <w:rPr>
          <w:rFonts w:ascii="Tahoma" w:hAnsi="Tahoma" w:cs="Tahoma"/>
          <w:b/>
        </w:rPr>
        <w:t>z 5. jednání Komise pro rozvoj osad ze dne 12.04.2022</w:t>
      </w:r>
    </w:p>
    <w:p w:rsidR="005A24C9" w:rsidRPr="005A24C9" w:rsidRDefault="005A24C9" w:rsidP="005A24C9">
      <w:pPr>
        <w:jc w:val="both"/>
        <w:rPr>
          <w:rFonts w:ascii="Tahoma" w:hAnsi="Tahoma" w:cs="Tahoma"/>
          <w:b/>
          <w:color w:val="000000" w:themeColor="text1"/>
        </w:rPr>
      </w:pPr>
    </w:p>
    <w:p w:rsidR="00934F0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26D69" w:rsidRDefault="00126D6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26D69" w:rsidRDefault="00126D6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26D69" w:rsidRDefault="00126D6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26D69" w:rsidRDefault="00126D6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bookmarkStart w:id="0" w:name="_GoBack"/>
      <w:bookmarkEnd w:id="0"/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8188E">
        <w:rPr>
          <w:rFonts w:ascii="Tahoma" w:hAnsi="Tahoma" w:cs="Tahoma"/>
          <w:sz w:val="20"/>
          <w:szCs w:val="20"/>
        </w:rPr>
        <w:t>27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48188E">
        <w:rPr>
          <w:rFonts w:ascii="Tahoma" w:hAnsi="Tahoma" w:cs="Tahoma"/>
          <w:sz w:val="20"/>
          <w:szCs w:val="20"/>
        </w:rPr>
        <w:t>dubna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4E7F2E" w:rsidRPr="00145F1E" w:rsidRDefault="00126D69" w:rsidP="004E7F2E">
      <w:pPr>
        <w:pStyle w:val="Nadpis2"/>
      </w:pPr>
      <w:r>
        <w:lastRenderedPageBreak/>
        <w:t xml:space="preserve">1) </w:t>
      </w:r>
      <w:r w:rsidR="00E015BF">
        <w:t>Informační panely investičních záměrů města Strakonice</w:t>
      </w:r>
    </w:p>
    <w:p w:rsidR="004E7F2E" w:rsidRPr="00E13BC8" w:rsidRDefault="004E7F2E" w:rsidP="004E7F2E">
      <w:pPr>
        <w:jc w:val="both"/>
        <w:rPr>
          <w:rFonts w:ascii="Tahoma" w:hAnsi="Tahoma" w:cs="Tahoma"/>
          <w:sz w:val="20"/>
          <w:szCs w:val="20"/>
        </w:rPr>
      </w:pPr>
    </w:p>
    <w:p w:rsidR="004E7F2E" w:rsidRPr="00E13BC8" w:rsidRDefault="004E7F2E" w:rsidP="004E7F2E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E13BC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E7F2E" w:rsidRPr="00E13BC8" w:rsidRDefault="004E7F2E" w:rsidP="004E7F2E">
      <w:pPr>
        <w:rPr>
          <w:rFonts w:ascii="Tahoma" w:hAnsi="Tahoma" w:cs="Tahoma"/>
          <w:sz w:val="20"/>
          <w:szCs w:val="20"/>
        </w:rPr>
      </w:pPr>
      <w:r w:rsidRPr="00E13BC8">
        <w:rPr>
          <w:rFonts w:ascii="Tahoma" w:hAnsi="Tahoma" w:cs="Tahoma"/>
          <w:sz w:val="20"/>
          <w:szCs w:val="20"/>
        </w:rPr>
        <w:t>RM po projednání</w:t>
      </w:r>
    </w:p>
    <w:p w:rsidR="004E7F2E" w:rsidRPr="00E13BC8" w:rsidRDefault="004E7F2E" w:rsidP="004E7F2E">
      <w:pPr>
        <w:pStyle w:val="Nadpis3"/>
        <w:rPr>
          <w:rFonts w:ascii="Tahoma" w:hAnsi="Tahoma" w:cs="Tahoma"/>
          <w:sz w:val="20"/>
          <w:szCs w:val="20"/>
        </w:rPr>
      </w:pPr>
      <w:r w:rsidRPr="00E13BC8">
        <w:rPr>
          <w:rFonts w:ascii="Tahoma" w:hAnsi="Tahoma" w:cs="Tahoma"/>
          <w:sz w:val="20"/>
          <w:szCs w:val="20"/>
        </w:rPr>
        <w:t xml:space="preserve">I. </w:t>
      </w:r>
      <w:r w:rsidR="00E13BC8" w:rsidRPr="00E13BC8">
        <w:rPr>
          <w:rFonts w:ascii="Tahoma" w:hAnsi="Tahoma" w:cs="Tahoma"/>
          <w:sz w:val="20"/>
          <w:szCs w:val="20"/>
        </w:rPr>
        <w:t>Schvaluje</w:t>
      </w:r>
    </w:p>
    <w:p w:rsidR="00E13BC8" w:rsidRPr="00E13BC8" w:rsidRDefault="00E13BC8" w:rsidP="00E13BC8">
      <w:pPr>
        <w:jc w:val="both"/>
        <w:rPr>
          <w:rFonts w:ascii="Tahoma" w:hAnsi="Tahoma" w:cs="Tahoma"/>
          <w:sz w:val="20"/>
          <w:szCs w:val="20"/>
        </w:rPr>
      </w:pPr>
      <w:r w:rsidRPr="00E13BC8">
        <w:rPr>
          <w:rFonts w:ascii="Tahoma" w:hAnsi="Tahoma" w:cs="Tahoma"/>
          <w:sz w:val="20"/>
          <w:szCs w:val="20"/>
        </w:rPr>
        <w:t>Zakoupení 10 kusů informačních panelů za účelem prezentace investičních záměrů města Strakonice</w:t>
      </w:r>
    </w:p>
    <w:p w:rsidR="00E13BC8" w:rsidRPr="00E13BC8" w:rsidRDefault="00E13BC8" w:rsidP="00E13BC8">
      <w:pPr>
        <w:pStyle w:val="Nadpis3"/>
        <w:rPr>
          <w:rFonts w:ascii="Tahoma" w:hAnsi="Tahoma" w:cs="Tahoma"/>
          <w:sz w:val="20"/>
          <w:szCs w:val="20"/>
        </w:rPr>
      </w:pPr>
      <w:r w:rsidRPr="00E13BC8">
        <w:rPr>
          <w:rFonts w:ascii="Tahoma" w:hAnsi="Tahoma" w:cs="Tahoma"/>
          <w:sz w:val="20"/>
          <w:szCs w:val="20"/>
        </w:rPr>
        <w:t>II. Ukládá</w:t>
      </w:r>
    </w:p>
    <w:p w:rsidR="00E13BC8" w:rsidRPr="00E13BC8" w:rsidRDefault="00E13BC8" w:rsidP="00E13BC8">
      <w:pPr>
        <w:jc w:val="both"/>
        <w:rPr>
          <w:rFonts w:ascii="Tahoma" w:hAnsi="Tahoma" w:cs="Tahoma"/>
          <w:sz w:val="20"/>
          <w:szCs w:val="20"/>
        </w:rPr>
      </w:pPr>
      <w:r w:rsidRPr="00E13BC8">
        <w:rPr>
          <w:rFonts w:ascii="Tahoma" w:hAnsi="Tahoma" w:cs="Tahoma"/>
          <w:sz w:val="20"/>
          <w:szCs w:val="20"/>
        </w:rPr>
        <w:t>Odboru rozvoje, architektovi města, zajistit instalaci předmětných informačních panelů</w:t>
      </w:r>
    </w:p>
    <w:p w:rsidR="00E13BC8" w:rsidRPr="00E13BC8" w:rsidRDefault="00E13BC8">
      <w:pPr>
        <w:rPr>
          <w:rFonts w:ascii="Tahoma" w:hAnsi="Tahoma" w:cs="Tahoma"/>
          <w:sz w:val="20"/>
          <w:szCs w:val="20"/>
        </w:rPr>
      </w:pPr>
    </w:p>
    <w:p w:rsidR="00E13BC8" w:rsidRPr="00362460" w:rsidRDefault="00E13BC8" w:rsidP="00E13BC8">
      <w:pPr>
        <w:pStyle w:val="Nadpis2"/>
      </w:pPr>
      <w:r>
        <w:t>2</w:t>
      </w:r>
      <w:r w:rsidRPr="00362460">
        <w:t xml:space="preserve">) Zápis z </w:t>
      </w:r>
      <w:r>
        <w:t>5</w:t>
      </w:r>
      <w:r w:rsidRPr="00362460">
        <w:t xml:space="preserve">. jednání Komise pro rozvoj </w:t>
      </w:r>
      <w:r>
        <w:t>osad</w:t>
      </w:r>
      <w:r w:rsidRPr="00362460">
        <w:t xml:space="preserve"> ze dne </w:t>
      </w:r>
      <w:r>
        <w:t>12.04.2022</w:t>
      </w:r>
    </w:p>
    <w:p w:rsidR="00E13BC8" w:rsidRPr="00362460" w:rsidRDefault="00E13BC8" w:rsidP="00E13BC8">
      <w:pPr>
        <w:jc w:val="both"/>
        <w:rPr>
          <w:rFonts w:ascii="Tahoma" w:hAnsi="Tahoma" w:cs="Tahoma"/>
          <w:sz w:val="20"/>
          <w:szCs w:val="20"/>
        </w:rPr>
      </w:pPr>
    </w:p>
    <w:p w:rsidR="00E13BC8" w:rsidRPr="00362460" w:rsidRDefault="00E13BC8" w:rsidP="00E13BC8">
      <w:pPr>
        <w:jc w:val="both"/>
        <w:rPr>
          <w:rFonts w:ascii="Tahoma" w:hAnsi="Tahoma" w:cs="Tahoma"/>
          <w:b/>
          <w:sz w:val="20"/>
          <w:szCs w:val="20"/>
        </w:rPr>
      </w:pPr>
      <w:r w:rsidRPr="00362460">
        <w:rPr>
          <w:rFonts w:ascii="Tahoma" w:hAnsi="Tahoma" w:cs="Tahoma"/>
          <w:b/>
          <w:sz w:val="20"/>
          <w:szCs w:val="20"/>
        </w:rPr>
        <w:t>Návrh usnesení:</w:t>
      </w:r>
    </w:p>
    <w:p w:rsidR="00E13BC8" w:rsidRPr="00752CA7" w:rsidRDefault="00E13BC8" w:rsidP="00E13BC8">
      <w:pPr>
        <w:jc w:val="both"/>
        <w:rPr>
          <w:rFonts w:ascii="Tahoma" w:hAnsi="Tahoma" w:cs="Tahoma"/>
          <w:sz w:val="20"/>
          <w:szCs w:val="20"/>
        </w:rPr>
      </w:pPr>
      <w:r w:rsidRPr="00752CA7">
        <w:rPr>
          <w:rFonts w:ascii="Tahoma" w:hAnsi="Tahoma" w:cs="Tahoma"/>
          <w:sz w:val="20"/>
          <w:szCs w:val="20"/>
        </w:rPr>
        <w:t>RM po projednání</w:t>
      </w:r>
    </w:p>
    <w:p w:rsidR="00E13BC8" w:rsidRPr="00752CA7" w:rsidRDefault="00E13BC8" w:rsidP="00E13BC8">
      <w:pPr>
        <w:pStyle w:val="Nadpis3"/>
        <w:rPr>
          <w:rFonts w:ascii="Tahoma" w:hAnsi="Tahoma" w:cs="Tahoma"/>
          <w:sz w:val="20"/>
          <w:szCs w:val="20"/>
        </w:rPr>
      </w:pPr>
      <w:r w:rsidRPr="00752CA7">
        <w:rPr>
          <w:rFonts w:ascii="Tahoma" w:hAnsi="Tahoma" w:cs="Tahoma"/>
          <w:sz w:val="20"/>
          <w:szCs w:val="20"/>
        </w:rPr>
        <w:t>I. Bere na vědomí</w:t>
      </w:r>
    </w:p>
    <w:p w:rsidR="00E13BC8" w:rsidRDefault="00E13BC8" w:rsidP="00E13BC8">
      <w:pPr>
        <w:jc w:val="both"/>
        <w:rPr>
          <w:rFonts w:ascii="Tahoma" w:hAnsi="Tahoma" w:cs="Tahoma"/>
          <w:sz w:val="20"/>
          <w:szCs w:val="20"/>
        </w:rPr>
      </w:pPr>
      <w:r w:rsidRPr="00752CA7">
        <w:rPr>
          <w:rFonts w:ascii="Tahoma" w:hAnsi="Tahoma" w:cs="Tahoma"/>
          <w:sz w:val="20"/>
          <w:szCs w:val="20"/>
        </w:rPr>
        <w:t xml:space="preserve">Zápis z </w:t>
      </w:r>
      <w:r>
        <w:rPr>
          <w:rFonts w:ascii="Tahoma" w:hAnsi="Tahoma" w:cs="Tahoma"/>
          <w:sz w:val="20"/>
          <w:szCs w:val="20"/>
        </w:rPr>
        <w:t>5</w:t>
      </w:r>
      <w:r w:rsidRPr="00752CA7">
        <w:rPr>
          <w:rFonts w:ascii="Tahoma" w:hAnsi="Tahoma" w:cs="Tahoma"/>
          <w:sz w:val="20"/>
          <w:szCs w:val="20"/>
        </w:rPr>
        <w:t xml:space="preserve">. jednání Komise pro rozvoj osad ze dne </w:t>
      </w:r>
      <w:r>
        <w:rPr>
          <w:rFonts w:ascii="Tahoma" w:hAnsi="Tahoma" w:cs="Tahoma"/>
          <w:sz w:val="20"/>
          <w:szCs w:val="20"/>
        </w:rPr>
        <w:t>12.04.2022</w:t>
      </w:r>
    </w:p>
    <w:p w:rsidR="00E13BC8" w:rsidRPr="00752CA7" w:rsidRDefault="00E13BC8" w:rsidP="00E13BC8">
      <w:pPr>
        <w:pStyle w:val="Nadpis3"/>
        <w:rPr>
          <w:rFonts w:ascii="Tahoma" w:hAnsi="Tahoma" w:cs="Tahoma"/>
          <w:sz w:val="20"/>
          <w:szCs w:val="20"/>
        </w:rPr>
      </w:pPr>
      <w:r w:rsidRPr="00752CA7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E13BC8" w:rsidRDefault="00E13BC8" w:rsidP="00E13BC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sz w:val="20"/>
          <w:szCs w:val="20"/>
        </w:rPr>
        <w:t xml:space="preserve">majetkovému </w:t>
      </w:r>
      <w:r w:rsidR="00B04D91" w:rsidRPr="00B04D91">
        <w:rPr>
          <w:rFonts w:ascii="Tahoma" w:hAnsi="Tahoma" w:cs="Tahoma"/>
          <w:sz w:val="20"/>
          <w:szCs w:val="20"/>
        </w:rPr>
        <w:t>zajistit zpracování projektové dokumentace na doplnění veřejného osvětlení na komunikaci mezi Novým a Starým Dražejovem na pozemku v k.ú. Dražejov u Strakonic</w:t>
      </w:r>
    </w:p>
    <w:p w:rsidR="000F1B01" w:rsidRPr="00752CA7" w:rsidRDefault="000F1B01" w:rsidP="000F1B01">
      <w:pPr>
        <w:pStyle w:val="Nadpis3"/>
        <w:rPr>
          <w:rFonts w:ascii="Tahoma" w:hAnsi="Tahoma" w:cs="Tahoma"/>
          <w:sz w:val="20"/>
          <w:szCs w:val="20"/>
        </w:rPr>
      </w:pPr>
      <w:r w:rsidRPr="00752CA7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0F1B01" w:rsidRDefault="000F1B01" w:rsidP="000F1B0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sz w:val="20"/>
          <w:szCs w:val="20"/>
        </w:rPr>
        <w:t xml:space="preserve">majetkovému </w:t>
      </w:r>
      <w:r w:rsidRPr="000F1B01">
        <w:rPr>
          <w:rFonts w:ascii="Tahoma" w:hAnsi="Tahoma" w:cs="Tahoma"/>
          <w:sz w:val="20"/>
          <w:szCs w:val="20"/>
        </w:rPr>
        <w:t>zajistit realizaci vývěsky pro potřeby osadního výboru Nového Dražejova</w:t>
      </w:r>
    </w:p>
    <w:p w:rsidR="000F1B01" w:rsidRPr="00752CA7" w:rsidRDefault="000F1B01" w:rsidP="000F1B01">
      <w:pPr>
        <w:pStyle w:val="Nadpis3"/>
        <w:rPr>
          <w:rFonts w:ascii="Tahoma" w:hAnsi="Tahoma" w:cs="Tahoma"/>
          <w:sz w:val="20"/>
          <w:szCs w:val="20"/>
        </w:rPr>
      </w:pPr>
      <w:r w:rsidRPr="00752CA7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0F1B01" w:rsidRDefault="000F1B01" w:rsidP="000F1B0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0F1B01">
        <w:rPr>
          <w:rFonts w:ascii="Tahoma" w:hAnsi="Tahoma" w:cs="Tahoma"/>
          <w:sz w:val="20"/>
          <w:szCs w:val="20"/>
        </w:rPr>
        <w:t>rozvoje, architektovi města, zajistit realizaci fit prvků do parku v Novém Dražejově</w:t>
      </w:r>
    </w:p>
    <w:p w:rsidR="000F1B01" w:rsidRPr="00752CA7" w:rsidRDefault="000F1B01" w:rsidP="000F1B0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0F1B01" w:rsidRDefault="000F1B01" w:rsidP="000F1B0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sz w:val="20"/>
          <w:szCs w:val="20"/>
        </w:rPr>
        <w:t xml:space="preserve">majetkovému </w:t>
      </w:r>
      <w:r w:rsidRPr="000F1B01">
        <w:rPr>
          <w:rFonts w:ascii="Tahoma" w:hAnsi="Tahoma" w:cs="Tahoma"/>
          <w:sz w:val="20"/>
          <w:szCs w:val="20"/>
        </w:rPr>
        <w:t>zajistit realizaci přístřešku na uskladnění herních a sportovních prvků v areálu na pozemku v k.ú. Strakonice</w:t>
      </w:r>
    </w:p>
    <w:p w:rsidR="00FC2604" w:rsidRPr="00E015BF" w:rsidRDefault="00FC2604" w:rsidP="00E13BC8">
      <w:pPr>
        <w:jc w:val="both"/>
        <w:rPr>
          <w:rFonts w:ascii="Tahoma" w:hAnsi="Tahoma" w:cs="Tahoma"/>
          <w:color w:val="FF0000"/>
          <w:sz w:val="20"/>
          <w:szCs w:val="20"/>
        </w:rPr>
      </w:pPr>
    </w:p>
    <w:sectPr w:rsidR="00FC2604" w:rsidRPr="00E015BF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6C8" w:rsidRDefault="009706C8" w:rsidP="009706C8">
      <w:r>
        <w:separator/>
      </w:r>
    </w:p>
  </w:endnote>
  <w:endnote w:type="continuationSeparator" w:id="0">
    <w:p w:rsidR="009706C8" w:rsidRDefault="009706C8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6C8" w:rsidRDefault="009706C8" w:rsidP="009706C8">
      <w:r>
        <w:separator/>
      </w:r>
    </w:p>
  </w:footnote>
  <w:footnote w:type="continuationSeparator" w:id="0">
    <w:p w:rsidR="009706C8" w:rsidRDefault="009706C8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5E78"/>
    <w:multiLevelType w:val="hybridMultilevel"/>
    <w:tmpl w:val="DF8EF4F0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6A2526"/>
    <w:multiLevelType w:val="hybridMultilevel"/>
    <w:tmpl w:val="08061FF8"/>
    <w:lvl w:ilvl="0" w:tplc="81FC223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61FCA"/>
    <w:multiLevelType w:val="hybridMultilevel"/>
    <w:tmpl w:val="972A8BF2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9072A"/>
    <w:multiLevelType w:val="hybridMultilevel"/>
    <w:tmpl w:val="82F8FC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E5CBE"/>
    <w:multiLevelType w:val="hybridMultilevel"/>
    <w:tmpl w:val="216CAAB0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A10BC"/>
    <w:multiLevelType w:val="hybridMultilevel"/>
    <w:tmpl w:val="8C062D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2A0E144E"/>
    <w:multiLevelType w:val="hybridMultilevel"/>
    <w:tmpl w:val="F37A3E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86A32"/>
    <w:multiLevelType w:val="hybridMultilevel"/>
    <w:tmpl w:val="4A8E8F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321C1"/>
    <w:multiLevelType w:val="hybridMultilevel"/>
    <w:tmpl w:val="B300B7F4"/>
    <w:lvl w:ilvl="0" w:tplc="49F0FAC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6858C6"/>
    <w:multiLevelType w:val="hybridMultilevel"/>
    <w:tmpl w:val="E826B722"/>
    <w:lvl w:ilvl="0" w:tplc="58202B92">
      <w:start w:val="3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16FB8"/>
    <w:multiLevelType w:val="hybridMultilevel"/>
    <w:tmpl w:val="517C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D3E16"/>
    <w:multiLevelType w:val="hybridMultilevel"/>
    <w:tmpl w:val="6A0A78E4"/>
    <w:lvl w:ilvl="0" w:tplc="0930E05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02835"/>
    <w:multiLevelType w:val="hybridMultilevel"/>
    <w:tmpl w:val="54466B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61D7F91"/>
    <w:multiLevelType w:val="hybridMultilevel"/>
    <w:tmpl w:val="EF70595A"/>
    <w:lvl w:ilvl="0" w:tplc="77AA169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40"/>
  </w:num>
  <w:num w:numId="4">
    <w:abstractNumId w:val="24"/>
  </w:num>
  <w:num w:numId="5">
    <w:abstractNumId w:val="1"/>
  </w:num>
  <w:num w:numId="6">
    <w:abstractNumId w:val="14"/>
  </w:num>
  <w:num w:numId="7">
    <w:abstractNumId w:val="7"/>
  </w:num>
  <w:num w:numId="8">
    <w:abstractNumId w:val="26"/>
  </w:num>
  <w:num w:numId="9">
    <w:abstractNumId w:val="2"/>
  </w:num>
  <w:num w:numId="10">
    <w:abstractNumId w:val="21"/>
  </w:num>
  <w:num w:numId="11">
    <w:abstractNumId w:val="8"/>
  </w:num>
  <w:num w:numId="12">
    <w:abstractNumId w:val="29"/>
  </w:num>
  <w:num w:numId="13">
    <w:abstractNumId w:val="39"/>
  </w:num>
  <w:num w:numId="14">
    <w:abstractNumId w:val="33"/>
  </w:num>
  <w:num w:numId="15">
    <w:abstractNumId w:val="35"/>
  </w:num>
  <w:num w:numId="16">
    <w:abstractNumId w:val="30"/>
  </w:num>
  <w:num w:numId="17">
    <w:abstractNumId w:val="38"/>
  </w:num>
  <w:num w:numId="18">
    <w:abstractNumId w:val="22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19"/>
  </w:num>
  <w:num w:numId="22">
    <w:abstractNumId w:val="28"/>
  </w:num>
  <w:num w:numId="23">
    <w:abstractNumId w:val="3"/>
  </w:num>
  <w:num w:numId="24">
    <w:abstractNumId w:val="36"/>
  </w:num>
  <w:num w:numId="25">
    <w:abstractNumId w:val="37"/>
  </w:num>
  <w:num w:numId="26">
    <w:abstractNumId w:val="31"/>
  </w:num>
  <w:num w:numId="27">
    <w:abstractNumId w:val="25"/>
  </w:num>
  <w:num w:numId="28">
    <w:abstractNumId w:val="16"/>
  </w:num>
  <w:num w:numId="29">
    <w:abstractNumId w:val="11"/>
  </w:num>
  <w:num w:numId="30">
    <w:abstractNumId w:val="9"/>
  </w:num>
  <w:num w:numId="31">
    <w:abstractNumId w:val="12"/>
  </w:num>
  <w:num w:numId="32">
    <w:abstractNumId w:val="10"/>
  </w:num>
  <w:num w:numId="33">
    <w:abstractNumId w:val="15"/>
  </w:num>
  <w:num w:numId="34">
    <w:abstractNumId w:val="5"/>
  </w:num>
  <w:num w:numId="35">
    <w:abstractNumId w:val="34"/>
  </w:num>
  <w:num w:numId="36">
    <w:abstractNumId w:val="6"/>
  </w:num>
  <w:num w:numId="37">
    <w:abstractNumId w:val="0"/>
  </w:num>
  <w:num w:numId="38">
    <w:abstractNumId w:val="17"/>
  </w:num>
  <w:num w:numId="39">
    <w:abstractNumId w:val="4"/>
  </w:num>
  <w:num w:numId="40">
    <w:abstractNumId w:val="20"/>
  </w:num>
  <w:num w:numId="41">
    <w:abstractNumId w:val="18"/>
  </w:num>
  <w:num w:numId="42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7314"/>
    <w:rsid w:val="00017352"/>
    <w:rsid w:val="00021CCC"/>
    <w:rsid w:val="00031F09"/>
    <w:rsid w:val="00033310"/>
    <w:rsid w:val="00033EC2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7E07"/>
    <w:rsid w:val="00060FB4"/>
    <w:rsid w:val="0006105D"/>
    <w:rsid w:val="00070DAA"/>
    <w:rsid w:val="00071969"/>
    <w:rsid w:val="00073070"/>
    <w:rsid w:val="0007780C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1017B2"/>
    <w:rsid w:val="001027F4"/>
    <w:rsid w:val="00103610"/>
    <w:rsid w:val="0010400B"/>
    <w:rsid w:val="00107E63"/>
    <w:rsid w:val="00110018"/>
    <w:rsid w:val="001113D6"/>
    <w:rsid w:val="00114EDD"/>
    <w:rsid w:val="00115398"/>
    <w:rsid w:val="001170D8"/>
    <w:rsid w:val="001201D5"/>
    <w:rsid w:val="001213E8"/>
    <w:rsid w:val="00121D9F"/>
    <w:rsid w:val="00124E77"/>
    <w:rsid w:val="0012639F"/>
    <w:rsid w:val="00126D69"/>
    <w:rsid w:val="0013006F"/>
    <w:rsid w:val="00131E42"/>
    <w:rsid w:val="001379D9"/>
    <w:rsid w:val="001410E9"/>
    <w:rsid w:val="00144879"/>
    <w:rsid w:val="00144A5E"/>
    <w:rsid w:val="00145F1E"/>
    <w:rsid w:val="00145F7B"/>
    <w:rsid w:val="00147238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4074"/>
    <w:rsid w:val="00184EFE"/>
    <w:rsid w:val="001863C0"/>
    <w:rsid w:val="00187DDB"/>
    <w:rsid w:val="0019213A"/>
    <w:rsid w:val="00193350"/>
    <w:rsid w:val="001A076C"/>
    <w:rsid w:val="001A4020"/>
    <w:rsid w:val="001A65F7"/>
    <w:rsid w:val="001B3A37"/>
    <w:rsid w:val="001B3C3A"/>
    <w:rsid w:val="001B4813"/>
    <w:rsid w:val="001C2D82"/>
    <w:rsid w:val="001C43EF"/>
    <w:rsid w:val="001C47D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146E"/>
    <w:rsid w:val="00203996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41D6B"/>
    <w:rsid w:val="00243895"/>
    <w:rsid w:val="002467B0"/>
    <w:rsid w:val="0024774F"/>
    <w:rsid w:val="0025048E"/>
    <w:rsid w:val="002505CD"/>
    <w:rsid w:val="00257205"/>
    <w:rsid w:val="00261DBB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67E5"/>
    <w:rsid w:val="002E39FB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104B6"/>
    <w:rsid w:val="00313C54"/>
    <w:rsid w:val="003154B1"/>
    <w:rsid w:val="00315624"/>
    <w:rsid w:val="00316C6A"/>
    <w:rsid w:val="00321CCD"/>
    <w:rsid w:val="0032449F"/>
    <w:rsid w:val="00327370"/>
    <w:rsid w:val="00327D1F"/>
    <w:rsid w:val="003300B7"/>
    <w:rsid w:val="00330310"/>
    <w:rsid w:val="003342DD"/>
    <w:rsid w:val="003343B6"/>
    <w:rsid w:val="00340EA3"/>
    <w:rsid w:val="00343198"/>
    <w:rsid w:val="0034475A"/>
    <w:rsid w:val="00345FBF"/>
    <w:rsid w:val="00346DC2"/>
    <w:rsid w:val="0035105C"/>
    <w:rsid w:val="003528E5"/>
    <w:rsid w:val="00356296"/>
    <w:rsid w:val="00361DDE"/>
    <w:rsid w:val="00362460"/>
    <w:rsid w:val="00366DDF"/>
    <w:rsid w:val="00366F08"/>
    <w:rsid w:val="00367654"/>
    <w:rsid w:val="00371BB5"/>
    <w:rsid w:val="003726D0"/>
    <w:rsid w:val="0037311A"/>
    <w:rsid w:val="0037596D"/>
    <w:rsid w:val="00384238"/>
    <w:rsid w:val="00384B86"/>
    <w:rsid w:val="003860EB"/>
    <w:rsid w:val="003871B5"/>
    <w:rsid w:val="00392A14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223F"/>
    <w:rsid w:val="003D2270"/>
    <w:rsid w:val="003D342C"/>
    <w:rsid w:val="003E3AFA"/>
    <w:rsid w:val="003E4B83"/>
    <w:rsid w:val="003E6AC3"/>
    <w:rsid w:val="003F315A"/>
    <w:rsid w:val="003F45C5"/>
    <w:rsid w:val="003F573A"/>
    <w:rsid w:val="003F7643"/>
    <w:rsid w:val="00404DC3"/>
    <w:rsid w:val="00411244"/>
    <w:rsid w:val="00412B9E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44E14"/>
    <w:rsid w:val="0044602B"/>
    <w:rsid w:val="00451811"/>
    <w:rsid w:val="0045241A"/>
    <w:rsid w:val="004524DC"/>
    <w:rsid w:val="00456A20"/>
    <w:rsid w:val="00466114"/>
    <w:rsid w:val="00472483"/>
    <w:rsid w:val="00474581"/>
    <w:rsid w:val="00474E4C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377F"/>
    <w:rsid w:val="004B4A07"/>
    <w:rsid w:val="004B53E5"/>
    <w:rsid w:val="004B5A28"/>
    <w:rsid w:val="004C527B"/>
    <w:rsid w:val="004D0838"/>
    <w:rsid w:val="004D223E"/>
    <w:rsid w:val="004D2F88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4A1C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5C84"/>
    <w:rsid w:val="005A01EA"/>
    <w:rsid w:val="005A24C9"/>
    <w:rsid w:val="005A2D1A"/>
    <w:rsid w:val="005B55E2"/>
    <w:rsid w:val="005C2AAC"/>
    <w:rsid w:val="005C66A9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20340"/>
    <w:rsid w:val="00621F91"/>
    <w:rsid w:val="00623B08"/>
    <w:rsid w:val="006244C4"/>
    <w:rsid w:val="006261D3"/>
    <w:rsid w:val="006300FE"/>
    <w:rsid w:val="00631C5F"/>
    <w:rsid w:val="00633ACF"/>
    <w:rsid w:val="00634819"/>
    <w:rsid w:val="00637D94"/>
    <w:rsid w:val="00637DAB"/>
    <w:rsid w:val="006416F3"/>
    <w:rsid w:val="006434DF"/>
    <w:rsid w:val="0064474D"/>
    <w:rsid w:val="0064651B"/>
    <w:rsid w:val="0064681F"/>
    <w:rsid w:val="00647C3B"/>
    <w:rsid w:val="00653A76"/>
    <w:rsid w:val="00655367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C3434"/>
    <w:rsid w:val="006D262C"/>
    <w:rsid w:val="006D4825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678E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CA7"/>
    <w:rsid w:val="00754244"/>
    <w:rsid w:val="0075506B"/>
    <w:rsid w:val="007554A0"/>
    <w:rsid w:val="00756FAE"/>
    <w:rsid w:val="0076314E"/>
    <w:rsid w:val="00763596"/>
    <w:rsid w:val="00774950"/>
    <w:rsid w:val="00774C97"/>
    <w:rsid w:val="0077517A"/>
    <w:rsid w:val="00775EBC"/>
    <w:rsid w:val="007771C8"/>
    <w:rsid w:val="00780385"/>
    <w:rsid w:val="007814F5"/>
    <w:rsid w:val="00781EBF"/>
    <w:rsid w:val="007865C0"/>
    <w:rsid w:val="00792896"/>
    <w:rsid w:val="007A2272"/>
    <w:rsid w:val="007A73D2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3C17"/>
    <w:rsid w:val="008576E3"/>
    <w:rsid w:val="0086218F"/>
    <w:rsid w:val="008672D5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E0EB4"/>
    <w:rsid w:val="008E2CD3"/>
    <w:rsid w:val="008E6556"/>
    <w:rsid w:val="008E7F4D"/>
    <w:rsid w:val="008F29C0"/>
    <w:rsid w:val="008F5D3D"/>
    <w:rsid w:val="008F7EB4"/>
    <w:rsid w:val="008F7F5C"/>
    <w:rsid w:val="0090107C"/>
    <w:rsid w:val="00903137"/>
    <w:rsid w:val="00907FCE"/>
    <w:rsid w:val="009105F9"/>
    <w:rsid w:val="00912CDB"/>
    <w:rsid w:val="00915AF3"/>
    <w:rsid w:val="00916525"/>
    <w:rsid w:val="00917705"/>
    <w:rsid w:val="00921801"/>
    <w:rsid w:val="0093334A"/>
    <w:rsid w:val="00934F06"/>
    <w:rsid w:val="00936E0F"/>
    <w:rsid w:val="00937258"/>
    <w:rsid w:val="0094155D"/>
    <w:rsid w:val="00942A64"/>
    <w:rsid w:val="00946020"/>
    <w:rsid w:val="00946700"/>
    <w:rsid w:val="009524D1"/>
    <w:rsid w:val="00953453"/>
    <w:rsid w:val="00955EE8"/>
    <w:rsid w:val="0095733C"/>
    <w:rsid w:val="009575DB"/>
    <w:rsid w:val="00957B0F"/>
    <w:rsid w:val="00962F79"/>
    <w:rsid w:val="0096465C"/>
    <w:rsid w:val="00964D7F"/>
    <w:rsid w:val="00966F5C"/>
    <w:rsid w:val="00967582"/>
    <w:rsid w:val="009677F8"/>
    <w:rsid w:val="009706C8"/>
    <w:rsid w:val="009733A4"/>
    <w:rsid w:val="009734D8"/>
    <w:rsid w:val="009738E1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B67"/>
    <w:rsid w:val="009D22FD"/>
    <w:rsid w:val="009D4BDB"/>
    <w:rsid w:val="009D5FE1"/>
    <w:rsid w:val="009D6CE0"/>
    <w:rsid w:val="009D7556"/>
    <w:rsid w:val="009E3022"/>
    <w:rsid w:val="009E48C8"/>
    <w:rsid w:val="009E515D"/>
    <w:rsid w:val="009F02D4"/>
    <w:rsid w:val="009F6100"/>
    <w:rsid w:val="009F6F2B"/>
    <w:rsid w:val="009F72DE"/>
    <w:rsid w:val="00A00887"/>
    <w:rsid w:val="00A02FDA"/>
    <w:rsid w:val="00A07C6F"/>
    <w:rsid w:val="00A11F84"/>
    <w:rsid w:val="00A13234"/>
    <w:rsid w:val="00A16D07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68D1"/>
    <w:rsid w:val="00A5149C"/>
    <w:rsid w:val="00A51A02"/>
    <w:rsid w:val="00A51AC4"/>
    <w:rsid w:val="00A54248"/>
    <w:rsid w:val="00A60031"/>
    <w:rsid w:val="00A60BE6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92050"/>
    <w:rsid w:val="00A9294F"/>
    <w:rsid w:val="00AA0DB2"/>
    <w:rsid w:val="00AA22D0"/>
    <w:rsid w:val="00AA4CF0"/>
    <w:rsid w:val="00AA7710"/>
    <w:rsid w:val="00AB2F46"/>
    <w:rsid w:val="00AB4E65"/>
    <w:rsid w:val="00AC2EAD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E2537"/>
    <w:rsid w:val="00AE2B31"/>
    <w:rsid w:val="00AE474D"/>
    <w:rsid w:val="00AE4A4C"/>
    <w:rsid w:val="00AE6270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7F46"/>
    <w:rsid w:val="00B2430E"/>
    <w:rsid w:val="00B27AF8"/>
    <w:rsid w:val="00B31536"/>
    <w:rsid w:val="00B318F5"/>
    <w:rsid w:val="00B41067"/>
    <w:rsid w:val="00B4370E"/>
    <w:rsid w:val="00B44137"/>
    <w:rsid w:val="00B50080"/>
    <w:rsid w:val="00B5238B"/>
    <w:rsid w:val="00B52AA6"/>
    <w:rsid w:val="00B52B86"/>
    <w:rsid w:val="00B5468C"/>
    <w:rsid w:val="00B55FB5"/>
    <w:rsid w:val="00B56543"/>
    <w:rsid w:val="00B623AD"/>
    <w:rsid w:val="00B677E6"/>
    <w:rsid w:val="00B70DD2"/>
    <w:rsid w:val="00B72726"/>
    <w:rsid w:val="00B747AC"/>
    <w:rsid w:val="00B748AE"/>
    <w:rsid w:val="00B77345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420A"/>
    <w:rsid w:val="00BE73C0"/>
    <w:rsid w:val="00BF0356"/>
    <w:rsid w:val="00BF2740"/>
    <w:rsid w:val="00BF2D13"/>
    <w:rsid w:val="00C015D9"/>
    <w:rsid w:val="00C04242"/>
    <w:rsid w:val="00C14F2F"/>
    <w:rsid w:val="00C156A3"/>
    <w:rsid w:val="00C15D2D"/>
    <w:rsid w:val="00C17571"/>
    <w:rsid w:val="00C2044C"/>
    <w:rsid w:val="00C26917"/>
    <w:rsid w:val="00C3011E"/>
    <w:rsid w:val="00C30C08"/>
    <w:rsid w:val="00C33696"/>
    <w:rsid w:val="00C3518B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52C5"/>
    <w:rsid w:val="00C97993"/>
    <w:rsid w:val="00CA2FC1"/>
    <w:rsid w:val="00CB342F"/>
    <w:rsid w:val="00CC1D50"/>
    <w:rsid w:val="00CC6514"/>
    <w:rsid w:val="00CC7BB2"/>
    <w:rsid w:val="00CD1794"/>
    <w:rsid w:val="00CD349E"/>
    <w:rsid w:val="00CD46E9"/>
    <w:rsid w:val="00CE0ADA"/>
    <w:rsid w:val="00CE2405"/>
    <w:rsid w:val="00CE6F81"/>
    <w:rsid w:val="00CE7FBE"/>
    <w:rsid w:val="00CF2B4C"/>
    <w:rsid w:val="00CF422B"/>
    <w:rsid w:val="00CF4310"/>
    <w:rsid w:val="00CF6D80"/>
    <w:rsid w:val="00D01973"/>
    <w:rsid w:val="00D01A85"/>
    <w:rsid w:val="00D03131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684B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5283"/>
    <w:rsid w:val="00DA088D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3FCF"/>
    <w:rsid w:val="00DE4EEE"/>
    <w:rsid w:val="00DE77F7"/>
    <w:rsid w:val="00DF4C91"/>
    <w:rsid w:val="00DF4F59"/>
    <w:rsid w:val="00DF68AC"/>
    <w:rsid w:val="00E0153F"/>
    <w:rsid w:val="00E015BF"/>
    <w:rsid w:val="00E015FF"/>
    <w:rsid w:val="00E0197A"/>
    <w:rsid w:val="00E03B03"/>
    <w:rsid w:val="00E03CE8"/>
    <w:rsid w:val="00E05E9F"/>
    <w:rsid w:val="00E06E0C"/>
    <w:rsid w:val="00E125F6"/>
    <w:rsid w:val="00E13270"/>
    <w:rsid w:val="00E13BC8"/>
    <w:rsid w:val="00E16A50"/>
    <w:rsid w:val="00E22459"/>
    <w:rsid w:val="00E24A5F"/>
    <w:rsid w:val="00E41FE5"/>
    <w:rsid w:val="00E503BC"/>
    <w:rsid w:val="00E604A6"/>
    <w:rsid w:val="00E62288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B4D"/>
    <w:rsid w:val="00EA2334"/>
    <w:rsid w:val="00EA2360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AD2"/>
    <w:rsid w:val="00F55137"/>
    <w:rsid w:val="00F6201F"/>
    <w:rsid w:val="00F6407C"/>
    <w:rsid w:val="00F6426B"/>
    <w:rsid w:val="00F7040C"/>
    <w:rsid w:val="00F9042D"/>
    <w:rsid w:val="00FA237A"/>
    <w:rsid w:val="00FA7015"/>
    <w:rsid w:val="00FB2897"/>
    <w:rsid w:val="00FB4BC7"/>
    <w:rsid w:val="00FB68FA"/>
    <w:rsid w:val="00FC037E"/>
    <w:rsid w:val="00FC2604"/>
    <w:rsid w:val="00FC2A31"/>
    <w:rsid w:val="00FC73C4"/>
    <w:rsid w:val="00FD1DBD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147FB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A06A2-0D6F-4EE3-9E22-51949E7DE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209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13</cp:revision>
  <cp:lastPrinted>2022-04-12T08:59:00Z</cp:lastPrinted>
  <dcterms:created xsi:type="dcterms:W3CDTF">2022-04-13T07:00:00Z</dcterms:created>
  <dcterms:modified xsi:type="dcterms:W3CDTF">2022-04-20T13:29:00Z</dcterms:modified>
</cp:coreProperties>
</file>