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471" w:rsidRDefault="005F0471" w:rsidP="005F0471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5F0471" w:rsidRDefault="005F0471" w:rsidP="005F0471">
      <w:pPr>
        <w:pStyle w:val="Nadpis1"/>
        <w:rPr>
          <w:rFonts w:ascii="Tahoma" w:hAnsi="Tahoma" w:cs="Tahoma"/>
          <w:sz w:val="24"/>
          <w:szCs w:val="24"/>
        </w:rPr>
      </w:pPr>
    </w:p>
    <w:p w:rsidR="00765EFA" w:rsidRDefault="00765EFA">
      <w:pPr>
        <w:pStyle w:val="Nadpis1"/>
      </w:pPr>
    </w:p>
    <w:p w:rsidR="00D72AA8" w:rsidRPr="00845268" w:rsidRDefault="0093209B" w:rsidP="001E77C0">
      <w:pPr>
        <w:pStyle w:val="Nadpis1"/>
        <w:rPr>
          <w:rFonts w:ascii="Tahoma" w:hAnsi="Tahoma" w:cs="Tahoma"/>
        </w:rPr>
      </w:pPr>
      <w:r>
        <w:rPr>
          <w:rFonts w:ascii="Tahoma" w:hAnsi="Tahoma" w:cs="Tahoma"/>
          <w:sz w:val="24"/>
          <w:szCs w:val="24"/>
        </w:rPr>
        <w:t>0</w:t>
      </w:r>
      <w:r w:rsidR="00137010">
        <w:rPr>
          <w:rFonts w:ascii="Tahoma" w:hAnsi="Tahoma" w:cs="Tahoma"/>
          <w:sz w:val="24"/>
          <w:szCs w:val="24"/>
        </w:rPr>
        <w:t>9</w:t>
      </w:r>
      <w:r w:rsidR="00D72AA8" w:rsidRPr="00845268">
        <w:rPr>
          <w:rFonts w:ascii="Tahoma" w:hAnsi="Tahoma" w:cs="Tahoma"/>
          <w:sz w:val="24"/>
          <w:szCs w:val="24"/>
        </w:rPr>
        <w:t>/0</w:t>
      </w:r>
      <w:r w:rsidR="00C0135B">
        <w:rPr>
          <w:rFonts w:ascii="Tahoma" w:hAnsi="Tahoma" w:cs="Tahoma"/>
          <w:sz w:val="24"/>
          <w:szCs w:val="24"/>
        </w:rPr>
        <w:t>5</w:t>
      </w:r>
      <w:r w:rsidR="00D72AA8" w:rsidRPr="00845268">
        <w:rPr>
          <w:rFonts w:ascii="Tahoma" w:hAnsi="Tahoma" w:cs="Tahoma"/>
          <w:sz w:val="24"/>
          <w:szCs w:val="24"/>
        </w:rPr>
        <w:t xml:space="preserve">    finanční odbor</w:t>
      </w:r>
      <w:r w:rsidR="001E77C0">
        <w:rPr>
          <w:rFonts w:ascii="Tahoma" w:hAnsi="Tahoma" w:cs="Tahoma"/>
          <w:sz w:val="24"/>
          <w:szCs w:val="24"/>
        </w:rPr>
        <w:t xml:space="preserve">, </w:t>
      </w:r>
      <w:r w:rsidR="00137010">
        <w:rPr>
          <w:rFonts w:ascii="Tahoma" w:hAnsi="Tahoma" w:cs="Tahoma"/>
          <w:sz w:val="24"/>
          <w:szCs w:val="24"/>
        </w:rPr>
        <w:t>finanční</w:t>
      </w:r>
      <w:r w:rsidR="00C0135B">
        <w:rPr>
          <w:rFonts w:ascii="Tahoma" w:hAnsi="Tahoma" w:cs="Tahoma"/>
          <w:sz w:val="24"/>
          <w:szCs w:val="24"/>
        </w:rPr>
        <w:t xml:space="preserve"> </w:t>
      </w:r>
      <w:r w:rsidR="00222599">
        <w:rPr>
          <w:rFonts w:ascii="Tahoma" w:hAnsi="Tahoma" w:cs="Tahoma"/>
          <w:sz w:val="24"/>
          <w:szCs w:val="24"/>
        </w:rPr>
        <w:t>výbor</w:t>
      </w:r>
    </w:p>
    <w:p w:rsidR="00D72AA8" w:rsidRPr="00845268" w:rsidRDefault="00D72AA8" w:rsidP="00D72AA8">
      <w:pPr>
        <w:rPr>
          <w:rFonts w:ascii="Tahoma" w:hAnsi="Tahoma" w:cs="Tahoma"/>
        </w:rPr>
      </w:pPr>
    </w:p>
    <w:p w:rsidR="00D72AA8" w:rsidRPr="00845268" w:rsidRDefault="00D72AA8" w:rsidP="00D72AA8">
      <w:pPr>
        <w:rPr>
          <w:rFonts w:ascii="Tahoma" w:hAnsi="Tahoma" w:cs="Tahoma"/>
        </w:rPr>
      </w:pPr>
    </w:p>
    <w:p w:rsidR="00D72AA8" w:rsidRPr="00845268" w:rsidRDefault="00D72AA8" w:rsidP="00D72AA8">
      <w:pPr>
        <w:jc w:val="center"/>
        <w:rPr>
          <w:rFonts w:ascii="Tahoma" w:hAnsi="Tahoma" w:cs="Tahoma"/>
          <w:b/>
          <w:bCs/>
          <w:u w:val="single"/>
        </w:rPr>
      </w:pPr>
      <w:r w:rsidRPr="00845268">
        <w:rPr>
          <w:rFonts w:ascii="Tahoma" w:hAnsi="Tahoma" w:cs="Tahoma"/>
          <w:b/>
          <w:bCs/>
          <w:u w:val="single"/>
        </w:rPr>
        <w:t>Měst</w:t>
      </w:r>
      <w:r w:rsidR="00273681">
        <w:rPr>
          <w:rFonts w:ascii="Tahoma" w:hAnsi="Tahoma" w:cs="Tahoma"/>
          <w:b/>
          <w:bCs/>
          <w:u w:val="single"/>
        </w:rPr>
        <w:t>ský úřad S</w:t>
      </w:r>
      <w:r w:rsidRPr="00845268">
        <w:rPr>
          <w:rFonts w:ascii="Tahoma" w:hAnsi="Tahoma" w:cs="Tahoma"/>
          <w:b/>
          <w:bCs/>
          <w:u w:val="single"/>
        </w:rPr>
        <w:t>trakonice</w:t>
      </w: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845268">
        <w:rPr>
          <w:rFonts w:ascii="Tahoma" w:hAnsi="Tahoma" w:cs="Tahoma"/>
        </w:rPr>
        <w:t>odbor finanční</w:t>
      </w: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Default="00D72AA8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45268">
        <w:rPr>
          <w:rFonts w:ascii="Tahoma" w:hAnsi="Tahoma" w:cs="Tahoma"/>
          <w:b/>
          <w:bCs/>
        </w:rPr>
        <w:t>Návrh usnesení ZM</w:t>
      </w:r>
    </w:p>
    <w:p w:rsidR="00C0135B" w:rsidRPr="00845268" w:rsidRDefault="00C0135B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845268" w:rsidRDefault="00845268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EF33DF" w:rsidRPr="00B33111" w:rsidRDefault="00EF33DF" w:rsidP="00EF33DF">
      <w:pPr>
        <w:numPr>
          <w:ilvl w:val="0"/>
          <w:numId w:val="10"/>
        </w:numPr>
        <w:rPr>
          <w:rFonts w:ascii="Tahoma" w:hAnsi="Tahoma" w:cs="Tahoma"/>
        </w:rPr>
      </w:pPr>
      <w:r w:rsidRPr="00B33111">
        <w:rPr>
          <w:rFonts w:ascii="Tahoma" w:hAnsi="Tahoma" w:cs="Tahoma"/>
        </w:rPr>
        <w:t xml:space="preserve">Rozpočtová opatření č. </w:t>
      </w:r>
      <w:r w:rsidR="00137010" w:rsidRPr="00B33111">
        <w:rPr>
          <w:rFonts w:ascii="Tahoma" w:hAnsi="Tahoma" w:cs="Tahoma"/>
        </w:rPr>
        <w:t>11</w:t>
      </w:r>
      <w:r w:rsidR="00F13FAA">
        <w:rPr>
          <w:rFonts w:ascii="Tahoma" w:hAnsi="Tahoma" w:cs="Tahoma"/>
        </w:rPr>
        <w:t>5</w:t>
      </w:r>
      <w:r w:rsidR="00137010" w:rsidRPr="00B33111">
        <w:rPr>
          <w:rFonts w:ascii="Tahoma" w:hAnsi="Tahoma" w:cs="Tahoma"/>
        </w:rPr>
        <w:t xml:space="preserve"> –119</w:t>
      </w:r>
    </w:p>
    <w:p w:rsidR="00B33111" w:rsidRPr="00AE0DC8" w:rsidRDefault="00B33111" w:rsidP="00B33111">
      <w:pPr>
        <w:numPr>
          <w:ilvl w:val="0"/>
          <w:numId w:val="10"/>
        </w:numPr>
        <w:rPr>
          <w:rFonts w:ascii="Tahoma" w:hAnsi="Tahoma" w:cs="Tahoma"/>
        </w:rPr>
      </w:pPr>
      <w:r w:rsidRPr="00AE0DC8">
        <w:rPr>
          <w:rFonts w:ascii="Tahoma" w:hAnsi="Tahoma" w:cs="Tahoma"/>
        </w:rPr>
        <w:t xml:space="preserve">Návrh Rozpočtu města Strakonice na rok 2024 </w:t>
      </w:r>
    </w:p>
    <w:p w:rsidR="00B33111" w:rsidRPr="00AE0DC8" w:rsidRDefault="00B33111" w:rsidP="00B33111">
      <w:pPr>
        <w:numPr>
          <w:ilvl w:val="0"/>
          <w:numId w:val="10"/>
        </w:numPr>
        <w:rPr>
          <w:rFonts w:ascii="Tahoma" w:hAnsi="Tahoma" w:cs="Tahoma"/>
        </w:rPr>
      </w:pPr>
      <w:r w:rsidRPr="00AE0DC8">
        <w:rPr>
          <w:rFonts w:ascii="Tahoma" w:hAnsi="Tahoma" w:cs="Tahoma"/>
        </w:rPr>
        <w:t>Návrh Střednědobého výhledu rozpočtu města Strakonice na období let 2025 – 2026</w:t>
      </w:r>
    </w:p>
    <w:p w:rsidR="00B33111" w:rsidRPr="00AE0DC8" w:rsidRDefault="00B33111" w:rsidP="00B33111">
      <w:pPr>
        <w:numPr>
          <w:ilvl w:val="0"/>
          <w:numId w:val="10"/>
        </w:numPr>
        <w:rPr>
          <w:rFonts w:ascii="Tahoma" w:hAnsi="Tahoma" w:cs="Tahoma"/>
        </w:rPr>
      </w:pPr>
      <w:r w:rsidRPr="00AE0DC8">
        <w:rPr>
          <w:rFonts w:ascii="Tahoma" w:hAnsi="Tahoma" w:cs="Tahoma"/>
        </w:rPr>
        <w:t xml:space="preserve">OZV </w:t>
      </w:r>
      <w:r w:rsidR="00FF36C7">
        <w:rPr>
          <w:rFonts w:ascii="Tahoma" w:hAnsi="Tahoma" w:cs="Tahoma"/>
        </w:rPr>
        <w:t xml:space="preserve">č. 3/2023 o </w:t>
      </w:r>
      <w:r w:rsidRPr="00AE0DC8">
        <w:rPr>
          <w:rFonts w:ascii="Tahoma" w:hAnsi="Tahoma" w:cs="Tahoma"/>
        </w:rPr>
        <w:t>místním poplatku z pobytu</w:t>
      </w:r>
    </w:p>
    <w:p w:rsidR="00B33111" w:rsidRPr="00AE0DC8" w:rsidRDefault="00B33111" w:rsidP="00B33111">
      <w:pPr>
        <w:numPr>
          <w:ilvl w:val="0"/>
          <w:numId w:val="10"/>
        </w:numPr>
        <w:rPr>
          <w:rFonts w:ascii="Tahoma" w:hAnsi="Tahoma" w:cs="Tahoma"/>
        </w:rPr>
      </w:pPr>
      <w:r w:rsidRPr="00AE0DC8">
        <w:rPr>
          <w:rFonts w:ascii="Tahoma" w:hAnsi="Tahoma" w:cs="Tahoma"/>
        </w:rPr>
        <w:t xml:space="preserve">OZV </w:t>
      </w:r>
      <w:r w:rsidR="00FF36C7">
        <w:rPr>
          <w:rFonts w:ascii="Tahoma" w:hAnsi="Tahoma" w:cs="Tahoma"/>
        </w:rPr>
        <w:t xml:space="preserve">č. 4/2023 </w:t>
      </w:r>
      <w:r w:rsidRPr="00AE0DC8">
        <w:rPr>
          <w:rFonts w:ascii="Tahoma" w:hAnsi="Tahoma" w:cs="Tahoma"/>
        </w:rPr>
        <w:t>o místním poplatku za užívání veřejného prostranství</w:t>
      </w:r>
    </w:p>
    <w:p w:rsidR="00B33111" w:rsidRPr="00AE0DC8" w:rsidRDefault="00B33111" w:rsidP="00B33111">
      <w:pPr>
        <w:numPr>
          <w:ilvl w:val="0"/>
          <w:numId w:val="10"/>
        </w:numPr>
        <w:rPr>
          <w:rFonts w:ascii="Tahoma" w:hAnsi="Tahoma" w:cs="Tahoma"/>
        </w:rPr>
      </w:pPr>
      <w:r w:rsidRPr="00AE0DC8">
        <w:rPr>
          <w:rFonts w:ascii="Tahoma" w:hAnsi="Tahoma" w:cs="Tahoma"/>
        </w:rPr>
        <w:t xml:space="preserve">OZV </w:t>
      </w:r>
      <w:r w:rsidR="00FF36C7">
        <w:rPr>
          <w:rFonts w:ascii="Tahoma" w:hAnsi="Tahoma" w:cs="Tahoma"/>
        </w:rPr>
        <w:t xml:space="preserve">č. 5/2023 </w:t>
      </w:r>
      <w:r w:rsidRPr="00AE0DC8">
        <w:rPr>
          <w:rFonts w:ascii="Tahoma" w:hAnsi="Tahoma" w:cs="Tahoma"/>
        </w:rPr>
        <w:t>o místním poplatku ze psů</w:t>
      </w:r>
    </w:p>
    <w:p w:rsidR="00B33111" w:rsidRPr="00AE0DC8" w:rsidRDefault="00B33111" w:rsidP="00B33111">
      <w:pPr>
        <w:numPr>
          <w:ilvl w:val="0"/>
          <w:numId w:val="10"/>
        </w:numPr>
        <w:rPr>
          <w:rFonts w:ascii="Tahoma" w:hAnsi="Tahoma" w:cs="Tahoma"/>
        </w:rPr>
      </w:pPr>
      <w:r w:rsidRPr="00AE0DC8">
        <w:rPr>
          <w:rFonts w:ascii="Tahoma" w:hAnsi="Tahoma" w:cs="Tahoma"/>
        </w:rPr>
        <w:t>Finanční výbor – Zápis č. 3</w:t>
      </w:r>
      <w:r w:rsidR="0032060F">
        <w:rPr>
          <w:rFonts w:ascii="Tahoma" w:hAnsi="Tahoma" w:cs="Tahoma"/>
        </w:rPr>
        <w:t>/2023</w:t>
      </w:r>
      <w:r w:rsidRPr="00AE0DC8">
        <w:rPr>
          <w:rFonts w:ascii="Tahoma" w:hAnsi="Tahoma" w:cs="Tahoma"/>
        </w:rPr>
        <w:t xml:space="preserve"> ze dne </w:t>
      </w:r>
      <w:proofErr w:type="gramStart"/>
      <w:r w:rsidRPr="00AE0DC8">
        <w:rPr>
          <w:rFonts w:ascii="Tahoma" w:hAnsi="Tahoma" w:cs="Tahoma"/>
        </w:rPr>
        <w:t>22.11.2023</w:t>
      </w:r>
      <w:proofErr w:type="gramEnd"/>
    </w:p>
    <w:p w:rsidR="00B33111" w:rsidRDefault="00B33111" w:rsidP="00B33111">
      <w:pPr>
        <w:rPr>
          <w:rFonts w:ascii="Tahoma" w:hAnsi="Tahoma" w:cs="Tahoma"/>
          <w:u w:val="single"/>
        </w:rPr>
      </w:pPr>
    </w:p>
    <w:p w:rsidR="00874569" w:rsidRDefault="00874569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93209B" w:rsidRDefault="0093209B" w:rsidP="0093209B">
      <w:pPr>
        <w:rPr>
          <w:rFonts w:ascii="Tahoma" w:hAnsi="Tahoma" w:cs="Tahoma"/>
          <w:u w:val="single"/>
        </w:rPr>
      </w:pPr>
    </w:p>
    <w:p w:rsidR="0093209B" w:rsidRDefault="0093209B" w:rsidP="0093209B">
      <w:pPr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rPr>
          <w:rFonts w:ascii="Tahoma" w:hAnsi="Tahoma" w:cs="Tahoma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12A92">
        <w:rPr>
          <w:rFonts w:ascii="Tahoma" w:hAnsi="Tahoma" w:cs="Tahoma"/>
        </w:rPr>
        <w:t xml:space="preserve">K projednání v zastupitelstvu města dne </w:t>
      </w:r>
      <w:r w:rsidR="00137010">
        <w:rPr>
          <w:rFonts w:ascii="Tahoma" w:hAnsi="Tahoma" w:cs="Tahoma"/>
        </w:rPr>
        <w:t>13</w:t>
      </w:r>
      <w:r w:rsidRPr="00D12A92">
        <w:rPr>
          <w:rFonts w:ascii="Tahoma" w:hAnsi="Tahoma" w:cs="Tahoma"/>
        </w:rPr>
        <w:t xml:space="preserve">. </w:t>
      </w:r>
      <w:r w:rsidR="00137010">
        <w:rPr>
          <w:rFonts w:ascii="Tahoma" w:hAnsi="Tahoma" w:cs="Tahoma"/>
        </w:rPr>
        <w:t>prosince</w:t>
      </w:r>
      <w:r w:rsidRPr="00D12A92">
        <w:rPr>
          <w:rFonts w:ascii="Tahoma" w:hAnsi="Tahoma" w:cs="Tahoma"/>
        </w:rPr>
        <w:t xml:space="preserve"> 202</w:t>
      </w:r>
      <w:r w:rsidR="0093209B">
        <w:rPr>
          <w:rFonts w:ascii="Tahoma" w:hAnsi="Tahoma" w:cs="Tahoma"/>
        </w:rPr>
        <w:t>3</w:t>
      </w: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4026B" w:rsidRPr="00D12A92" w:rsidRDefault="00D4026B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12A92">
        <w:rPr>
          <w:rFonts w:ascii="Tahoma" w:hAnsi="Tahoma" w:cs="Tahoma"/>
          <w:b/>
          <w:bCs/>
        </w:rPr>
        <w:t>Předkládá:</w:t>
      </w:r>
      <w:r w:rsidRPr="00D12A92">
        <w:rPr>
          <w:rFonts w:ascii="Tahoma" w:hAnsi="Tahoma" w:cs="Tahoma"/>
          <w:b/>
          <w:bCs/>
        </w:rPr>
        <w:tab/>
      </w:r>
      <w:r w:rsidRPr="00D12A92">
        <w:rPr>
          <w:rFonts w:ascii="Tahoma" w:hAnsi="Tahoma" w:cs="Tahoma"/>
        </w:rPr>
        <w:t>Ing. Jitka Šochmanová, vedoucí finančního odboru</w:t>
      </w:r>
    </w:p>
    <w:p w:rsidR="001E77C0" w:rsidRDefault="001E77C0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B33111">
        <w:rPr>
          <w:rFonts w:ascii="Tahoma" w:hAnsi="Tahoma" w:cs="Tahoma"/>
        </w:rPr>
        <w:t>RNDr. Ladislav Havel</w:t>
      </w:r>
      <w:r>
        <w:rPr>
          <w:rFonts w:ascii="Tahoma" w:hAnsi="Tahoma" w:cs="Tahoma"/>
        </w:rPr>
        <w:t>, předseda</w:t>
      </w:r>
      <w:r w:rsidR="00C0135B">
        <w:rPr>
          <w:rFonts w:ascii="Tahoma" w:hAnsi="Tahoma" w:cs="Tahoma"/>
        </w:rPr>
        <w:t xml:space="preserve"> </w:t>
      </w:r>
      <w:r w:rsidR="00B33111">
        <w:rPr>
          <w:rFonts w:ascii="Tahoma" w:hAnsi="Tahoma" w:cs="Tahoma"/>
        </w:rPr>
        <w:t>finančního</w:t>
      </w:r>
      <w:r w:rsidR="00C0135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výboru</w:t>
      </w:r>
    </w:p>
    <w:p w:rsidR="00B67B1E" w:rsidRDefault="00C0135B" w:rsidP="00B67B1E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1</w:t>
      </w:r>
      <w:r w:rsidR="00B67B1E" w:rsidRPr="00087119">
        <w:rPr>
          <w:rFonts w:ascii="Tahoma" w:hAnsi="Tahoma" w:cs="Tahoma"/>
          <w:sz w:val="24"/>
        </w:rPr>
        <w:t>) Rozpočtov</w:t>
      </w:r>
      <w:r w:rsidR="00B67B1E">
        <w:rPr>
          <w:rFonts w:ascii="Tahoma" w:hAnsi="Tahoma" w:cs="Tahoma"/>
          <w:sz w:val="24"/>
        </w:rPr>
        <w:t>á</w:t>
      </w:r>
      <w:r w:rsidR="00B67B1E" w:rsidRPr="00087119">
        <w:rPr>
          <w:rFonts w:ascii="Tahoma" w:hAnsi="Tahoma" w:cs="Tahoma"/>
          <w:sz w:val="24"/>
        </w:rPr>
        <w:t xml:space="preserve"> opatření č</w:t>
      </w:r>
      <w:r w:rsidR="00B67B1E">
        <w:rPr>
          <w:rFonts w:ascii="Tahoma" w:hAnsi="Tahoma" w:cs="Tahoma"/>
          <w:sz w:val="24"/>
        </w:rPr>
        <w:t xml:space="preserve">. </w:t>
      </w:r>
      <w:r w:rsidR="00B33111">
        <w:rPr>
          <w:rFonts w:ascii="Tahoma" w:hAnsi="Tahoma" w:cs="Tahoma"/>
          <w:sz w:val="24"/>
        </w:rPr>
        <w:t>11</w:t>
      </w:r>
      <w:r w:rsidR="00F13FAA">
        <w:rPr>
          <w:rFonts w:ascii="Tahoma" w:hAnsi="Tahoma" w:cs="Tahoma"/>
          <w:sz w:val="24"/>
        </w:rPr>
        <w:t>5</w:t>
      </w:r>
      <w:r w:rsidR="00B67B1E">
        <w:rPr>
          <w:rFonts w:ascii="Tahoma" w:hAnsi="Tahoma" w:cs="Tahoma"/>
          <w:sz w:val="24"/>
        </w:rPr>
        <w:t xml:space="preserve"> – </w:t>
      </w:r>
      <w:r w:rsidR="00B33111">
        <w:rPr>
          <w:rFonts w:ascii="Tahoma" w:hAnsi="Tahoma" w:cs="Tahoma"/>
          <w:sz w:val="24"/>
        </w:rPr>
        <w:t>119</w:t>
      </w:r>
    </w:p>
    <w:p w:rsidR="00D03757" w:rsidRPr="00B80DF5" w:rsidRDefault="00D03757" w:rsidP="00D03757">
      <w:pPr>
        <w:jc w:val="both"/>
        <w:rPr>
          <w:rFonts w:ascii="Tahoma" w:hAnsi="Tahoma" w:cs="Tahoma"/>
          <w:i/>
          <w:iCs/>
          <w:sz w:val="20"/>
          <w:szCs w:val="20"/>
        </w:rPr>
      </w:pPr>
    </w:p>
    <w:p w:rsidR="00D03757" w:rsidRPr="00B80DF5" w:rsidRDefault="00D03757" w:rsidP="00D03757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B80DF5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D03757" w:rsidRPr="00B80DF5" w:rsidRDefault="00D03757" w:rsidP="00D03757">
      <w:pPr>
        <w:rPr>
          <w:rFonts w:ascii="Tahoma" w:hAnsi="Tahoma" w:cs="Tahoma"/>
          <w:sz w:val="20"/>
          <w:szCs w:val="20"/>
        </w:rPr>
      </w:pPr>
      <w:r w:rsidRPr="00B80DF5">
        <w:rPr>
          <w:rFonts w:ascii="Tahoma" w:hAnsi="Tahoma" w:cs="Tahoma"/>
          <w:sz w:val="20"/>
          <w:szCs w:val="20"/>
        </w:rPr>
        <w:t>Zastupitelstvo města po projednání</w:t>
      </w:r>
    </w:p>
    <w:p w:rsidR="00B67B1E" w:rsidRPr="00C1424B" w:rsidRDefault="00B67B1E" w:rsidP="00B67B1E">
      <w:pPr>
        <w:rPr>
          <w:rFonts w:ascii="Tahoma" w:hAnsi="Tahoma" w:cs="Tahoma"/>
          <w:sz w:val="20"/>
          <w:szCs w:val="20"/>
        </w:rPr>
      </w:pPr>
    </w:p>
    <w:p w:rsidR="00B67B1E" w:rsidRDefault="00B67B1E" w:rsidP="00B67B1E">
      <w:pPr>
        <w:pStyle w:val="Nadpis3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I. Schvaluje</w:t>
      </w:r>
    </w:p>
    <w:p w:rsidR="00F64A9A" w:rsidRPr="00AC0677" w:rsidRDefault="00F64A9A" w:rsidP="00F64A9A">
      <w:pPr>
        <w:pStyle w:val="Zkladntext2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RO  č. 11</w:t>
      </w:r>
      <w:r w:rsidR="00F13FAA">
        <w:rPr>
          <w:rFonts w:ascii="Tahoma" w:hAnsi="Tahoma" w:cs="Tahoma"/>
          <w:sz w:val="20"/>
          <w:szCs w:val="20"/>
        </w:rPr>
        <w:t>5</w:t>
      </w:r>
      <w:r w:rsidRPr="00AC0677">
        <w:rPr>
          <w:rFonts w:ascii="Tahoma" w:hAnsi="Tahoma" w:cs="Tahoma"/>
          <w:sz w:val="20"/>
          <w:szCs w:val="20"/>
        </w:rPr>
        <w:t xml:space="preserve"> ve výši  476.000,00 Kč</w:t>
      </w:r>
    </w:p>
    <w:p w:rsidR="00F64A9A" w:rsidRPr="00AC0677" w:rsidRDefault="00F64A9A" w:rsidP="00F64A9A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 xml:space="preserve">Zvýšení příspěvku na provoz příspěvkové organizaci </w:t>
      </w:r>
      <w:proofErr w:type="spellStart"/>
      <w:r w:rsidRPr="00AC0677">
        <w:rPr>
          <w:rFonts w:ascii="Tahoma" w:hAnsi="Tahoma" w:cs="Tahoma"/>
          <w:sz w:val="20"/>
          <w:szCs w:val="20"/>
        </w:rPr>
        <w:t>MěÚSS</w:t>
      </w:r>
      <w:proofErr w:type="spellEnd"/>
      <w:r w:rsidRPr="00AC0677">
        <w:rPr>
          <w:rFonts w:ascii="Tahoma" w:hAnsi="Tahoma" w:cs="Tahoma"/>
          <w:sz w:val="20"/>
          <w:szCs w:val="20"/>
        </w:rPr>
        <w:t xml:space="preserve"> Strakonice na likvidaci pojistné události (vyhoření záložního zdroje elektrické energie UPS na DS Lidická z důvodu přepětí elektrického proudu způsobené bouřkou). Rozpočtové opatření bude kryto příjmy z pojistného plnění.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418"/>
        <w:gridCol w:w="2551"/>
      </w:tblGrid>
      <w:tr w:rsidR="00F64A9A" w:rsidRPr="00AC0677" w:rsidTr="0028778F">
        <w:tc>
          <w:tcPr>
            <w:tcW w:w="2268" w:type="dxa"/>
          </w:tcPr>
          <w:p w:rsidR="00F64A9A" w:rsidRPr="00AC0677" w:rsidRDefault="00F64A9A" w:rsidP="0028778F">
            <w:pPr>
              <w:ind w:left="-113" w:firstLine="8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F64A9A" w:rsidRPr="00AC0677" w:rsidRDefault="00F64A9A" w:rsidP="0028778F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 xml:space="preserve">výdaje </w:t>
            </w:r>
          </w:p>
        </w:tc>
        <w:tc>
          <w:tcPr>
            <w:tcW w:w="2551" w:type="dxa"/>
          </w:tcPr>
          <w:p w:rsidR="00F64A9A" w:rsidRPr="00AC0677" w:rsidRDefault="00F64A9A" w:rsidP="0028778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1230 - 4350 - 5331</w:t>
            </w:r>
          </w:p>
        </w:tc>
      </w:tr>
      <w:tr w:rsidR="00F64A9A" w:rsidRPr="00AC0677" w:rsidTr="0028778F">
        <w:tc>
          <w:tcPr>
            <w:tcW w:w="2268" w:type="dxa"/>
          </w:tcPr>
          <w:p w:rsidR="00F64A9A" w:rsidRPr="00AC0677" w:rsidRDefault="00F64A9A" w:rsidP="0028778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F64A9A" w:rsidRPr="00AC0677" w:rsidRDefault="00F64A9A" w:rsidP="0028778F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1" w:type="dxa"/>
          </w:tcPr>
          <w:p w:rsidR="00F64A9A" w:rsidRPr="00AC0677" w:rsidRDefault="00F64A9A" w:rsidP="0028778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 xml:space="preserve">       3639 - 2322</w:t>
            </w:r>
          </w:p>
        </w:tc>
      </w:tr>
    </w:tbl>
    <w:p w:rsidR="00F64A9A" w:rsidRPr="00AC0677" w:rsidRDefault="00F64A9A" w:rsidP="00F64A9A">
      <w:pPr>
        <w:rPr>
          <w:rFonts w:ascii="Tahoma" w:hAnsi="Tahoma" w:cs="Tahoma"/>
          <w:sz w:val="20"/>
          <w:szCs w:val="20"/>
        </w:rPr>
      </w:pPr>
    </w:p>
    <w:p w:rsidR="00F64A9A" w:rsidRPr="00AC0677" w:rsidRDefault="00F64A9A" w:rsidP="00F64A9A">
      <w:pPr>
        <w:pStyle w:val="Zkladntext2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RO  č. 11</w:t>
      </w:r>
      <w:r w:rsidR="00F13FAA">
        <w:rPr>
          <w:rFonts w:ascii="Tahoma" w:hAnsi="Tahoma" w:cs="Tahoma"/>
          <w:sz w:val="20"/>
          <w:szCs w:val="20"/>
        </w:rPr>
        <w:t>6</w:t>
      </w:r>
      <w:r w:rsidRPr="00AC0677">
        <w:rPr>
          <w:rFonts w:ascii="Tahoma" w:hAnsi="Tahoma" w:cs="Tahoma"/>
          <w:sz w:val="20"/>
          <w:szCs w:val="20"/>
        </w:rPr>
        <w:t xml:space="preserve"> ve výši  950.000,00 Kč</w:t>
      </w:r>
    </w:p>
    <w:p w:rsidR="00F64A9A" w:rsidRPr="00AC0677" w:rsidRDefault="00F64A9A" w:rsidP="00F64A9A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 xml:space="preserve">Snížení investičního příspěvku s vyúčtováním příspěvkové organizaci Základní škola Strakonice Dukelská, který byl organizaci poskytnut na předfinancování projektu „Zvyšování kvality a dostupnosti infrastruktury pro vzdělávání v ZŠ Dukelská III“ (RO č. 30, </w:t>
      </w:r>
      <w:proofErr w:type="spellStart"/>
      <w:r w:rsidRPr="00AC0677">
        <w:rPr>
          <w:rFonts w:ascii="Tahoma" w:hAnsi="Tahoma" w:cs="Tahoma"/>
          <w:sz w:val="20"/>
          <w:szCs w:val="20"/>
        </w:rPr>
        <w:t>usn</w:t>
      </w:r>
      <w:proofErr w:type="spellEnd"/>
      <w:r w:rsidRPr="00AC0677">
        <w:rPr>
          <w:rFonts w:ascii="Tahoma" w:hAnsi="Tahoma" w:cs="Tahoma"/>
          <w:sz w:val="20"/>
          <w:szCs w:val="20"/>
        </w:rPr>
        <w:t xml:space="preserve">. č. 120/ZM/2023 ze dne </w:t>
      </w:r>
      <w:proofErr w:type="gramStart"/>
      <w:r w:rsidRPr="00AC0677">
        <w:rPr>
          <w:rFonts w:ascii="Tahoma" w:hAnsi="Tahoma" w:cs="Tahoma"/>
          <w:sz w:val="20"/>
          <w:szCs w:val="20"/>
        </w:rPr>
        <w:t>10.05.2023</w:t>
      </w:r>
      <w:proofErr w:type="gramEnd"/>
      <w:r w:rsidRPr="00AC0677">
        <w:rPr>
          <w:rFonts w:ascii="Tahoma" w:hAnsi="Tahoma" w:cs="Tahoma"/>
          <w:sz w:val="20"/>
          <w:szCs w:val="20"/>
        </w:rPr>
        <w:t>). Cílem projektu je rekonstrukce plošiny a dovybavení odborných učeben. O uvedenou částku bude sníženo použití prostředků minulých let.</w:t>
      </w:r>
    </w:p>
    <w:p w:rsidR="00F64A9A" w:rsidRPr="00AC0677" w:rsidRDefault="00F64A9A" w:rsidP="00F64A9A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color w:val="000000"/>
          <w:sz w:val="20"/>
          <w:szCs w:val="20"/>
        </w:rPr>
      </w:pPr>
      <w:r w:rsidRPr="00AC0677">
        <w:rPr>
          <w:rFonts w:ascii="Tahoma" w:hAnsi="Tahoma" w:cs="Tahoma"/>
          <w:color w:val="000000"/>
          <w:sz w:val="20"/>
          <w:szCs w:val="20"/>
        </w:rPr>
        <w:t>ZŠ Dukelská byl na předfinancování a spolufinancování projektu poskytnut příspěvek s vyúčtováním ve výši 3.289.000 Kč, který bude vyúčtován takto: částka 950.000 Kč ve výši dotace z EU bude vrácena zřizovateli, částka 2.135.500 je považována za investiční příspěvek a částka 153.500 je považována za příspěvek na provoz.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17"/>
        <w:gridCol w:w="2414"/>
      </w:tblGrid>
      <w:tr w:rsidR="00F64A9A" w:rsidRPr="00AC0677" w:rsidTr="0028778F">
        <w:tc>
          <w:tcPr>
            <w:tcW w:w="2265" w:type="dxa"/>
          </w:tcPr>
          <w:p w:rsidR="00F64A9A" w:rsidRPr="00AC0677" w:rsidRDefault="00F64A9A" w:rsidP="0028778F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7" w:type="dxa"/>
          </w:tcPr>
          <w:p w:rsidR="00F64A9A" w:rsidRPr="00AC0677" w:rsidRDefault="00F64A9A" w:rsidP="0028778F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414" w:type="dxa"/>
          </w:tcPr>
          <w:p w:rsidR="00F64A9A" w:rsidRPr="00AC0677" w:rsidRDefault="00F64A9A" w:rsidP="0028778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1321 – 3113 – 6351</w:t>
            </w:r>
          </w:p>
        </w:tc>
      </w:tr>
      <w:tr w:rsidR="00F64A9A" w:rsidRPr="00AC0677" w:rsidTr="0028778F">
        <w:tc>
          <w:tcPr>
            <w:tcW w:w="2265" w:type="dxa"/>
          </w:tcPr>
          <w:p w:rsidR="00F64A9A" w:rsidRPr="00AC0677" w:rsidRDefault="00F64A9A" w:rsidP="0028778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F64A9A" w:rsidRPr="00AC0677" w:rsidRDefault="00F64A9A" w:rsidP="0028778F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414" w:type="dxa"/>
          </w:tcPr>
          <w:p w:rsidR="00F64A9A" w:rsidRPr="00AC0677" w:rsidRDefault="00F64A9A" w:rsidP="0028778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</w:tr>
    </w:tbl>
    <w:p w:rsidR="00F64A9A" w:rsidRPr="00AC0677" w:rsidRDefault="00F64A9A" w:rsidP="00F64A9A">
      <w:pPr>
        <w:pStyle w:val="Zkladntext2"/>
        <w:rPr>
          <w:rFonts w:ascii="Tahoma" w:hAnsi="Tahoma" w:cs="Tahoma"/>
          <w:sz w:val="20"/>
          <w:szCs w:val="20"/>
        </w:rPr>
      </w:pPr>
    </w:p>
    <w:p w:rsidR="00F64A9A" w:rsidRPr="00AC0677" w:rsidRDefault="00F64A9A" w:rsidP="00F64A9A">
      <w:pPr>
        <w:pStyle w:val="Zkladntext2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RO  č. 11</w:t>
      </w:r>
      <w:r w:rsidR="00F13FAA">
        <w:rPr>
          <w:rFonts w:ascii="Tahoma" w:hAnsi="Tahoma" w:cs="Tahoma"/>
          <w:sz w:val="20"/>
          <w:szCs w:val="20"/>
        </w:rPr>
        <w:t>7</w:t>
      </w:r>
      <w:r w:rsidRPr="00AC0677">
        <w:rPr>
          <w:rFonts w:ascii="Tahoma" w:hAnsi="Tahoma" w:cs="Tahoma"/>
          <w:sz w:val="20"/>
          <w:szCs w:val="20"/>
        </w:rPr>
        <w:t xml:space="preserve"> ve výši  1.300.000,00 Kč</w:t>
      </w:r>
    </w:p>
    <w:p w:rsidR="00F64A9A" w:rsidRPr="00AC0677" w:rsidRDefault="00F64A9A" w:rsidP="00F64A9A">
      <w:pPr>
        <w:spacing w:after="60"/>
        <w:jc w:val="both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Navýšení rozpočtu výdajů majetkového odboru na dofinancování akce „Plavecký stadion – nafukovací hala“. Finanční prostředky budou použity na realizaci stavebních prací, které byly požadovány dodatečně v průběhu stavby (např. výměna stávajících přelivových žlabů za nové), dále na úhradu technického dozoru stavebníka a případné další navazující práce. Rozpočtové opatření bude kryto příjmy z přijatých úroků z bankovních účtů města.</w:t>
      </w:r>
    </w:p>
    <w:tbl>
      <w:tblPr>
        <w:tblStyle w:val="Mkatabulky"/>
        <w:tblW w:w="609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418"/>
        <w:gridCol w:w="2410"/>
      </w:tblGrid>
      <w:tr w:rsidR="00F64A9A" w:rsidRPr="00AC0677" w:rsidTr="0028778F">
        <w:tc>
          <w:tcPr>
            <w:tcW w:w="2268" w:type="dxa"/>
          </w:tcPr>
          <w:p w:rsidR="00F64A9A" w:rsidRPr="00AC0677" w:rsidRDefault="00F64A9A" w:rsidP="0028778F">
            <w:pPr>
              <w:ind w:left="-113" w:firstLine="8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F64A9A" w:rsidRPr="00AC0677" w:rsidRDefault="00F64A9A" w:rsidP="0028778F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410" w:type="dxa"/>
          </w:tcPr>
          <w:p w:rsidR="00F64A9A" w:rsidRPr="00AC0677" w:rsidRDefault="00F64A9A" w:rsidP="0028778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754 - 3412 - 6121</w:t>
            </w:r>
          </w:p>
        </w:tc>
      </w:tr>
      <w:tr w:rsidR="00F64A9A" w:rsidRPr="00AC0677" w:rsidTr="0028778F">
        <w:tc>
          <w:tcPr>
            <w:tcW w:w="2268" w:type="dxa"/>
          </w:tcPr>
          <w:p w:rsidR="00F64A9A" w:rsidRPr="00AC0677" w:rsidRDefault="00F64A9A" w:rsidP="0028778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F64A9A" w:rsidRPr="00AC0677" w:rsidRDefault="00F64A9A" w:rsidP="0028778F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410" w:type="dxa"/>
          </w:tcPr>
          <w:p w:rsidR="00F64A9A" w:rsidRPr="00AC0677" w:rsidRDefault="00F64A9A" w:rsidP="0028778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6310 - 2141</w:t>
            </w:r>
          </w:p>
        </w:tc>
      </w:tr>
    </w:tbl>
    <w:p w:rsidR="00F64A9A" w:rsidRPr="00AC0677" w:rsidRDefault="00F64A9A" w:rsidP="00F64A9A">
      <w:pPr>
        <w:pStyle w:val="Zkladntext2"/>
        <w:rPr>
          <w:rFonts w:ascii="Tahoma" w:hAnsi="Tahoma" w:cs="Tahoma"/>
          <w:sz w:val="20"/>
          <w:szCs w:val="20"/>
        </w:rPr>
      </w:pPr>
    </w:p>
    <w:p w:rsidR="00F64A9A" w:rsidRPr="00AC0677" w:rsidRDefault="00F64A9A" w:rsidP="00F64A9A">
      <w:pPr>
        <w:pStyle w:val="Zkladntext2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RO  č. 11</w:t>
      </w:r>
      <w:r w:rsidR="00F13FAA">
        <w:rPr>
          <w:rFonts w:ascii="Tahoma" w:hAnsi="Tahoma" w:cs="Tahoma"/>
          <w:sz w:val="20"/>
          <w:szCs w:val="20"/>
        </w:rPr>
        <w:t>8</w:t>
      </w:r>
      <w:r w:rsidRPr="00AC0677">
        <w:rPr>
          <w:rFonts w:ascii="Tahoma" w:hAnsi="Tahoma" w:cs="Tahoma"/>
          <w:sz w:val="20"/>
          <w:szCs w:val="20"/>
        </w:rPr>
        <w:t xml:space="preserve"> ve výši  30.000.000,00 Kč</w:t>
      </w:r>
    </w:p>
    <w:p w:rsidR="00F64A9A" w:rsidRPr="00AC0677" w:rsidRDefault="00F64A9A" w:rsidP="00F64A9A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Zvýšení daňových příjmů města (zejména výnos z DPPO a DPH), a to na základě skutečného výběru sdílených daní v roce 2023. O uvedenou částku bude sníženo použití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418"/>
        <w:gridCol w:w="2410"/>
      </w:tblGrid>
      <w:tr w:rsidR="00F64A9A" w:rsidRPr="00AC0677" w:rsidTr="0028778F">
        <w:tc>
          <w:tcPr>
            <w:tcW w:w="2268" w:type="dxa"/>
          </w:tcPr>
          <w:p w:rsidR="00F64A9A" w:rsidRPr="00AC0677" w:rsidRDefault="00F64A9A" w:rsidP="0028778F">
            <w:pPr>
              <w:ind w:left="-113" w:firstLine="8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F64A9A" w:rsidRPr="00AC0677" w:rsidRDefault="00F64A9A" w:rsidP="0028778F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 xml:space="preserve">příjmy </w:t>
            </w:r>
          </w:p>
        </w:tc>
        <w:tc>
          <w:tcPr>
            <w:tcW w:w="2410" w:type="dxa"/>
          </w:tcPr>
          <w:p w:rsidR="00F64A9A" w:rsidRPr="00AC0677" w:rsidRDefault="00F64A9A" w:rsidP="0028778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AC0677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Pr="00AC0677">
              <w:rPr>
                <w:rFonts w:ascii="Tahoma" w:hAnsi="Tahoma" w:cs="Tahoma"/>
                <w:sz w:val="20"/>
                <w:szCs w:val="20"/>
              </w:rPr>
              <w:t xml:space="preserve"> – 0000 – 1xxx</w:t>
            </w:r>
          </w:p>
        </w:tc>
      </w:tr>
      <w:tr w:rsidR="00F64A9A" w:rsidRPr="00AC0677" w:rsidTr="0028778F">
        <w:tc>
          <w:tcPr>
            <w:tcW w:w="2268" w:type="dxa"/>
          </w:tcPr>
          <w:p w:rsidR="00F64A9A" w:rsidRPr="00AC0677" w:rsidRDefault="00F64A9A" w:rsidP="0028778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F64A9A" w:rsidRPr="00AC0677" w:rsidRDefault="00F64A9A" w:rsidP="0028778F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410" w:type="dxa"/>
          </w:tcPr>
          <w:p w:rsidR="00F64A9A" w:rsidRPr="00AC0677" w:rsidRDefault="00F64A9A" w:rsidP="0028778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</w:tr>
    </w:tbl>
    <w:p w:rsidR="00F64A9A" w:rsidRDefault="00F64A9A" w:rsidP="00F64A9A">
      <w:pPr>
        <w:pStyle w:val="Zkladntext2"/>
        <w:rPr>
          <w:rFonts w:ascii="Tahoma" w:hAnsi="Tahoma" w:cs="Tahoma"/>
          <w:sz w:val="20"/>
          <w:szCs w:val="20"/>
        </w:rPr>
      </w:pPr>
    </w:p>
    <w:p w:rsidR="00F64A9A" w:rsidRPr="00AC0677" w:rsidRDefault="00F64A9A" w:rsidP="00F64A9A">
      <w:pPr>
        <w:pStyle w:val="Zkladntext2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RO  č. 11</w:t>
      </w:r>
      <w:r>
        <w:rPr>
          <w:rFonts w:ascii="Tahoma" w:hAnsi="Tahoma" w:cs="Tahoma"/>
          <w:sz w:val="20"/>
          <w:szCs w:val="20"/>
        </w:rPr>
        <w:t>9</w:t>
      </w:r>
      <w:r w:rsidRPr="00AC0677">
        <w:rPr>
          <w:rFonts w:ascii="Tahoma" w:hAnsi="Tahoma" w:cs="Tahoma"/>
          <w:sz w:val="20"/>
          <w:szCs w:val="20"/>
        </w:rPr>
        <w:t xml:space="preserve"> ve výši</w:t>
      </w:r>
      <w:r>
        <w:rPr>
          <w:rFonts w:ascii="Tahoma" w:hAnsi="Tahoma" w:cs="Tahoma"/>
          <w:sz w:val="20"/>
          <w:szCs w:val="20"/>
        </w:rPr>
        <w:t xml:space="preserve"> 3.500.000,</w:t>
      </w:r>
      <w:r w:rsidRPr="00AC0677">
        <w:rPr>
          <w:rFonts w:ascii="Tahoma" w:hAnsi="Tahoma" w:cs="Tahoma"/>
          <w:sz w:val="20"/>
          <w:szCs w:val="20"/>
        </w:rPr>
        <w:t>00 Kč</w:t>
      </w:r>
    </w:p>
    <w:p w:rsidR="00F64A9A" w:rsidRPr="00AC0677" w:rsidRDefault="00F64A9A" w:rsidP="00F64A9A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základě doporučení pracovnic krajského úřadu, oddělení přezkumu a metodiky hospodaření obcí dochází ke změně rozpočtové skladby u příjmů za tříděný odpad od společnosti EKO-KOM.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418"/>
        <w:gridCol w:w="2551"/>
      </w:tblGrid>
      <w:tr w:rsidR="00F64A9A" w:rsidRPr="00AC0677" w:rsidTr="0028778F">
        <w:tc>
          <w:tcPr>
            <w:tcW w:w="2268" w:type="dxa"/>
          </w:tcPr>
          <w:p w:rsidR="00F64A9A" w:rsidRPr="00AC0677" w:rsidRDefault="00F64A9A" w:rsidP="0028778F">
            <w:pPr>
              <w:ind w:left="-113" w:firstLine="8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F64A9A" w:rsidRPr="00AC0677" w:rsidRDefault="00F64A9A" w:rsidP="0028778F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1" w:type="dxa"/>
          </w:tcPr>
          <w:p w:rsidR="00F64A9A" w:rsidRPr="00AC0677" w:rsidRDefault="00F64A9A" w:rsidP="0028778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452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3725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2324   +</w:t>
            </w:r>
          </w:p>
        </w:tc>
      </w:tr>
      <w:tr w:rsidR="00F64A9A" w:rsidRPr="00AC0677" w:rsidTr="0028778F">
        <w:tc>
          <w:tcPr>
            <w:tcW w:w="2268" w:type="dxa"/>
          </w:tcPr>
          <w:p w:rsidR="00F64A9A" w:rsidRPr="00AC0677" w:rsidRDefault="00F64A9A" w:rsidP="0028778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F64A9A" w:rsidRPr="00AC0677" w:rsidRDefault="00F64A9A" w:rsidP="0028778F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1" w:type="dxa"/>
          </w:tcPr>
          <w:p w:rsidR="00F64A9A" w:rsidRPr="00AC0677" w:rsidRDefault="00F64A9A" w:rsidP="0028778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452 – 3729 – 2111   -</w:t>
            </w:r>
          </w:p>
        </w:tc>
      </w:tr>
    </w:tbl>
    <w:p w:rsidR="00F64A9A" w:rsidRDefault="00F64A9A" w:rsidP="00F64A9A">
      <w:pPr>
        <w:jc w:val="both"/>
        <w:rPr>
          <w:rFonts w:ascii="Tahoma" w:hAnsi="Tahoma" w:cs="Tahoma"/>
        </w:rPr>
      </w:pPr>
    </w:p>
    <w:p w:rsidR="00037B40" w:rsidRPr="00037B40" w:rsidRDefault="00037B40" w:rsidP="00037B40">
      <w:pPr>
        <w:pStyle w:val="Nadpis3"/>
        <w:rPr>
          <w:rFonts w:ascii="Tahoma" w:hAnsi="Tahoma" w:cs="Tahoma"/>
          <w:sz w:val="20"/>
          <w:szCs w:val="20"/>
        </w:rPr>
      </w:pPr>
      <w:r w:rsidRPr="00037B40">
        <w:rPr>
          <w:rFonts w:ascii="Tahoma" w:hAnsi="Tahoma" w:cs="Tahoma"/>
          <w:sz w:val="20"/>
          <w:szCs w:val="20"/>
        </w:rPr>
        <w:t>II. Bere na vědomí</w:t>
      </w:r>
    </w:p>
    <w:p w:rsidR="00037B40" w:rsidRPr="00037B40" w:rsidRDefault="00037B40" w:rsidP="00037B40">
      <w:pPr>
        <w:rPr>
          <w:rFonts w:ascii="Tahoma" w:hAnsi="Tahoma" w:cs="Tahoma"/>
          <w:sz w:val="20"/>
          <w:szCs w:val="20"/>
        </w:rPr>
      </w:pPr>
      <w:r w:rsidRPr="00037B40">
        <w:rPr>
          <w:rFonts w:ascii="Tahoma" w:hAnsi="Tahoma" w:cs="Tahoma"/>
          <w:sz w:val="20"/>
          <w:szCs w:val="20"/>
        </w:rPr>
        <w:t>Přehled schválených rozpočtových opatření v roce 2023.</w:t>
      </w:r>
    </w:p>
    <w:p w:rsidR="00037B40" w:rsidRDefault="00037B40" w:rsidP="00037B40">
      <w:pPr>
        <w:tabs>
          <w:tab w:val="left" w:pos="930"/>
        </w:tabs>
        <w:jc w:val="both"/>
        <w:rPr>
          <w:rFonts w:ascii="Tahoma" w:hAnsi="Tahoma" w:cs="Tahoma"/>
          <w:bCs/>
          <w:sz w:val="20"/>
          <w:szCs w:val="20"/>
        </w:rPr>
      </w:pPr>
    </w:p>
    <w:p w:rsidR="005F0471" w:rsidRDefault="005F0471" w:rsidP="00037B40">
      <w:pPr>
        <w:tabs>
          <w:tab w:val="left" w:pos="930"/>
        </w:tabs>
        <w:jc w:val="both"/>
        <w:rPr>
          <w:rFonts w:ascii="Tahoma" w:hAnsi="Tahoma" w:cs="Tahoma"/>
          <w:bCs/>
          <w:sz w:val="20"/>
          <w:szCs w:val="20"/>
        </w:rPr>
      </w:pPr>
    </w:p>
    <w:p w:rsidR="005F0471" w:rsidRDefault="005F0471" w:rsidP="00037B40">
      <w:pPr>
        <w:tabs>
          <w:tab w:val="left" w:pos="930"/>
        </w:tabs>
        <w:jc w:val="both"/>
        <w:rPr>
          <w:rFonts w:ascii="Tahoma" w:hAnsi="Tahoma" w:cs="Tahoma"/>
          <w:bCs/>
          <w:sz w:val="20"/>
          <w:szCs w:val="20"/>
        </w:rPr>
      </w:pPr>
    </w:p>
    <w:p w:rsidR="005F0471" w:rsidRDefault="005F0471" w:rsidP="00037B40">
      <w:pPr>
        <w:tabs>
          <w:tab w:val="left" w:pos="930"/>
        </w:tabs>
        <w:jc w:val="both"/>
        <w:rPr>
          <w:rFonts w:ascii="Tahoma" w:hAnsi="Tahoma" w:cs="Tahoma"/>
          <w:bCs/>
          <w:sz w:val="20"/>
          <w:szCs w:val="20"/>
        </w:rPr>
      </w:pPr>
    </w:p>
    <w:p w:rsidR="005F0471" w:rsidRDefault="005F0471" w:rsidP="00037B40">
      <w:pPr>
        <w:tabs>
          <w:tab w:val="left" w:pos="930"/>
        </w:tabs>
        <w:jc w:val="both"/>
        <w:rPr>
          <w:rFonts w:ascii="Tahoma" w:hAnsi="Tahoma" w:cs="Tahoma"/>
          <w:bCs/>
          <w:sz w:val="20"/>
          <w:szCs w:val="20"/>
        </w:rPr>
      </w:pPr>
    </w:p>
    <w:p w:rsidR="005F0471" w:rsidRDefault="005F0471" w:rsidP="00037B40">
      <w:pPr>
        <w:tabs>
          <w:tab w:val="left" w:pos="930"/>
        </w:tabs>
        <w:jc w:val="both"/>
        <w:rPr>
          <w:rFonts w:ascii="Tahoma" w:hAnsi="Tahoma" w:cs="Tahoma"/>
          <w:bCs/>
          <w:sz w:val="20"/>
          <w:szCs w:val="20"/>
        </w:rPr>
      </w:pPr>
    </w:p>
    <w:p w:rsidR="005F0471" w:rsidRPr="00037B40" w:rsidRDefault="005F0471" w:rsidP="00037B40">
      <w:pPr>
        <w:tabs>
          <w:tab w:val="left" w:pos="930"/>
        </w:tabs>
        <w:jc w:val="both"/>
        <w:rPr>
          <w:rFonts w:ascii="Tahoma" w:hAnsi="Tahoma" w:cs="Tahoma"/>
          <w:bCs/>
          <w:sz w:val="20"/>
          <w:szCs w:val="20"/>
        </w:rPr>
      </w:pPr>
    </w:p>
    <w:p w:rsidR="00C41AF7" w:rsidRPr="00EC2C99" w:rsidRDefault="00C41AF7" w:rsidP="00C41AF7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2</w:t>
      </w:r>
      <w:r w:rsidRPr="00EC2C99">
        <w:rPr>
          <w:rFonts w:ascii="Tahoma" w:hAnsi="Tahoma" w:cs="Tahoma"/>
          <w:sz w:val="24"/>
        </w:rPr>
        <w:t>) Návrh Rozpočtu města Strakonice na rok 202</w:t>
      </w:r>
      <w:r>
        <w:rPr>
          <w:rFonts w:ascii="Tahoma" w:hAnsi="Tahoma" w:cs="Tahoma"/>
          <w:sz w:val="24"/>
        </w:rPr>
        <w:t>4</w:t>
      </w:r>
      <w:r w:rsidRPr="00EC2C99">
        <w:rPr>
          <w:rFonts w:ascii="Tahoma" w:hAnsi="Tahoma" w:cs="Tahoma"/>
          <w:sz w:val="24"/>
        </w:rPr>
        <w:t xml:space="preserve"> </w:t>
      </w:r>
    </w:p>
    <w:p w:rsidR="00C41AF7" w:rsidRPr="00EC2C99" w:rsidRDefault="00C41AF7" w:rsidP="00C41AF7">
      <w:pPr>
        <w:jc w:val="both"/>
        <w:rPr>
          <w:rFonts w:ascii="Tahoma" w:hAnsi="Tahoma" w:cs="Tahoma"/>
        </w:rPr>
      </w:pPr>
    </w:p>
    <w:p w:rsidR="007A67E6" w:rsidRPr="00B80DF5" w:rsidRDefault="007A67E6" w:rsidP="007A67E6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B80DF5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7A67E6" w:rsidRPr="00B80DF5" w:rsidRDefault="007A67E6" w:rsidP="007A67E6">
      <w:pPr>
        <w:rPr>
          <w:rFonts w:ascii="Tahoma" w:hAnsi="Tahoma" w:cs="Tahoma"/>
          <w:sz w:val="20"/>
          <w:szCs w:val="20"/>
        </w:rPr>
      </w:pPr>
      <w:r w:rsidRPr="00B80DF5">
        <w:rPr>
          <w:rFonts w:ascii="Tahoma" w:hAnsi="Tahoma" w:cs="Tahoma"/>
          <w:sz w:val="20"/>
          <w:szCs w:val="20"/>
        </w:rPr>
        <w:t>Zastupitelstvo města po projednání</w:t>
      </w:r>
    </w:p>
    <w:p w:rsidR="00C41AF7" w:rsidRPr="00AC0677" w:rsidRDefault="00C41AF7" w:rsidP="00C41AF7">
      <w:pPr>
        <w:rPr>
          <w:rFonts w:ascii="Tahoma" w:hAnsi="Tahoma" w:cs="Tahoma"/>
          <w:sz w:val="20"/>
          <w:szCs w:val="20"/>
        </w:rPr>
      </w:pPr>
    </w:p>
    <w:p w:rsidR="00C41AF7" w:rsidRPr="00AC0677" w:rsidRDefault="00C41AF7" w:rsidP="00C41AF7">
      <w:pPr>
        <w:pStyle w:val="Nadpis3"/>
        <w:tabs>
          <w:tab w:val="left" w:pos="4962"/>
        </w:tabs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 xml:space="preserve">I. </w:t>
      </w:r>
      <w:r w:rsidR="00F13FAA">
        <w:rPr>
          <w:rFonts w:ascii="Tahoma" w:hAnsi="Tahoma" w:cs="Tahoma"/>
          <w:sz w:val="20"/>
          <w:szCs w:val="20"/>
        </w:rPr>
        <w:t>Schvaluje</w:t>
      </w:r>
    </w:p>
    <w:p w:rsidR="00C41AF7" w:rsidRPr="00AC0677" w:rsidRDefault="00C41AF7" w:rsidP="00C41AF7">
      <w:pPr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předložený Návrh rozpočtu města Strakonice na rok 2024</w:t>
      </w:r>
    </w:p>
    <w:p w:rsidR="00C41AF7" w:rsidRPr="00AC0677" w:rsidRDefault="00C41AF7" w:rsidP="00C41AF7">
      <w:pPr>
        <w:tabs>
          <w:tab w:val="right" w:pos="3261"/>
          <w:tab w:val="decimal" w:pos="3544"/>
          <w:tab w:val="left" w:pos="4962"/>
        </w:tabs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Příjmy</w:t>
      </w:r>
      <w:r>
        <w:rPr>
          <w:rFonts w:ascii="Tahoma" w:hAnsi="Tahoma" w:cs="Tahoma"/>
          <w:sz w:val="20"/>
          <w:szCs w:val="20"/>
        </w:rPr>
        <w:tab/>
      </w:r>
      <w:r w:rsidRPr="00AC0677">
        <w:rPr>
          <w:rFonts w:ascii="Tahoma" w:hAnsi="Tahoma" w:cs="Tahoma"/>
          <w:sz w:val="20"/>
          <w:szCs w:val="20"/>
        </w:rPr>
        <w:tab/>
        <w:t>650.200.000 Kč</w:t>
      </w:r>
    </w:p>
    <w:p w:rsidR="00C41AF7" w:rsidRPr="00AC0677" w:rsidRDefault="00C41AF7" w:rsidP="00C41AF7">
      <w:pPr>
        <w:tabs>
          <w:tab w:val="left" w:pos="3261"/>
          <w:tab w:val="decimal" w:pos="4678"/>
        </w:tabs>
        <w:rPr>
          <w:rFonts w:ascii="Tahoma" w:hAnsi="Tahoma" w:cs="Tahoma"/>
          <w:sz w:val="20"/>
          <w:szCs w:val="20"/>
          <w:u w:val="single"/>
        </w:rPr>
      </w:pPr>
      <w:r w:rsidRPr="00AC0677">
        <w:rPr>
          <w:rFonts w:ascii="Tahoma" w:hAnsi="Tahoma" w:cs="Tahoma"/>
          <w:sz w:val="20"/>
          <w:szCs w:val="20"/>
          <w:u w:val="single"/>
        </w:rPr>
        <w:t>Výdaje</w:t>
      </w:r>
      <w:r w:rsidRPr="00AC0677">
        <w:rPr>
          <w:rFonts w:ascii="Tahoma" w:hAnsi="Tahoma" w:cs="Tahoma"/>
          <w:sz w:val="20"/>
          <w:szCs w:val="20"/>
          <w:u w:val="single"/>
        </w:rPr>
        <w:tab/>
      </w:r>
      <w:r>
        <w:rPr>
          <w:rFonts w:ascii="Tahoma" w:hAnsi="Tahoma" w:cs="Tahoma"/>
          <w:sz w:val="20"/>
          <w:szCs w:val="20"/>
          <w:u w:val="single"/>
        </w:rPr>
        <w:t>7</w:t>
      </w:r>
      <w:r w:rsidRPr="00AC0677">
        <w:rPr>
          <w:rFonts w:ascii="Tahoma" w:hAnsi="Tahoma" w:cs="Tahoma"/>
          <w:sz w:val="20"/>
          <w:szCs w:val="20"/>
          <w:u w:val="single"/>
        </w:rPr>
        <w:t>51.400.000 Kč</w:t>
      </w:r>
    </w:p>
    <w:p w:rsidR="00C41AF7" w:rsidRPr="00AC0677" w:rsidRDefault="00C41AF7" w:rsidP="00C41AF7">
      <w:pPr>
        <w:tabs>
          <w:tab w:val="decimal" w:pos="3402"/>
        </w:tabs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Saldo příjmů a výdajů</w:t>
      </w:r>
      <w:r>
        <w:rPr>
          <w:rFonts w:ascii="Tahoma" w:hAnsi="Tahoma" w:cs="Tahoma"/>
          <w:sz w:val="20"/>
          <w:szCs w:val="20"/>
        </w:rPr>
        <w:t xml:space="preserve">                     </w:t>
      </w:r>
      <w:r>
        <w:rPr>
          <w:rFonts w:ascii="Tahoma" w:hAnsi="Tahoma" w:cs="Tahoma"/>
          <w:sz w:val="20"/>
          <w:szCs w:val="20"/>
        </w:rPr>
        <w:tab/>
      </w:r>
      <w:r w:rsidRPr="00AC0677">
        <w:rPr>
          <w:rFonts w:ascii="Tahoma" w:hAnsi="Tahoma" w:cs="Tahoma"/>
          <w:sz w:val="20"/>
          <w:szCs w:val="20"/>
        </w:rPr>
        <w:t>101.200.000 Kč</w:t>
      </w:r>
    </w:p>
    <w:p w:rsidR="00C41AF7" w:rsidRPr="00AC0677" w:rsidRDefault="00C41AF7" w:rsidP="00C41AF7">
      <w:pPr>
        <w:rPr>
          <w:rFonts w:ascii="Tahoma" w:hAnsi="Tahoma" w:cs="Tahoma"/>
          <w:sz w:val="20"/>
          <w:szCs w:val="20"/>
        </w:rPr>
      </w:pPr>
    </w:p>
    <w:p w:rsidR="00C41AF7" w:rsidRPr="00AC0677" w:rsidRDefault="00C41AF7" w:rsidP="00C41AF7">
      <w:pPr>
        <w:tabs>
          <w:tab w:val="left" w:pos="3261"/>
          <w:tab w:val="decimal" w:pos="4678"/>
        </w:tabs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Splátky úvěrů</w:t>
      </w:r>
      <w:r w:rsidRPr="00AC0677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</w:t>
      </w:r>
      <w:r w:rsidRPr="00AC0677">
        <w:rPr>
          <w:rFonts w:ascii="Tahoma" w:hAnsi="Tahoma" w:cs="Tahoma"/>
          <w:sz w:val="20"/>
          <w:szCs w:val="20"/>
        </w:rPr>
        <w:t>17.496.000 Kč</w:t>
      </w:r>
    </w:p>
    <w:p w:rsidR="00C41AF7" w:rsidRPr="00AC0677" w:rsidRDefault="00C41AF7" w:rsidP="00C41AF7">
      <w:pPr>
        <w:tabs>
          <w:tab w:val="decimal" w:pos="4678"/>
        </w:tabs>
        <w:rPr>
          <w:rFonts w:ascii="Tahoma" w:hAnsi="Tahoma" w:cs="Tahoma"/>
          <w:sz w:val="20"/>
          <w:szCs w:val="20"/>
          <w:u w:val="single"/>
        </w:rPr>
      </w:pPr>
      <w:r w:rsidRPr="00AC0677">
        <w:rPr>
          <w:rFonts w:ascii="Tahoma" w:hAnsi="Tahoma" w:cs="Tahoma"/>
          <w:sz w:val="20"/>
          <w:szCs w:val="20"/>
          <w:u w:val="single"/>
        </w:rPr>
        <w:t>Použití prostředků minulých let</w:t>
      </w:r>
      <w:r>
        <w:rPr>
          <w:rFonts w:ascii="Tahoma" w:hAnsi="Tahoma" w:cs="Tahoma"/>
          <w:sz w:val="20"/>
          <w:szCs w:val="20"/>
          <w:u w:val="single"/>
        </w:rPr>
        <w:t xml:space="preserve">        </w:t>
      </w:r>
      <w:r w:rsidRPr="00AC0677">
        <w:rPr>
          <w:rFonts w:ascii="Tahoma" w:hAnsi="Tahoma" w:cs="Tahoma"/>
          <w:sz w:val="20"/>
          <w:szCs w:val="20"/>
          <w:u w:val="single"/>
        </w:rPr>
        <w:t>118.696.000 Kč</w:t>
      </w:r>
    </w:p>
    <w:p w:rsidR="00C41AF7" w:rsidRPr="00AC0677" w:rsidRDefault="00C41AF7" w:rsidP="00C41AF7">
      <w:pPr>
        <w:tabs>
          <w:tab w:val="left" w:pos="3686"/>
          <w:tab w:val="left" w:pos="4253"/>
          <w:tab w:val="left" w:pos="4395"/>
        </w:tabs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Financování celkem</w:t>
      </w:r>
      <w:r>
        <w:rPr>
          <w:rFonts w:ascii="Tahoma" w:hAnsi="Tahoma" w:cs="Tahoma"/>
          <w:sz w:val="20"/>
          <w:szCs w:val="20"/>
        </w:rPr>
        <w:t xml:space="preserve">                        </w:t>
      </w:r>
      <w:r w:rsidRPr="00AC0677">
        <w:rPr>
          <w:rFonts w:ascii="Tahoma" w:hAnsi="Tahoma" w:cs="Tahoma"/>
          <w:sz w:val="20"/>
          <w:szCs w:val="20"/>
        </w:rPr>
        <w:t>101.200 000 Kč</w:t>
      </w:r>
    </w:p>
    <w:p w:rsidR="00C41AF7" w:rsidRPr="00AC0677" w:rsidRDefault="00C41AF7" w:rsidP="00C41AF7">
      <w:pPr>
        <w:tabs>
          <w:tab w:val="left" w:pos="930"/>
          <w:tab w:val="left" w:pos="4820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E673B4" w:rsidRPr="00EC2C99" w:rsidRDefault="00E673B4" w:rsidP="00E673B4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3</w:t>
      </w:r>
      <w:r w:rsidRPr="00EC2C99">
        <w:rPr>
          <w:rFonts w:ascii="Tahoma" w:hAnsi="Tahoma" w:cs="Tahoma"/>
          <w:sz w:val="24"/>
        </w:rPr>
        <w:t>) Návrh Střednědobého výhledu rozpočtu města Strakonice na roky 202</w:t>
      </w:r>
      <w:r>
        <w:rPr>
          <w:rFonts w:ascii="Tahoma" w:hAnsi="Tahoma" w:cs="Tahoma"/>
          <w:sz w:val="24"/>
        </w:rPr>
        <w:t>5</w:t>
      </w:r>
      <w:r w:rsidRPr="00EC2C99">
        <w:rPr>
          <w:rFonts w:ascii="Tahoma" w:hAnsi="Tahoma" w:cs="Tahoma"/>
          <w:sz w:val="24"/>
        </w:rPr>
        <w:t xml:space="preserve"> - 202</w:t>
      </w:r>
      <w:r>
        <w:rPr>
          <w:rFonts w:ascii="Tahoma" w:hAnsi="Tahoma" w:cs="Tahoma"/>
          <w:sz w:val="24"/>
        </w:rPr>
        <w:t>6</w:t>
      </w:r>
      <w:r w:rsidRPr="00EC2C99">
        <w:rPr>
          <w:rFonts w:ascii="Tahoma" w:hAnsi="Tahoma" w:cs="Tahoma"/>
          <w:sz w:val="24"/>
        </w:rPr>
        <w:t xml:space="preserve"> </w:t>
      </w:r>
    </w:p>
    <w:p w:rsidR="00E673B4" w:rsidRPr="00E673B4" w:rsidRDefault="00E673B4" w:rsidP="00E673B4">
      <w:pPr>
        <w:pStyle w:val="Zhlav"/>
        <w:tabs>
          <w:tab w:val="clear" w:pos="4536"/>
          <w:tab w:val="clear" w:pos="9072"/>
        </w:tabs>
        <w:jc w:val="both"/>
        <w:rPr>
          <w:rFonts w:ascii="Tahoma" w:hAnsi="Tahoma" w:cs="Tahoma"/>
          <w:sz w:val="12"/>
          <w:szCs w:val="12"/>
        </w:rPr>
      </w:pPr>
    </w:p>
    <w:p w:rsidR="00E673B4" w:rsidRPr="00AC0677" w:rsidRDefault="00E673B4" w:rsidP="00E673B4">
      <w:pPr>
        <w:rPr>
          <w:rFonts w:ascii="Tahoma" w:hAnsi="Tahoma" w:cs="Tahoma"/>
          <w:sz w:val="20"/>
          <w:szCs w:val="20"/>
        </w:rPr>
      </w:pPr>
    </w:p>
    <w:p w:rsidR="007A67E6" w:rsidRPr="00B80DF5" w:rsidRDefault="007A67E6" w:rsidP="007A67E6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B80DF5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7A67E6" w:rsidRPr="00B80DF5" w:rsidRDefault="007A67E6" w:rsidP="007A67E6">
      <w:pPr>
        <w:rPr>
          <w:rFonts w:ascii="Tahoma" w:hAnsi="Tahoma" w:cs="Tahoma"/>
          <w:sz w:val="20"/>
          <w:szCs w:val="20"/>
        </w:rPr>
      </w:pPr>
      <w:r w:rsidRPr="00B80DF5">
        <w:rPr>
          <w:rFonts w:ascii="Tahoma" w:hAnsi="Tahoma" w:cs="Tahoma"/>
          <w:sz w:val="20"/>
          <w:szCs w:val="20"/>
        </w:rPr>
        <w:t>Zastupitelstvo města po projednání</w:t>
      </w:r>
    </w:p>
    <w:p w:rsidR="00E673B4" w:rsidRPr="00AC0677" w:rsidRDefault="00E673B4" w:rsidP="00E673B4">
      <w:pPr>
        <w:rPr>
          <w:rFonts w:ascii="Tahoma" w:hAnsi="Tahoma" w:cs="Tahoma"/>
          <w:sz w:val="20"/>
          <w:szCs w:val="20"/>
        </w:rPr>
      </w:pPr>
    </w:p>
    <w:p w:rsidR="00E673B4" w:rsidRPr="00AC0677" w:rsidRDefault="00E673B4" w:rsidP="00E673B4">
      <w:pPr>
        <w:pStyle w:val="Nadpis3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 xml:space="preserve">I. </w:t>
      </w:r>
      <w:r w:rsidR="00F13FAA">
        <w:rPr>
          <w:rFonts w:ascii="Tahoma" w:hAnsi="Tahoma" w:cs="Tahoma"/>
          <w:sz w:val="20"/>
          <w:szCs w:val="20"/>
        </w:rPr>
        <w:t>Schvaluje</w:t>
      </w:r>
    </w:p>
    <w:p w:rsidR="00E673B4" w:rsidRPr="00AC0677" w:rsidRDefault="00E673B4" w:rsidP="00E673B4">
      <w:pPr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 xml:space="preserve">předložený návrh střednědobého výhledu rozpočtu města Strakonice na roky 2024 – 2025. </w:t>
      </w:r>
    </w:p>
    <w:p w:rsidR="00E673B4" w:rsidRPr="00AC0677" w:rsidRDefault="00E673B4" w:rsidP="00E673B4">
      <w:pPr>
        <w:rPr>
          <w:rFonts w:ascii="Tahoma" w:hAnsi="Tahoma" w:cs="Tahoma"/>
          <w:sz w:val="20"/>
          <w:szCs w:val="20"/>
        </w:rPr>
      </w:pPr>
    </w:p>
    <w:p w:rsidR="00E673B4" w:rsidRPr="00DE040A" w:rsidRDefault="00E673B4" w:rsidP="00E673B4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4) </w:t>
      </w:r>
      <w:r w:rsidRPr="00DE040A">
        <w:rPr>
          <w:rFonts w:ascii="Tahoma" w:hAnsi="Tahoma" w:cs="Tahoma"/>
          <w:sz w:val="24"/>
        </w:rPr>
        <w:t xml:space="preserve">OZV </w:t>
      </w:r>
      <w:r w:rsidR="007A67E6">
        <w:rPr>
          <w:rFonts w:ascii="Tahoma" w:hAnsi="Tahoma" w:cs="Tahoma"/>
          <w:sz w:val="24"/>
        </w:rPr>
        <w:t xml:space="preserve">č. 3/2023 </w:t>
      </w:r>
      <w:r w:rsidRPr="00DE040A">
        <w:rPr>
          <w:rFonts w:ascii="Tahoma" w:hAnsi="Tahoma" w:cs="Tahoma"/>
          <w:sz w:val="24"/>
        </w:rPr>
        <w:t>o místním poplatku z pobytu</w:t>
      </w:r>
    </w:p>
    <w:p w:rsidR="00E673B4" w:rsidRDefault="00E673B4" w:rsidP="00E673B4">
      <w:pPr>
        <w:widowControl w:val="0"/>
        <w:autoSpaceDE w:val="0"/>
        <w:autoSpaceDN w:val="0"/>
        <w:adjustRightInd w:val="0"/>
        <w:jc w:val="both"/>
      </w:pPr>
    </w:p>
    <w:p w:rsidR="007A67E6" w:rsidRPr="00B80DF5" w:rsidRDefault="007A67E6" w:rsidP="007A67E6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B80DF5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7A67E6" w:rsidRPr="00B80DF5" w:rsidRDefault="007A67E6" w:rsidP="007A67E6">
      <w:pPr>
        <w:rPr>
          <w:rFonts w:ascii="Tahoma" w:hAnsi="Tahoma" w:cs="Tahoma"/>
          <w:sz w:val="20"/>
          <w:szCs w:val="20"/>
        </w:rPr>
      </w:pPr>
      <w:r w:rsidRPr="00B80DF5">
        <w:rPr>
          <w:rFonts w:ascii="Tahoma" w:hAnsi="Tahoma" w:cs="Tahoma"/>
          <w:sz w:val="20"/>
          <w:szCs w:val="20"/>
        </w:rPr>
        <w:t>Zastupitelstvo města po projednání</w:t>
      </w:r>
    </w:p>
    <w:p w:rsidR="007A67E6" w:rsidRPr="00AC0677" w:rsidRDefault="007A67E6" w:rsidP="00E673B4">
      <w:pPr>
        <w:rPr>
          <w:rFonts w:ascii="Tahoma" w:hAnsi="Tahoma" w:cs="Tahoma"/>
          <w:sz w:val="20"/>
          <w:szCs w:val="20"/>
        </w:rPr>
      </w:pPr>
    </w:p>
    <w:p w:rsidR="00E673B4" w:rsidRPr="00AC0677" w:rsidRDefault="00E673B4" w:rsidP="00E673B4">
      <w:pPr>
        <w:pStyle w:val="Nadpis3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 xml:space="preserve">I. </w:t>
      </w:r>
      <w:proofErr w:type="spellStart"/>
      <w:r w:rsidR="00FF36C7">
        <w:rPr>
          <w:rFonts w:ascii="Tahoma" w:hAnsi="Tahoma" w:cs="Tahoma"/>
          <w:sz w:val="20"/>
          <w:szCs w:val="20"/>
        </w:rPr>
        <w:t>Vydádá</w:t>
      </w:r>
      <w:proofErr w:type="spellEnd"/>
    </w:p>
    <w:p w:rsidR="00E673B4" w:rsidRPr="00AC0677" w:rsidRDefault="00E673B4" w:rsidP="00E673B4">
      <w:pPr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 xml:space="preserve">obecně závaznou vyhlášku </w:t>
      </w:r>
      <w:r w:rsidR="007A67E6">
        <w:rPr>
          <w:rFonts w:ascii="Tahoma" w:hAnsi="Tahoma" w:cs="Tahoma"/>
          <w:sz w:val="20"/>
          <w:szCs w:val="20"/>
        </w:rPr>
        <w:t xml:space="preserve">č. 3/2023 </w:t>
      </w:r>
      <w:r w:rsidRPr="00AC0677">
        <w:rPr>
          <w:rFonts w:ascii="Tahoma" w:hAnsi="Tahoma" w:cs="Tahoma"/>
          <w:sz w:val="20"/>
          <w:szCs w:val="20"/>
        </w:rPr>
        <w:t>o místním poplatku z pobytu v předloženém znění.</w:t>
      </w:r>
    </w:p>
    <w:p w:rsidR="00E673B4" w:rsidRPr="00AC0677" w:rsidRDefault="00E673B4" w:rsidP="00E673B4">
      <w:pPr>
        <w:rPr>
          <w:rFonts w:ascii="Tahoma" w:hAnsi="Tahoma" w:cs="Tahoma"/>
          <w:sz w:val="20"/>
          <w:szCs w:val="20"/>
        </w:rPr>
      </w:pPr>
    </w:p>
    <w:p w:rsidR="00E673B4" w:rsidRPr="00DE040A" w:rsidRDefault="00E673B4" w:rsidP="00E673B4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5) </w:t>
      </w:r>
      <w:r w:rsidRPr="00DE040A">
        <w:rPr>
          <w:rFonts w:ascii="Tahoma" w:hAnsi="Tahoma" w:cs="Tahoma"/>
          <w:sz w:val="24"/>
        </w:rPr>
        <w:t>OZV</w:t>
      </w:r>
      <w:r w:rsidR="007A67E6">
        <w:rPr>
          <w:rFonts w:ascii="Tahoma" w:hAnsi="Tahoma" w:cs="Tahoma"/>
          <w:sz w:val="24"/>
        </w:rPr>
        <w:t xml:space="preserve"> č. 4/2023</w:t>
      </w:r>
      <w:r w:rsidRPr="00DE040A">
        <w:rPr>
          <w:rFonts w:ascii="Tahoma" w:hAnsi="Tahoma" w:cs="Tahoma"/>
          <w:sz w:val="24"/>
        </w:rPr>
        <w:t xml:space="preserve"> o místním poplatku za užívání veřejného prostranství</w:t>
      </w:r>
    </w:p>
    <w:p w:rsidR="00E673B4" w:rsidRDefault="00E673B4" w:rsidP="00E673B4">
      <w:pPr>
        <w:rPr>
          <w:rFonts w:ascii="Tahoma" w:hAnsi="Tahoma" w:cs="Tahoma"/>
          <w:szCs w:val="32"/>
        </w:rPr>
      </w:pPr>
    </w:p>
    <w:p w:rsidR="007A67E6" w:rsidRPr="00B80DF5" w:rsidRDefault="007A67E6" w:rsidP="007A67E6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B80DF5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7A67E6" w:rsidRPr="00B80DF5" w:rsidRDefault="007A67E6" w:rsidP="007A67E6">
      <w:pPr>
        <w:rPr>
          <w:rFonts w:ascii="Tahoma" w:hAnsi="Tahoma" w:cs="Tahoma"/>
          <w:sz w:val="20"/>
          <w:szCs w:val="20"/>
        </w:rPr>
      </w:pPr>
      <w:r w:rsidRPr="00B80DF5">
        <w:rPr>
          <w:rFonts w:ascii="Tahoma" w:hAnsi="Tahoma" w:cs="Tahoma"/>
          <w:sz w:val="20"/>
          <w:szCs w:val="20"/>
        </w:rPr>
        <w:t>Zastupitelstvo města po projednání</w:t>
      </w:r>
    </w:p>
    <w:p w:rsidR="00E673B4" w:rsidRPr="00AC0677" w:rsidRDefault="00E673B4" w:rsidP="00E673B4">
      <w:pPr>
        <w:rPr>
          <w:rFonts w:ascii="Tahoma" w:hAnsi="Tahoma" w:cs="Tahoma"/>
          <w:sz w:val="20"/>
          <w:szCs w:val="20"/>
        </w:rPr>
      </w:pPr>
    </w:p>
    <w:p w:rsidR="00E673B4" w:rsidRPr="00AC0677" w:rsidRDefault="00E673B4" w:rsidP="00E673B4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 xml:space="preserve">I. </w:t>
      </w:r>
      <w:r w:rsidR="007A67E6">
        <w:rPr>
          <w:rFonts w:ascii="Tahoma" w:hAnsi="Tahoma" w:cs="Tahoma"/>
          <w:sz w:val="20"/>
          <w:szCs w:val="20"/>
        </w:rPr>
        <w:t>Vydává</w:t>
      </w:r>
    </w:p>
    <w:p w:rsidR="00E673B4" w:rsidRPr="00AC0677" w:rsidRDefault="00E673B4" w:rsidP="00E673B4">
      <w:pPr>
        <w:jc w:val="both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 xml:space="preserve">obecně závaznou vyhlášku </w:t>
      </w:r>
      <w:r w:rsidR="007A67E6">
        <w:rPr>
          <w:rFonts w:ascii="Tahoma" w:hAnsi="Tahoma" w:cs="Tahoma"/>
          <w:sz w:val="20"/>
          <w:szCs w:val="20"/>
        </w:rPr>
        <w:t xml:space="preserve">č. 4/2023 </w:t>
      </w:r>
      <w:r w:rsidRPr="00AC0677">
        <w:rPr>
          <w:rFonts w:ascii="Tahoma" w:hAnsi="Tahoma" w:cs="Tahoma"/>
          <w:sz w:val="20"/>
          <w:szCs w:val="20"/>
        </w:rPr>
        <w:t>o místním poplatku za užívání veřejného prostranství v předloženém znění.</w:t>
      </w:r>
    </w:p>
    <w:p w:rsidR="00E673B4" w:rsidRPr="00AC0677" w:rsidRDefault="00E673B4" w:rsidP="00E673B4">
      <w:pPr>
        <w:rPr>
          <w:rFonts w:ascii="Tahoma" w:hAnsi="Tahoma" w:cs="Tahoma"/>
          <w:sz w:val="20"/>
          <w:szCs w:val="20"/>
        </w:rPr>
      </w:pPr>
    </w:p>
    <w:p w:rsidR="00E673B4" w:rsidRPr="00DE040A" w:rsidRDefault="00E673B4" w:rsidP="00E673B4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6) </w:t>
      </w:r>
      <w:r w:rsidRPr="00DE040A">
        <w:rPr>
          <w:rFonts w:ascii="Tahoma" w:hAnsi="Tahoma" w:cs="Tahoma"/>
          <w:sz w:val="24"/>
        </w:rPr>
        <w:t>OZV</w:t>
      </w:r>
      <w:r w:rsidR="007A67E6">
        <w:rPr>
          <w:rFonts w:ascii="Tahoma" w:hAnsi="Tahoma" w:cs="Tahoma"/>
          <w:sz w:val="24"/>
        </w:rPr>
        <w:t xml:space="preserve"> č. 5/2023</w:t>
      </w:r>
      <w:r w:rsidRPr="00DE040A">
        <w:rPr>
          <w:rFonts w:ascii="Tahoma" w:hAnsi="Tahoma" w:cs="Tahoma"/>
          <w:sz w:val="24"/>
        </w:rPr>
        <w:t xml:space="preserve"> o místním poplatku</w:t>
      </w:r>
      <w:r>
        <w:rPr>
          <w:rFonts w:ascii="Tahoma" w:hAnsi="Tahoma" w:cs="Tahoma"/>
          <w:sz w:val="24"/>
        </w:rPr>
        <w:t xml:space="preserve"> </w:t>
      </w:r>
      <w:r w:rsidRPr="00DE040A">
        <w:rPr>
          <w:rFonts w:ascii="Tahoma" w:hAnsi="Tahoma" w:cs="Tahoma"/>
          <w:sz w:val="24"/>
        </w:rPr>
        <w:t>ze psů</w:t>
      </w:r>
    </w:p>
    <w:p w:rsidR="00E673B4" w:rsidRDefault="00E673B4" w:rsidP="00E673B4">
      <w:pPr>
        <w:rPr>
          <w:rFonts w:ascii="Tahoma" w:hAnsi="Tahoma" w:cs="Tahoma"/>
          <w:szCs w:val="32"/>
        </w:rPr>
      </w:pPr>
    </w:p>
    <w:p w:rsidR="007A67E6" w:rsidRPr="00B80DF5" w:rsidRDefault="007A67E6" w:rsidP="007A67E6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B80DF5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7A67E6" w:rsidRPr="00B80DF5" w:rsidRDefault="007A67E6" w:rsidP="007A67E6">
      <w:pPr>
        <w:rPr>
          <w:rFonts w:ascii="Tahoma" w:hAnsi="Tahoma" w:cs="Tahoma"/>
          <w:sz w:val="20"/>
          <w:szCs w:val="20"/>
        </w:rPr>
      </w:pPr>
      <w:r w:rsidRPr="00B80DF5">
        <w:rPr>
          <w:rFonts w:ascii="Tahoma" w:hAnsi="Tahoma" w:cs="Tahoma"/>
          <w:sz w:val="20"/>
          <w:szCs w:val="20"/>
        </w:rPr>
        <w:t>Zastupitelstvo města po projednání</w:t>
      </w:r>
    </w:p>
    <w:p w:rsidR="00E673B4" w:rsidRPr="00AC0677" w:rsidRDefault="00E673B4" w:rsidP="00E673B4">
      <w:pPr>
        <w:pStyle w:val="Nadpis3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br/>
        <w:t xml:space="preserve">I. </w:t>
      </w:r>
      <w:r w:rsidR="007A67E6">
        <w:rPr>
          <w:rFonts w:ascii="Tahoma" w:hAnsi="Tahoma" w:cs="Tahoma"/>
          <w:sz w:val="20"/>
          <w:szCs w:val="20"/>
        </w:rPr>
        <w:t>Vydává</w:t>
      </w:r>
    </w:p>
    <w:p w:rsidR="00E673B4" w:rsidRPr="00AC0677" w:rsidRDefault="00E673B4" w:rsidP="00E673B4">
      <w:pPr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obecně závaznou vyhlášku</w:t>
      </w:r>
      <w:r w:rsidR="007A67E6">
        <w:rPr>
          <w:rFonts w:ascii="Tahoma" w:hAnsi="Tahoma" w:cs="Tahoma"/>
          <w:sz w:val="20"/>
          <w:szCs w:val="20"/>
        </w:rPr>
        <w:t xml:space="preserve"> č. 5/2023</w:t>
      </w:r>
      <w:r w:rsidRPr="00AC0677">
        <w:rPr>
          <w:rFonts w:ascii="Tahoma" w:hAnsi="Tahoma" w:cs="Tahoma"/>
          <w:sz w:val="20"/>
          <w:szCs w:val="20"/>
        </w:rPr>
        <w:t xml:space="preserve"> o místním poplatku ze psů v předloženém znění.</w:t>
      </w:r>
    </w:p>
    <w:p w:rsidR="00E673B4" w:rsidRPr="00AC0677" w:rsidRDefault="00E673B4" w:rsidP="00E673B4">
      <w:pPr>
        <w:rPr>
          <w:rFonts w:ascii="Tahoma" w:hAnsi="Tahoma" w:cs="Tahoma"/>
          <w:sz w:val="20"/>
          <w:szCs w:val="20"/>
        </w:rPr>
      </w:pPr>
    </w:p>
    <w:p w:rsidR="00E673B4" w:rsidRPr="008C7E95" w:rsidRDefault="00E673B4" w:rsidP="00E673B4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7</w:t>
      </w:r>
      <w:r w:rsidRPr="008C7E95">
        <w:rPr>
          <w:rFonts w:ascii="Tahoma" w:hAnsi="Tahoma" w:cs="Tahoma"/>
          <w:sz w:val="24"/>
        </w:rPr>
        <w:t xml:space="preserve">) Finanční výbor – Zápis č. </w:t>
      </w:r>
      <w:r>
        <w:rPr>
          <w:rFonts w:ascii="Tahoma" w:hAnsi="Tahoma" w:cs="Tahoma"/>
          <w:sz w:val="24"/>
        </w:rPr>
        <w:t>3</w:t>
      </w:r>
      <w:r w:rsidRPr="008C7E95">
        <w:rPr>
          <w:rFonts w:ascii="Tahoma" w:hAnsi="Tahoma" w:cs="Tahoma"/>
          <w:sz w:val="24"/>
        </w:rPr>
        <w:t>/202</w:t>
      </w:r>
      <w:r>
        <w:rPr>
          <w:rFonts w:ascii="Tahoma" w:hAnsi="Tahoma" w:cs="Tahoma"/>
          <w:sz w:val="24"/>
        </w:rPr>
        <w:t>3</w:t>
      </w:r>
      <w:r w:rsidRPr="008C7E95">
        <w:rPr>
          <w:rFonts w:ascii="Tahoma" w:hAnsi="Tahoma" w:cs="Tahoma"/>
          <w:sz w:val="24"/>
        </w:rPr>
        <w:t xml:space="preserve"> ze dne </w:t>
      </w:r>
      <w:proofErr w:type="gramStart"/>
      <w:r>
        <w:rPr>
          <w:rFonts w:ascii="Tahoma" w:hAnsi="Tahoma" w:cs="Tahoma"/>
          <w:sz w:val="24"/>
        </w:rPr>
        <w:t>22</w:t>
      </w:r>
      <w:r w:rsidRPr="008C7E95">
        <w:rPr>
          <w:rFonts w:ascii="Tahoma" w:hAnsi="Tahoma" w:cs="Tahoma"/>
          <w:sz w:val="24"/>
        </w:rPr>
        <w:t>.11.202</w:t>
      </w:r>
      <w:r>
        <w:rPr>
          <w:rFonts w:ascii="Tahoma" w:hAnsi="Tahoma" w:cs="Tahoma"/>
          <w:sz w:val="24"/>
        </w:rPr>
        <w:t>3</w:t>
      </w:r>
      <w:proofErr w:type="gramEnd"/>
      <w:r w:rsidRPr="008C7E95">
        <w:rPr>
          <w:rFonts w:ascii="Tahoma" w:hAnsi="Tahoma" w:cs="Tahoma"/>
          <w:sz w:val="24"/>
        </w:rPr>
        <w:t xml:space="preserve"> </w:t>
      </w:r>
    </w:p>
    <w:p w:rsidR="00E673B4" w:rsidRPr="008C7E95" w:rsidRDefault="00E673B4" w:rsidP="00E673B4">
      <w:pPr>
        <w:rPr>
          <w:rFonts w:ascii="Tahoma" w:hAnsi="Tahoma" w:cs="Tahoma"/>
        </w:rPr>
      </w:pPr>
    </w:p>
    <w:p w:rsidR="007A67E6" w:rsidRPr="00B80DF5" w:rsidRDefault="007A67E6" w:rsidP="007A67E6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B80DF5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7A67E6" w:rsidRPr="00B80DF5" w:rsidRDefault="007A67E6" w:rsidP="007A67E6">
      <w:pPr>
        <w:rPr>
          <w:rFonts w:ascii="Tahoma" w:hAnsi="Tahoma" w:cs="Tahoma"/>
          <w:sz w:val="20"/>
          <w:szCs w:val="20"/>
        </w:rPr>
      </w:pPr>
      <w:r w:rsidRPr="00B80DF5">
        <w:rPr>
          <w:rFonts w:ascii="Tahoma" w:hAnsi="Tahoma" w:cs="Tahoma"/>
          <w:sz w:val="20"/>
          <w:szCs w:val="20"/>
        </w:rPr>
        <w:t>Zastupitelstvo města po projednání</w:t>
      </w:r>
    </w:p>
    <w:p w:rsidR="00E673B4" w:rsidRPr="00AC0677" w:rsidRDefault="00E673B4" w:rsidP="00E673B4">
      <w:pPr>
        <w:rPr>
          <w:rFonts w:ascii="Tahoma" w:hAnsi="Tahoma" w:cs="Tahoma"/>
          <w:sz w:val="20"/>
          <w:szCs w:val="20"/>
        </w:rPr>
      </w:pPr>
    </w:p>
    <w:p w:rsidR="00E673B4" w:rsidRPr="00AC0677" w:rsidRDefault="00E673B4" w:rsidP="00E673B4">
      <w:pPr>
        <w:pStyle w:val="Nadpis3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 xml:space="preserve">I. </w:t>
      </w:r>
      <w:r w:rsidR="0032060F">
        <w:rPr>
          <w:rFonts w:ascii="Tahoma" w:hAnsi="Tahoma" w:cs="Tahoma"/>
          <w:sz w:val="20"/>
          <w:szCs w:val="20"/>
        </w:rPr>
        <w:t>Bere na vědomí</w:t>
      </w:r>
    </w:p>
    <w:p w:rsidR="00E673B4" w:rsidRPr="00AC0677" w:rsidRDefault="00E673B4" w:rsidP="00E673B4">
      <w:pPr>
        <w:rPr>
          <w:rFonts w:ascii="Tahoma" w:eastAsia="MS Mincho" w:hAnsi="Tahoma" w:cs="Tahoma"/>
          <w:sz w:val="20"/>
          <w:szCs w:val="20"/>
        </w:rPr>
      </w:pPr>
      <w:r w:rsidRPr="00AC0677">
        <w:rPr>
          <w:rFonts w:ascii="Tahoma" w:eastAsia="MS Mincho" w:hAnsi="Tahoma" w:cs="Tahoma"/>
          <w:sz w:val="20"/>
          <w:szCs w:val="20"/>
        </w:rPr>
        <w:t xml:space="preserve">Zápis z jednání finančního výboru č. 3/2023 ze dne </w:t>
      </w:r>
      <w:proofErr w:type="gramStart"/>
      <w:r w:rsidRPr="00AC0677">
        <w:rPr>
          <w:rFonts w:ascii="Tahoma" w:eastAsia="MS Mincho" w:hAnsi="Tahoma" w:cs="Tahoma"/>
          <w:sz w:val="20"/>
          <w:szCs w:val="20"/>
        </w:rPr>
        <w:t>22.11.2023</w:t>
      </w:r>
      <w:proofErr w:type="gramEnd"/>
      <w:r w:rsidRPr="00AC0677">
        <w:rPr>
          <w:rFonts w:ascii="Tahoma" w:eastAsia="MS Mincho" w:hAnsi="Tahoma" w:cs="Tahoma"/>
          <w:sz w:val="20"/>
          <w:szCs w:val="20"/>
        </w:rPr>
        <w:t>.</w:t>
      </w:r>
      <w:bookmarkStart w:id="0" w:name="_GoBack"/>
      <w:bookmarkEnd w:id="0"/>
    </w:p>
    <w:sectPr w:rsidR="00E673B4" w:rsidRPr="00AC0677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C66FBA"/>
    <w:multiLevelType w:val="hybridMultilevel"/>
    <w:tmpl w:val="236C69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E5267"/>
    <w:multiLevelType w:val="hybridMultilevel"/>
    <w:tmpl w:val="1B9C98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8161D4"/>
    <w:multiLevelType w:val="hybridMultilevel"/>
    <w:tmpl w:val="8ACE85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071C8A"/>
    <w:multiLevelType w:val="hybridMultilevel"/>
    <w:tmpl w:val="458C87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596426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9371092"/>
    <w:multiLevelType w:val="hybridMultilevel"/>
    <w:tmpl w:val="04162E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F38D9"/>
    <w:multiLevelType w:val="hybridMultilevel"/>
    <w:tmpl w:val="72EE9092"/>
    <w:lvl w:ilvl="0" w:tplc="432A1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8"/>
  </w:num>
  <w:num w:numId="5">
    <w:abstractNumId w:val="7"/>
  </w:num>
  <w:num w:numId="6">
    <w:abstractNumId w:val="12"/>
  </w:num>
  <w:num w:numId="7">
    <w:abstractNumId w:val="10"/>
  </w:num>
  <w:num w:numId="8">
    <w:abstractNumId w:val="1"/>
  </w:num>
  <w:num w:numId="9">
    <w:abstractNumId w:val="5"/>
  </w:num>
  <w:num w:numId="10">
    <w:abstractNumId w:val="3"/>
  </w:num>
  <w:num w:numId="11">
    <w:abstractNumId w:val="2"/>
  </w:num>
  <w:num w:numId="12">
    <w:abstractNumId w:val="11"/>
  </w:num>
  <w:num w:numId="1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AA8"/>
    <w:rsid w:val="000353E6"/>
    <w:rsid w:val="000369A9"/>
    <w:rsid w:val="00037B40"/>
    <w:rsid w:val="00060938"/>
    <w:rsid w:val="00071674"/>
    <w:rsid w:val="000D700F"/>
    <w:rsid w:val="00137010"/>
    <w:rsid w:val="00191457"/>
    <w:rsid w:val="001A4A15"/>
    <w:rsid w:val="001C44A7"/>
    <w:rsid w:val="001E77C0"/>
    <w:rsid w:val="001F3F0A"/>
    <w:rsid w:val="00222599"/>
    <w:rsid w:val="002310E7"/>
    <w:rsid w:val="002569E7"/>
    <w:rsid w:val="00273681"/>
    <w:rsid w:val="002B2997"/>
    <w:rsid w:val="002B3161"/>
    <w:rsid w:val="002C5ED6"/>
    <w:rsid w:val="002F43B1"/>
    <w:rsid w:val="0032060F"/>
    <w:rsid w:val="003436D5"/>
    <w:rsid w:val="00346BD9"/>
    <w:rsid w:val="00364D3A"/>
    <w:rsid w:val="00381520"/>
    <w:rsid w:val="00381C2A"/>
    <w:rsid w:val="003C677B"/>
    <w:rsid w:val="003D0273"/>
    <w:rsid w:val="003E1029"/>
    <w:rsid w:val="00413EA6"/>
    <w:rsid w:val="00452DE8"/>
    <w:rsid w:val="004D1107"/>
    <w:rsid w:val="004F07E8"/>
    <w:rsid w:val="00516636"/>
    <w:rsid w:val="005177F8"/>
    <w:rsid w:val="00552ED8"/>
    <w:rsid w:val="00561F13"/>
    <w:rsid w:val="0056526A"/>
    <w:rsid w:val="005D23CE"/>
    <w:rsid w:val="005F0471"/>
    <w:rsid w:val="00633C41"/>
    <w:rsid w:val="00653B2A"/>
    <w:rsid w:val="00662A42"/>
    <w:rsid w:val="006642B0"/>
    <w:rsid w:val="00664764"/>
    <w:rsid w:val="00665C44"/>
    <w:rsid w:val="006975AE"/>
    <w:rsid w:val="006A55E8"/>
    <w:rsid w:val="006B0A23"/>
    <w:rsid w:val="006B2A89"/>
    <w:rsid w:val="006B2DBE"/>
    <w:rsid w:val="006B55DD"/>
    <w:rsid w:val="006D75B9"/>
    <w:rsid w:val="006F4B56"/>
    <w:rsid w:val="00702355"/>
    <w:rsid w:val="0070685E"/>
    <w:rsid w:val="00715FBD"/>
    <w:rsid w:val="00756443"/>
    <w:rsid w:val="007653C1"/>
    <w:rsid w:val="00765EFA"/>
    <w:rsid w:val="0077395C"/>
    <w:rsid w:val="007942C3"/>
    <w:rsid w:val="007A67E6"/>
    <w:rsid w:val="00802923"/>
    <w:rsid w:val="00802ECC"/>
    <w:rsid w:val="0080419C"/>
    <w:rsid w:val="008116C7"/>
    <w:rsid w:val="00820BC6"/>
    <w:rsid w:val="00845268"/>
    <w:rsid w:val="008468B0"/>
    <w:rsid w:val="00860ED6"/>
    <w:rsid w:val="00874569"/>
    <w:rsid w:val="00877A93"/>
    <w:rsid w:val="008B5906"/>
    <w:rsid w:val="008B7CC9"/>
    <w:rsid w:val="008C1345"/>
    <w:rsid w:val="008D1BAD"/>
    <w:rsid w:val="0093209B"/>
    <w:rsid w:val="00965985"/>
    <w:rsid w:val="00981374"/>
    <w:rsid w:val="00982502"/>
    <w:rsid w:val="00983D3C"/>
    <w:rsid w:val="009946E3"/>
    <w:rsid w:val="009C6576"/>
    <w:rsid w:val="009E2773"/>
    <w:rsid w:val="009F382F"/>
    <w:rsid w:val="00A0341D"/>
    <w:rsid w:val="00A11B1F"/>
    <w:rsid w:val="00A31501"/>
    <w:rsid w:val="00A5694A"/>
    <w:rsid w:val="00AA68FF"/>
    <w:rsid w:val="00AB42E3"/>
    <w:rsid w:val="00AE68A7"/>
    <w:rsid w:val="00B3124A"/>
    <w:rsid w:val="00B33111"/>
    <w:rsid w:val="00B67B1E"/>
    <w:rsid w:val="00B80DF5"/>
    <w:rsid w:val="00B94228"/>
    <w:rsid w:val="00BA7BFA"/>
    <w:rsid w:val="00BB49F0"/>
    <w:rsid w:val="00BE64F5"/>
    <w:rsid w:val="00BF39A0"/>
    <w:rsid w:val="00C0135B"/>
    <w:rsid w:val="00C41AF7"/>
    <w:rsid w:val="00C73E61"/>
    <w:rsid w:val="00C80265"/>
    <w:rsid w:val="00CC462C"/>
    <w:rsid w:val="00CC6E11"/>
    <w:rsid w:val="00CC6E6B"/>
    <w:rsid w:val="00CD72A6"/>
    <w:rsid w:val="00CE234F"/>
    <w:rsid w:val="00D03757"/>
    <w:rsid w:val="00D058C3"/>
    <w:rsid w:val="00D12A92"/>
    <w:rsid w:val="00D20E49"/>
    <w:rsid w:val="00D4026B"/>
    <w:rsid w:val="00D43D2D"/>
    <w:rsid w:val="00D46D6F"/>
    <w:rsid w:val="00D54998"/>
    <w:rsid w:val="00D551F7"/>
    <w:rsid w:val="00D72AA8"/>
    <w:rsid w:val="00D95BCD"/>
    <w:rsid w:val="00D9717A"/>
    <w:rsid w:val="00DA2140"/>
    <w:rsid w:val="00DC7851"/>
    <w:rsid w:val="00DE4654"/>
    <w:rsid w:val="00E05B66"/>
    <w:rsid w:val="00E16A7B"/>
    <w:rsid w:val="00E24537"/>
    <w:rsid w:val="00E25B66"/>
    <w:rsid w:val="00E346BC"/>
    <w:rsid w:val="00E55EDB"/>
    <w:rsid w:val="00E673B4"/>
    <w:rsid w:val="00E9744F"/>
    <w:rsid w:val="00EA7194"/>
    <w:rsid w:val="00EB431F"/>
    <w:rsid w:val="00EB55B7"/>
    <w:rsid w:val="00EF33DF"/>
    <w:rsid w:val="00F13FAA"/>
    <w:rsid w:val="00F24F16"/>
    <w:rsid w:val="00F3106D"/>
    <w:rsid w:val="00F64A9A"/>
    <w:rsid w:val="00FA0191"/>
    <w:rsid w:val="00FA232D"/>
    <w:rsid w:val="00FA7906"/>
    <w:rsid w:val="00FC1AE5"/>
    <w:rsid w:val="00FF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D4F55F"/>
  <w15:chartTrackingRefBased/>
  <w15:docId w15:val="{A877E848-99A4-4ED9-B525-18C6ADCF2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uiPriority w:val="22"/>
    <w:qFormat/>
    <w:rPr>
      <w:b/>
      <w:bCs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character" w:customStyle="1" w:styleId="ZkladntextChar">
    <w:name w:val="Základní text Char"/>
    <w:link w:val="Zkladntext"/>
    <w:semiHidden/>
    <w:rsid w:val="00983D3C"/>
    <w:rPr>
      <w:sz w:val="24"/>
      <w:szCs w:val="24"/>
    </w:rPr>
  </w:style>
  <w:style w:type="character" w:customStyle="1" w:styleId="Nadpis3Char">
    <w:name w:val="Nadpis 3 Char"/>
    <w:link w:val="Nadpis3"/>
    <w:rsid w:val="00AE68A7"/>
    <w:rPr>
      <w:b/>
      <w:bCs/>
      <w:sz w:val="24"/>
      <w:szCs w:val="26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68F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A68FF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715FB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2Char">
    <w:name w:val="Základní text 2 Char"/>
    <w:link w:val="Zkladntext2"/>
    <w:semiHidden/>
    <w:rsid w:val="00715FBD"/>
    <w:rPr>
      <w:b/>
      <w:bCs/>
      <w:sz w:val="24"/>
      <w:szCs w:val="24"/>
    </w:rPr>
  </w:style>
  <w:style w:type="character" w:customStyle="1" w:styleId="Nadpis2Char">
    <w:name w:val="Nadpis 2 Char"/>
    <w:link w:val="Nadpis2"/>
    <w:rsid w:val="00715FBD"/>
    <w:rPr>
      <w:b/>
      <w:bCs/>
      <w:sz w:val="28"/>
      <w:szCs w:val="24"/>
      <w:u w:val="single"/>
    </w:rPr>
  </w:style>
  <w:style w:type="character" w:customStyle="1" w:styleId="ZhlavChar">
    <w:name w:val="Záhlaví Char"/>
    <w:link w:val="Zhlav"/>
    <w:rsid w:val="00715FBD"/>
    <w:rPr>
      <w:sz w:val="24"/>
      <w:szCs w:val="24"/>
    </w:rPr>
  </w:style>
  <w:style w:type="table" w:styleId="Mkatabulky">
    <w:name w:val="Table Grid"/>
    <w:basedOn w:val="Normlntabulka"/>
    <w:uiPriority w:val="39"/>
    <w:rsid w:val="0080419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21">
    <w:name w:val="Základní text 21"/>
    <w:basedOn w:val="Normln"/>
    <w:rsid w:val="002F43B1"/>
    <w:pPr>
      <w:widowControl w:val="0"/>
      <w:suppressAutoHyphens/>
      <w:autoSpaceDE w:val="0"/>
      <w:jc w:val="both"/>
    </w:pPr>
    <w:rPr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1F52A-FB03-4BDF-83F6-77EC35DD0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686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12</cp:revision>
  <cp:lastPrinted>2023-12-04T06:53:00Z</cp:lastPrinted>
  <dcterms:created xsi:type="dcterms:W3CDTF">2023-11-30T12:24:00Z</dcterms:created>
  <dcterms:modified xsi:type="dcterms:W3CDTF">2023-12-04T13:30:00Z</dcterms:modified>
</cp:coreProperties>
</file>