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FDF" w:rsidRPr="00702FDF" w:rsidRDefault="00702FDF" w:rsidP="00702FDF">
      <w:pPr>
        <w:keepNext/>
        <w:widowControl w:val="0"/>
        <w:autoSpaceDE w:val="0"/>
        <w:autoSpaceDN w:val="0"/>
        <w:adjustRightInd w:val="0"/>
        <w:jc w:val="center"/>
        <w:outlineLvl w:val="0"/>
        <w:rPr>
          <w:rFonts w:ascii="Tahoma" w:hAnsi="Tahoma" w:cs="Tahoma"/>
          <w:b/>
          <w:bCs/>
          <w:i/>
          <w:u w:val="single"/>
        </w:rPr>
      </w:pPr>
      <w:r w:rsidRPr="00702FDF">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496027" w:rsidRPr="00153871" w:rsidRDefault="00B61CAF" w:rsidP="00496027">
      <w:pPr>
        <w:pStyle w:val="Nadpis1"/>
        <w:jc w:val="both"/>
        <w:rPr>
          <w:rFonts w:ascii="Tahoma" w:hAnsi="Tahoma" w:cs="Tahoma"/>
          <w:sz w:val="24"/>
          <w:szCs w:val="24"/>
        </w:rPr>
      </w:pPr>
      <w:r>
        <w:rPr>
          <w:rFonts w:ascii="Tahoma" w:hAnsi="Tahoma" w:cs="Tahoma"/>
          <w:sz w:val="24"/>
          <w:szCs w:val="24"/>
        </w:rPr>
        <w:t>17</w:t>
      </w:r>
      <w:r w:rsidR="00935536" w:rsidRPr="00153871">
        <w:rPr>
          <w:rFonts w:ascii="Tahoma" w:hAnsi="Tahoma" w:cs="Tahoma"/>
          <w:sz w:val="24"/>
          <w:szCs w:val="24"/>
        </w:rPr>
        <w:t>/</w:t>
      </w:r>
      <w:r>
        <w:rPr>
          <w:rFonts w:ascii="Tahoma" w:hAnsi="Tahoma" w:cs="Tahoma"/>
          <w:sz w:val="24"/>
          <w:szCs w:val="24"/>
        </w:rPr>
        <w:t>09</w:t>
      </w:r>
      <w:r w:rsidR="00687A4A">
        <w:rPr>
          <w:rFonts w:ascii="Tahoma" w:hAnsi="Tahoma" w:cs="Tahoma"/>
          <w:sz w:val="24"/>
          <w:szCs w:val="24"/>
        </w:rPr>
        <w:t xml:space="preserve"> </w:t>
      </w:r>
      <w:r w:rsidR="009D5C0C" w:rsidRPr="00153871">
        <w:rPr>
          <w:rFonts w:ascii="Tahoma" w:hAnsi="Tahoma" w:cs="Tahoma"/>
          <w:sz w:val="24"/>
          <w:szCs w:val="24"/>
        </w:rPr>
        <w:t>starosta</w:t>
      </w:r>
    </w:p>
    <w:p w:rsidR="00496027" w:rsidRDefault="00496027" w:rsidP="00496027">
      <w:pPr>
        <w:rPr>
          <w:color w:val="C0C0C0"/>
        </w:rPr>
      </w:pPr>
    </w:p>
    <w:p w:rsidR="00496027" w:rsidRDefault="00496027" w:rsidP="00496027"/>
    <w:p w:rsidR="00496027" w:rsidRDefault="00496027" w:rsidP="00496027">
      <w:pPr>
        <w:widowControl w:val="0"/>
        <w:autoSpaceDE w:val="0"/>
        <w:autoSpaceDN w:val="0"/>
        <w:adjustRightInd w:val="0"/>
        <w:jc w:val="center"/>
        <w:rPr>
          <w:sz w:val="28"/>
          <w:szCs w:val="28"/>
        </w:rPr>
      </w:pPr>
    </w:p>
    <w:p w:rsidR="00496027" w:rsidRPr="00153871" w:rsidRDefault="00496027" w:rsidP="00496027">
      <w:pPr>
        <w:jc w:val="center"/>
        <w:rPr>
          <w:rFonts w:ascii="Tahoma" w:hAnsi="Tahoma" w:cs="Tahoma"/>
        </w:rPr>
      </w:pPr>
      <w:r w:rsidRPr="00153871">
        <w:rPr>
          <w:rFonts w:ascii="Tahoma" w:hAnsi="Tahoma" w:cs="Tahoma"/>
          <w:b/>
          <w:bCs/>
          <w:u w:val="single"/>
        </w:rPr>
        <w:t>Městský úřad Strakonice</w:t>
      </w:r>
    </w:p>
    <w:p w:rsidR="00496027" w:rsidRDefault="0049602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both"/>
        <w:rPr>
          <w:sz w:val="32"/>
          <w:szCs w:val="32"/>
        </w:rPr>
      </w:pPr>
    </w:p>
    <w:p w:rsidR="00496027" w:rsidRDefault="00496027" w:rsidP="00496027">
      <w:pPr>
        <w:widowControl w:val="0"/>
        <w:autoSpaceDE w:val="0"/>
        <w:autoSpaceDN w:val="0"/>
        <w:adjustRightInd w:val="0"/>
        <w:jc w:val="both"/>
        <w:rPr>
          <w:sz w:val="32"/>
          <w:szCs w:val="32"/>
        </w:rPr>
      </w:pPr>
    </w:p>
    <w:p w:rsidR="00496027" w:rsidRPr="00326023" w:rsidRDefault="00496027" w:rsidP="00496027">
      <w:pPr>
        <w:widowControl w:val="0"/>
        <w:autoSpaceDE w:val="0"/>
        <w:autoSpaceDN w:val="0"/>
        <w:adjustRightInd w:val="0"/>
        <w:jc w:val="center"/>
        <w:rPr>
          <w:rFonts w:ascii="Tahoma" w:hAnsi="Tahoma" w:cs="Tahoma"/>
          <w:b/>
          <w:bCs/>
        </w:rPr>
      </w:pPr>
      <w:r w:rsidRPr="00326023">
        <w:rPr>
          <w:rFonts w:ascii="Tahoma" w:hAnsi="Tahoma" w:cs="Tahoma"/>
          <w:b/>
          <w:bCs/>
        </w:rPr>
        <w:t>Návrh usnesení RM</w:t>
      </w:r>
    </w:p>
    <w:p w:rsidR="007A3A0B" w:rsidRPr="00326023" w:rsidRDefault="007A3A0B" w:rsidP="007A3A0B">
      <w:pPr>
        <w:rPr>
          <w:rFonts w:ascii="Tahoma" w:hAnsi="Tahoma" w:cs="Tahoma"/>
          <w:b/>
          <w:bCs/>
        </w:rPr>
      </w:pPr>
    </w:p>
    <w:p w:rsidR="00B61CAF" w:rsidRPr="00B61CAF" w:rsidRDefault="00B61CAF" w:rsidP="00B61CAF">
      <w:pPr>
        <w:pStyle w:val="Odstavecseseznamem"/>
        <w:numPr>
          <w:ilvl w:val="0"/>
          <w:numId w:val="27"/>
        </w:numPr>
        <w:rPr>
          <w:rFonts w:ascii="Tahoma" w:hAnsi="Tahoma" w:cs="Tahoma"/>
          <w:b/>
          <w:u w:val="single"/>
        </w:rPr>
      </w:pPr>
      <w:r w:rsidRPr="00B61CAF">
        <w:rPr>
          <w:rFonts w:ascii="Tahoma" w:hAnsi="Tahoma" w:cs="Tahoma"/>
          <w:b/>
          <w:u w:val="single"/>
        </w:rPr>
        <w:t>Západní část Velkého náměstí ve Strakonicích - dopracování konečné podoby</w:t>
      </w:r>
    </w:p>
    <w:p w:rsidR="00326023" w:rsidRPr="00326023" w:rsidRDefault="00326023" w:rsidP="00B61CAF">
      <w:pPr>
        <w:pStyle w:val="Nadpis2"/>
        <w:tabs>
          <w:tab w:val="clear" w:pos="5103"/>
          <w:tab w:val="left" w:pos="113"/>
          <w:tab w:val="left" w:pos="2154"/>
          <w:tab w:val="left" w:pos="3231"/>
          <w:tab w:val="left" w:pos="4932"/>
          <w:tab w:val="left" w:pos="6180"/>
          <w:tab w:val="left" w:pos="7654"/>
          <w:tab w:val="left" w:pos="8618"/>
          <w:tab w:val="left" w:pos="10149"/>
        </w:tabs>
        <w:ind w:left="1692"/>
        <w:rPr>
          <w:rFonts w:ascii="Tahoma" w:hAnsi="Tahoma" w:cs="Tahoma"/>
          <w:b w:val="0"/>
          <w:color w:val="000000" w:themeColor="text1"/>
          <w:u w:val="single"/>
        </w:rPr>
      </w:pPr>
    </w:p>
    <w:p w:rsidR="00642328" w:rsidRPr="00642328" w:rsidRDefault="00642328" w:rsidP="00642328">
      <w:pPr>
        <w:pStyle w:val="Odstavecseseznamem"/>
        <w:numPr>
          <w:ilvl w:val="0"/>
          <w:numId w:val="27"/>
        </w:numPr>
        <w:rPr>
          <w:rFonts w:ascii="Tahoma" w:hAnsi="Tahoma" w:cs="Tahoma"/>
          <w:b/>
          <w:u w:val="single"/>
        </w:rPr>
      </w:pPr>
      <w:r w:rsidRPr="00642328">
        <w:rPr>
          <w:rFonts w:ascii="Tahoma" w:hAnsi="Tahoma" w:cs="Tahoma"/>
          <w:b/>
          <w:u w:val="single"/>
        </w:rPr>
        <w:t>Problematika srážkových vod</w:t>
      </w:r>
    </w:p>
    <w:p w:rsidR="00496027" w:rsidRPr="007A3A0B" w:rsidRDefault="00496027" w:rsidP="00326023">
      <w:pPr>
        <w:pStyle w:val="Odstavecseseznamem"/>
        <w:rPr>
          <w:rFonts w:ascii="Tahoma" w:hAnsi="Tahoma" w:cs="Tahoma"/>
          <w:b/>
          <w:u w:val="single"/>
        </w:rPr>
      </w:pPr>
    </w:p>
    <w:p w:rsidR="007A3A0B" w:rsidRPr="007A3A0B" w:rsidRDefault="007A3A0B" w:rsidP="00326023">
      <w:pPr>
        <w:pStyle w:val="Odstavecseseznamem"/>
        <w:rPr>
          <w:rFonts w:ascii="Tahoma" w:hAnsi="Tahoma" w:cs="Tahoma"/>
          <w:b/>
          <w:bCs/>
          <w:color w:val="000000"/>
          <w:u w:val="single"/>
        </w:rPr>
      </w:pPr>
    </w:p>
    <w:p w:rsidR="00496027" w:rsidRDefault="00496027" w:rsidP="00496027">
      <w:pPr>
        <w:widowControl w:val="0"/>
        <w:autoSpaceDE w:val="0"/>
        <w:autoSpaceDN w:val="0"/>
        <w:adjustRightInd w:val="0"/>
        <w:rPr>
          <w:u w:val="single"/>
        </w:rPr>
      </w:pPr>
    </w:p>
    <w:p w:rsidR="0040079D" w:rsidRPr="00E5793D" w:rsidRDefault="0040079D" w:rsidP="00496027">
      <w:pPr>
        <w:widowControl w:val="0"/>
        <w:autoSpaceDE w:val="0"/>
        <w:autoSpaceDN w:val="0"/>
        <w:adjustRightInd w:val="0"/>
        <w:rPr>
          <w:u w:val="single"/>
        </w:rPr>
      </w:pPr>
    </w:p>
    <w:p w:rsidR="00496027" w:rsidRPr="00E5793D"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jc w:val="both"/>
        <w:rPr>
          <w:sz w:val="20"/>
        </w:rPr>
      </w:pPr>
    </w:p>
    <w:p w:rsidR="00496027" w:rsidRDefault="00496027" w:rsidP="00496027">
      <w:pPr>
        <w:pStyle w:val="Zhlav"/>
        <w:widowControl w:val="0"/>
        <w:tabs>
          <w:tab w:val="clear" w:pos="4536"/>
          <w:tab w:val="clear" w:pos="9072"/>
        </w:tabs>
        <w:autoSpaceDE w:val="0"/>
        <w:autoSpaceDN w:val="0"/>
        <w:adjustRightInd w:val="0"/>
      </w:pPr>
    </w:p>
    <w:p w:rsidR="00496027" w:rsidRPr="00153871" w:rsidRDefault="00496027" w:rsidP="00496027">
      <w:pPr>
        <w:pStyle w:val="Zhlav"/>
        <w:widowControl w:val="0"/>
        <w:tabs>
          <w:tab w:val="clear" w:pos="4536"/>
          <w:tab w:val="clear" w:pos="9072"/>
        </w:tabs>
        <w:autoSpaceDE w:val="0"/>
        <w:autoSpaceDN w:val="0"/>
        <w:adjustRightInd w:val="0"/>
        <w:rPr>
          <w:rFonts w:ascii="Tahoma" w:hAnsi="Tahoma" w:cs="Tahoma"/>
          <w:sz w:val="20"/>
          <w:szCs w:val="20"/>
        </w:rPr>
      </w:pPr>
    </w:p>
    <w:p w:rsidR="00496027" w:rsidRPr="00153871" w:rsidRDefault="00496027" w:rsidP="00496027">
      <w:pPr>
        <w:pStyle w:val="Zhlav"/>
        <w:widowControl w:val="0"/>
        <w:tabs>
          <w:tab w:val="clear" w:pos="4536"/>
          <w:tab w:val="clear" w:pos="9072"/>
        </w:tabs>
        <w:autoSpaceDE w:val="0"/>
        <w:autoSpaceDN w:val="0"/>
        <w:adjustRightInd w:val="0"/>
        <w:rPr>
          <w:rFonts w:ascii="Tahoma" w:hAnsi="Tahoma" w:cs="Tahoma"/>
          <w:sz w:val="20"/>
          <w:szCs w:val="20"/>
        </w:rPr>
      </w:pPr>
      <w:r w:rsidRPr="00153871">
        <w:rPr>
          <w:rFonts w:ascii="Tahoma" w:hAnsi="Tahoma" w:cs="Tahoma"/>
          <w:sz w:val="20"/>
          <w:szCs w:val="20"/>
        </w:rPr>
        <w:t xml:space="preserve">K projednání v radě města dne </w:t>
      </w:r>
      <w:proofErr w:type="gramStart"/>
      <w:r w:rsidR="00B61CAF">
        <w:rPr>
          <w:rFonts w:ascii="Tahoma" w:hAnsi="Tahoma" w:cs="Tahoma"/>
          <w:sz w:val="20"/>
          <w:szCs w:val="20"/>
        </w:rPr>
        <w:t>14</w:t>
      </w:r>
      <w:r w:rsidR="0040079D" w:rsidRPr="00153871">
        <w:rPr>
          <w:rFonts w:ascii="Tahoma" w:hAnsi="Tahoma" w:cs="Tahoma"/>
          <w:sz w:val="20"/>
          <w:szCs w:val="20"/>
        </w:rPr>
        <w:t>.</w:t>
      </w:r>
      <w:r w:rsidR="00326023">
        <w:rPr>
          <w:rFonts w:ascii="Tahoma" w:hAnsi="Tahoma" w:cs="Tahoma"/>
          <w:sz w:val="20"/>
          <w:szCs w:val="20"/>
        </w:rPr>
        <w:t>0</w:t>
      </w:r>
      <w:r w:rsidR="00B61CAF">
        <w:rPr>
          <w:rFonts w:ascii="Tahoma" w:hAnsi="Tahoma" w:cs="Tahoma"/>
          <w:sz w:val="20"/>
          <w:szCs w:val="20"/>
        </w:rPr>
        <w:t>6</w:t>
      </w:r>
      <w:r w:rsidR="00153871" w:rsidRPr="00153871">
        <w:rPr>
          <w:rFonts w:ascii="Tahoma" w:hAnsi="Tahoma" w:cs="Tahoma"/>
          <w:sz w:val="20"/>
          <w:szCs w:val="20"/>
        </w:rPr>
        <w:t>.2023</w:t>
      </w:r>
      <w:proofErr w:type="gramEnd"/>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496027" w:rsidRDefault="00496027" w:rsidP="00496027">
      <w:pPr>
        <w:widowControl w:val="0"/>
        <w:autoSpaceDE w:val="0"/>
        <w:autoSpaceDN w:val="0"/>
        <w:adjustRightInd w:val="0"/>
        <w:jc w:val="both"/>
      </w:pPr>
    </w:p>
    <w:p w:rsidR="00153871" w:rsidRPr="00153871" w:rsidRDefault="00496027" w:rsidP="00496027">
      <w:pPr>
        <w:widowControl w:val="0"/>
        <w:tabs>
          <w:tab w:val="left" w:pos="1440"/>
        </w:tabs>
        <w:autoSpaceDE w:val="0"/>
        <w:autoSpaceDN w:val="0"/>
        <w:adjustRightInd w:val="0"/>
        <w:jc w:val="both"/>
        <w:rPr>
          <w:rFonts w:ascii="Tahoma" w:hAnsi="Tahoma" w:cs="Tahoma"/>
          <w:b/>
          <w:bCs/>
          <w:sz w:val="20"/>
          <w:szCs w:val="20"/>
        </w:rPr>
      </w:pPr>
      <w:r w:rsidRPr="00153871">
        <w:rPr>
          <w:rFonts w:ascii="Tahoma" w:hAnsi="Tahoma" w:cs="Tahoma"/>
          <w:b/>
          <w:bCs/>
          <w:sz w:val="20"/>
          <w:szCs w:val="20"/>
        </w:rPr>
        <w:t>Předkládá:</w:t>
      </w:r>
      <w:r w:rsidRPr="00153871">
        <w:rPr>
          <w:rFonts w:ascii="Tahoma" w:hAnsi="Tahoma" w:cs="Tahoma"/>
          <w:b/>
          <w:bCs/>
          <w:sz w:val="20"/>
          <w:szCs w:val="20"/>
        </w:rPr>
        <w:tab/>
      </w:r>
    </w:p>
    <w:p w:rsidR="00EB4DA5" w:rsidRPr="00153871" w:rsidRDefault="009D5C0C" w:rsidP="00496027">
      <w:pPr>
        <w:widowControl w:val="0"/>
        <w:tabs>
          <w:tab w:val="left" w:pos="1440"/>
        </w:tabs>
        <w:autoSpaceDE w:val="0"/>
        <w:autoSpaceDN w:val="0"/>
        <w:adjustRightInd w:val="0"/>
        <w:jc w:val="both"/>
        <w:rPr>
          <w:rFonts w:ascii="Tahoma" w:hAnsi="Tahoma" w:cs="Tahoma"/>
          <w:bCs/>
          <w:sz w:val="20"/>
          <w:szCs w:val="20"/>
        </w:rPr>
      </w:pPr>
      <w:r w:rsidRPr="00153871">
        <w:rPr>
          <w:rFonts w:ascii="Tahoma" w:hAnsi="Tahoma" w:cs="Tahoma"/>
          <w:bCs/>
          <w:sz w:val="20"/>
          <w:szCs w:val="20"/>
        </w:rPr>
        <w:t xml:space="preserve">Mgr. Břetislav Hrdlička  </w:t>
      </w:r>
    </w:p>
    <w:p w:rsidR="00496027" w:rsidRPr="00153871" w:rsidRDefault="009D5C0C" w:rsidP="00496027">
      <w:pPr>
        <w:widowControl w:val="0"/>
        <w:tabs>
          <w:tab w:val="left" w:pos="1440"/>
        </w:tabs>
        <w:autoSpaceDE w:val="0"/>
        <w:autoSpaceDN w:val="0"/>
        <w:adjustRightInd w:val="0"/>
        <w:jc w:val="both"/>
        <w:rPr>
          <w:rFonts w:ascii="Tahoma" w:hAnsi="Tahoma" w:cs="Tahoma"/>
          <w:sz w:val="20"/>
          <w:szCs w:val="20"/>
        </w:rPr>
      </w:pPr>
      <w:r w:rsidRPr="00153871">
        <w:rPr>
          <w:rFonts w:ascii="Tahoma" w:hAnsi="Tahoma" w:cs="Tahoma"/>
          <w:bCs/>
          <w:sz w:val="20"/>
          <w:szCs w:val="20"/>
        </w:rPr>
        <w:t>starosta</w:t>
      </w:r>
    </w:p>
    <w:p w:rsidR="001D7196" w:rsidRDefault="00DB5B11" w:rsidP="00496027">
      <w:pPr>
        <w:pStyle w:val="BodyText31"/>
        <w:tabs>
          <w:tab w:val="left" w:pos="1440"/>
        </w:tabs>
        <w:autoSpaceDE w:val="0"/>
        <w:autoSpaceDN w:val="0"/>
        <w:adjustRightInd w:val="0"/>
        <w:rPr>
          <w:szCs w:val="24"/>
        </w:rPr>
      </w:pPr>
      <w:r>
        <w:rPr>
          <w:szCs w:val="24"/>
        </w:rPr>
        <w:lastRenderedPageBreak/>
        <w:tab/>
      </w:r>
    </w:p>
    <w:p w:rsidR="00B61CAF" w:rsidRPr="00B61CAF" w:rsidRDefault="00B61CAF" w:rsidP="00B61CAF">
      <w:pPr>
        <w:pStyle w:val="Odstavecseseznamem"/>
        <w:numPr>
          <w:ilvl w:val="0"/>
          <w:numId w:val="26"/>
        </w:numPr>
        <w:rPr>
          <w:rFonts w:ascii="Tahoma" w:hAnsi="Tahoma" w:cs="Tahoma"/>
          <w:b/>
          <w:u w:val="single"/>
        </w:rPr>
      </w:pPr>
      <w:r w:rsidRPr="00B61CAF">
        <w:rPr>
          <w:rFonts w:ascii="Tahoma" w:hAnsi="Tahoma" w:cs="Tahoma"/>
          <w:b/>
          <w:u w:val="single"/>
        </w:rPr>
        <w:t>Západní část Velkého náměstí ve Strakonicích - dopracování konečné podoby</w:t>
      </w:r>
    </w:p>
    <w:p w:rsidR="00496027" w:rsidRDefault="00496027" w:rsidP="00496027"/>
    <w:p w:rsidR="00496027" w:rsidRPr="00687A4A" w:rsidRDefault="00496027" w:rsidP="00496027">
      <w:pPr>
        <w:jc w:val="both"/>
        <w:rPr>
          <w:rFonts w:ascii="Tahoma" w:hAnsi="Tahoma" w:cs="Tahoma"/>
          <w:b/>
          <w:bCs/>
          <w:sz w:val="20"/>
          <w:szCs w:val="20"/>
          <w:u w:val="single"/>
        </w:rPr>
      </w:pPr>
      <w:r w:rsidRPr="00687A4A">
        <w:rPr>
          <w:rFonts w:ascii="Tahoma" w:hAnsi="Tahoma" w:cs="Tahoma"/>
          <w:b/>
          <w:bCs/>
          <w:sz w:val="20"/>
          <w:szCs w:val="20"/>
          <w:u w:val="single"/>
        </w:rPr>
        <w:t>Návrh usnesení:</w:t>
      </w:r>
      <w:r w:rsidRPr="00687A4A">
        <w:rPr>
          <w:rFonts w:ascii="Tahoma" w:hAnsi="Tahoma" w:cs="Tahoma"/>
          <w:bCs/>
          <w:sz w:val="20"/>
          <w:szCs w:val="20"/>
        </w:rPr>
        <w:t xml:space="preserve"> </w:t>
      </w:r>
    </w:p>
    <w:p w:rsidR="00496027" w:rsidRPr="00687A4A" w:rsidRDefault="00496027" w:rsidP="00496027">
      <w:pPr>
        <w:jc w:val="both"/>
        <w:rPr>
          <w:rFonts w:ascii="Tahoma" w:hAnsi="Tahoma" w:cs="Tahoma"/>
          <w:sz w:val="20"/>
          <w:szCs w:val="20"/>
        </w:rPr>
      </w:pPr>
      <w:r w:rsidRPr="00687A4A">
        <w:rPr>
          <w:rFonts w:ascii="Tahoma" w:hAnsi="Tahoma" w:cs="Tahoma"/>
          <w:sz w:val="20"/>
          <w:szCs w:val="20"/>
        </w:rPr>
        <w:t>RM po projednání</w:t>
      </w:r>
    </w:p>
    <w:p w:rsidR="00496027" w:rsidRDefault="00496027" w:rsidP="00496027"/>
    <w:p w:rsidR="00B61CAF" w:rsidRPr="00B61CAF" w:rsidRDefault="00B61CAF" w:rsidP="00B61CAF">
      <w:pPr>
        <w:jc w:val="both"/>
        <w:rPr>
          <w:rFonts w:ascii="Tahoma" w:hAnsi="Tahoma" w:cs="Tahoma"/>
          <w:b/>
          <w:sz w:val="20"/>
          <w:szCs w:val="20"/>
        </w:rPr>
      </w:pPr>
      <w:r w:rsidRPr="00B61CAF">
        <w:rPr>
          <w:rFonts w:ascii="Tahoma" w:hAnsi="Tahoma" w:cs="Tahoma"/>
          <w:b/>
          <w:sz w:val="20"/>
          <w:szCs w:val="20"/>
        </w:rPr>
        <w:t xml:space="preserve">I. Rozhodla, </w:t>
      </w:r>
    </w:p>
    <w:p w:rsidR="00B61CAF" w:rsidRPr="00B61CAF" w:rsidRDefault="00B61CAF" w:rsidP="00B61CAF">
      <w:pPr>
        <w:jc w:val="both"/>
        <w:rPr>
          <w:rFonts w:ascii="Tahoma" w:hAnsi="Tahoma" w:cs="Tahoma"/>
          <w:sz w:val="20"/>
          <w:szCs w:val="20"/>
        </w:rPr>
      </w:pPr>
      <w:r w:rsidRPr="00B61CAF">
        <w:rPr>
          <w:rFonts w:ascii="Tahoma" w:hAnsi="Tahoma" w:cs="Tahoma"/>
          <w:sz w:val="20"/>
          <w:szCs w:val="20"/>
        </w:rPr>
        <w:t>že před zadáním výběrového řízení na zhotovitele stavby „Západní část Velkého náměstí ve Strakonicích“ musí být (odbornou osobou) dopracována a poté radou města schválena konečná podoba této stavby, a to zejména včetně zeleně (zvláště stromů), vodního prvku a atraktivit místa pro návštěvníky města (cestovní ruch).</w:t>
      </w:r>
    </w:p>
    <w:p w:rsidR="00B61CAF" w:rsidRPr="00B61CAF" w:rsidRDefault="00B61CAF" w:rsidP="00B61CAF">
      <w:pPr>
        <w:jc w:val="both"/>
        <w:rPr>
          <w:rFonts w:ascii="Tahoma" w:hAnsi="Tahoma" w:cs="Tahoma"/>
          <w:b/>
          <w:sz w:val="20"/>
          <w:szCs w:val="20"/>
        </w:rPr>
      </w:pPr>
      <w:r w:rsidRPr="00B61CAF">
        <w:rPr>
          <w:rFonts w:ascii="Tahoma" w:hAnsi="Tahoma" w:cs="Tahoma"/>
          <w:b/>
          <w:sz w:val="20"/>
          <w:szCs w:val="20"/>
        </w:rPr>
        <w:t>II. Ukládá</w:t>
      </w:r>
    </w:p>
    <w:p w:rsidR="00B61CAF" w:rsidRPr="00B61CAF" w:rsidRDefault="00B61CAF" w:rsidP="00B61CAF">
      <w:pPr>
        <w:jc w:val="both"/>
        <w:rPr>
          <w:rFonts w:ascii="Tahoma" w:hAnsi="Tahoma" w:cs="Tahoma"/>
          <w:sz w:val="20"/>
          <w:szCs w:val="20"/>
        </w:rPr>
      </w:pPr>
      <w:r w:rsidRPr="00B61CAF">
        <w:rPr>
          <w:rFonts w:ascii="Tahoma" w:hAnsi="Tahoma" w:cs="Tahoma"/>
          <w:sz w:val="20"/>
          <w:szCs w:val="20"/>
        </w:rPr>
        <w:t xml:space="preserve">majetkovému odboru zadat výběrové řízení na zhotovitele stavby „Západní část Velkého náměstí ve Strakonicích“ teprve po té, co bude radou města schválena konečná podoba této stavby obsahující zejména dořešení oblasti zeleně, vodního prvku, atraktivních míst pro návštěvníky a obslužnosti městského úřadu. </w:t>
      </w:r>
    </w:p>
    <w:p w:rsidR="00326023" w:rsidRPr="00B61CAF" w:rsidRDefault="00326023" w:rsidP="00B61CAF">
      <w:pPr>
        <w:jc w:val="both"/>
        <w:rPr>
          <w:rFonts w:ascii="Tahoma" w:hAnsi="Tahoma" w:cs="Tahoma"/>
          <w:i/>
          <w:sz w:val="20"/>
          <w:szCs w:val="20"/>
        </w:rPr>
      </w:pPr>
    </w:p>
    <w:p w:rsidR="00861A6C" w:rsidRPr="00B61CAF" w:rsidRDefault="00861A6C" w:rsidP="00B61CAF">
      <w:pPr>
        <w:jc w:val="both"/>
        <w:rPr>
          <w:rFonts w:ascii="Tahoma" w:hAnsi="Tahoma" w:cs="Tahoma"/>
          <w:sz w:val="20"/>
          <w:szCs w:val="20"/>
        </w:rPr>
      </w:pPr>
    </w:p>
    <w:p w:rsidR="00642328" w:rsidRPr="00642328" w:rsidRDefault="00642328" w:rsidP="00642328">
      <w:pPr>
        <w:pStyle w:val="Odstavecseseznamem"/>
        <w:numPr>
          <w:ilvl w:val="0"/>
          <w:numId w:val="26"/>
        </w:numPr>
        <w:rPr>
          <w:rFonts w:ascii="Tahoma" w:hAnsi="Tahoma" w:cs="Tahoma"/>
          <w:b/>
          <w:u w:val="single"/>
        </w:rPr>
      </w:pPr>
      <w:r w:rsidRPr="00642328">
        <w:rPr>
          <w:rFonts w:ascii="Tahoma" w:hAnsi="Tahoma" w:cs="Tahoma"/>
          <w:b/>
          <w:u w:val="single"/>
        </w:rPr>
        <w:t>Problematika srážkových vod</w:t>
      </w:r>
    </w:p>
    <w:p w:rsidR="00485EBF" w:rsidRDefault="00485EBF"/>
    <w:p w:rsidR="00642328" w:rsidRPr="00642328" w:rsidRDefault="00642328" w:rsidP="00642328">
      <w:pPr>
        <w:rPr>
          <w:rFonts w:ascii="Tahoma" w:hAnsi="Tahoma" w:cs="Tahoma"/>
          <w:b/>
          <w:sz w:val="20"/>
          <w:szCs w:val="20"/>
          <w:u w:val="single"/>
        </w:rPr>
      </w:pPr>
      <w:r w:rsidRPr="00642328">
        <w:rPr>
          <w:rFonts w:ascii="Tahoma" w:hAnsi="Tahoma" w:cs="Tahoma"/>
          <w:b/>
          <w:sz w:val="20"/>
          <w:szCs w:val="20"/>
          <w:u w:val="single"/>
        </w:rPr>
        <w:t>Návrh usnesení:</w:t>
      </w:r>
    </w:p>
    <w:p w:rsidR="00642328" w:rsidRDefault="00642328" w:rsidP="00642328">
      <w:pPr>
        <w:rPr>
          <w:rFonts w:ascii="Tahoma" w:hAnsi="Tahoma" w:cs="Tahoma"/>
          <w:sz w:val="20"/>
          <w:szCs w:val="20"/>
        </w:rPr>
      </w:pPr>
      <w:r w:rsidRPr="00642328">
        <w:rPr>
          <w:rFonts w:ascii="Tahoma" w:hAnsi="Tahoma" w:cs="Tahoma"/>
          <w:sz w:val="20"/>
          <w:szCs w:val="20"/>
        </w:rPr>
        <w:t>RM po projednání:</w:t>
      </w:r>
    </w:p>
    <w:p w:rsidR="00702FDF" w:rsidRPr="00642328" w:rsidRDefault="00702FDF" w:rsidP="00642328">
      <w:pPr>
        <w:rPr>
          <w:rFonts w:ascii="Tahoma" w:hAnsi="Tahoma" w:cs="Tahoma"/>
          <w:sz w:val="20"/>
          <w:szCs w:val="20"/>
        </w:rPr>
      </w:pPr>
      <w:bookmarkStart w:id="0" w:name="_GoBack"/>
      <w:bookmarkEnd w:id="0"/>
    </w:p>
    <w:p w:rsidR="00642328" w:rsidRPr="00642328" w:rsidRDefault="00642328" w:rsidP="00642328">
      <w:pPr>
        <w:rPr>
          <w:rFonts w:ascii="Tahoma" w:hAnsi="Tahoma" w:cs="Tahoma"/>
          <w:b/>
          <w:sz w:val="20"/>
          <w:szCs w:val="20"/>
        </w:rPr>
      </w:pPr>
      <w:r w:rsidRPr="00642328">
        <w:rPr>
          <w:rFonts w:ascii="Tahoma" w:hAnsi="Tahoma" w:cs="Tahoma"/>
          <w:b/>
          <w:sz w:val="20"/>
          <w:szCs w:val="20"/>
        </w:rPr>
        <w:t>I. Ukládá</w:t>
      </w:r>
    </w:p>
    <w:p w:rsidR="00642328" w:rsidRPr="00642328" w:rsidRDefault="00642328" w:rsidP="00D86C81">
      <w:pPr>
        <w:jc w:val="both"/>
        <w:rPr>
          <w:rFonts w:ascii="Tahoma" w:hAnsi="Tahoma" w:cs="Tahoma"/>
          <w:sz w:val="20"/>
          <w:szCs w:val="20"/>
        </w:rPr>
      </w:pPr>
      <w:r w:rsidRPr="00642328">
        <w:rPr>
          <w:rFonts w:ascii="Tahoma" w:hAnsi="Tahoma" w:cs="Tahoma"/>
          <w:sz w:val="20"/>
          <w:szCs w:val="20"/>
        </w:rPr>
        <w:t>majetkovému odboru provést kontrolu připravenosti existujících odtokových studií či projektů v oblasti srážkových vod, vyhodnotit požadavky na vypracování nových studií a projektů v dalších lokalitách a v případě potřeby vyhotovení takové dokumentace zadat a podat neprodleně zprávu o aktuálním stavu věci vedení města,</w:t>
      </w:r>
    </w:p>
    <w:p w:rsidR="00642328" w:rsidRPr="00642328" w:rsidRDefault="00642328" w:rsidP="00D86C81">
      <w:pPr>
        <w:jc w:val="both"/>
        <w:rPr>
          <w:rFonts w:ascii="Tahoma" w:hAnsi="Tahoma" w:cs="Tahoma"/>
          <w:b/>
          <w:sz w:val="20"/>
          <w:szCs w:val="20"/>
        </w:rPr>
      </w:pPr>
      <w:r w:rsidRPr="00642328">
        <w:rPr>
          <w:rFonts w:ascii="Tahoma" w:hAnsi="Tahoma" w:cs="Tahoma"/>
          <w:b/>
          <w:sz w:val="20"/>
          <w:szCs w:val="20"/>
        </w:rPr>
        <w:t>II. Ukládá</w:t>
      </w:r>
    </w:p>
    <w:p w:rsidR="00642328" w:rsidRPr="00642328" w:rsidRDefault="00642328" w:rsidP="00D86C81">
      <w:pPr>
        <w:jc w:val="both"/>
        <w:rPr>
          <w:rFonts w:ascii="Tahoma" w:hAnsi="Tahoma" w:cs="Tahoma"/>
          <w:sz w:val="20"/>
          <w:szCs w:val="20"/>
        </w:rPr>
      </w:pPr>
      <w:r w:rsidRPr="00642328">
        <w:rPr>
          <w:rFonts w:ascii="Tahoma" w:hAnsi="Tahoma" w:cs="Tahoma"/>
          <w:sz w:val="20"/>
          <w:szCs w:val="20"/>
        </w:rPr>
        <w:t>odboru rozvoje neprodleně zpracovat a podat příslušné žádosti o poskytnutí dotací z vhodných dotačních programů (OPŽP a další) v oblasti srážkových vod, informovat vedení města o aktuální situaci,</w:t>
      </w:r>
    </w:p>
    <w:p w:rsidR="00642328" w:rsidRPr="00642328" w:rsidRDefault="00642328" w:rsidP="00D86C81">
      <w:pPr>
        <w:jc w:val="both"/>
        <w:rPr>
          <w:rFonts w:ascii="Tahoma" w:hAnsi="Tahoma" w:cs="Tahoma"/>
          <w:b/>
          <w:sz w:val="20"/>
          <w:szCs w:val="20"/>
        </w:rPr>
      </w:pPr>
      <w:r w:rsidRPr="00642328">
        <w:rPr>
          <w:rFonts w:ascii="Tahoma" w:hAnsi="Tahoma" w:cs="Tahoma"/>
          <w:b/>
          <w:sz w:val="20"/>
          <w:szCs w:val="20"/>
        </w:rPr>
        <w:t>III. Ukládá</w:t>
      </w:r>
    </w:p>
    <w:p w:rsidR="00642328" w:rsidRPr="00642328" w:rsidRDefault="00642328" w:rsidP="00D86C81">
      <w:pPr>
        <w:jc w:val="both"/>
        <w:rPr>
          <w:rFonts w:ascii="Tahoma" w:hAnsi="Tahoma" w:cs="Tahoma"/>
          <w:sz w:val="20"/>
          <w:szCs w:val="20"/>
        </w:rPr>
      </w:pPr>
      <w:r w:rsidRPr="00642328">
        <w:rPr>
          <w:rFonts w:ascii="Tahoma" w:hAnsi="Tahoma" w:cs="Tahoma"/>
          <w:sz w:val="20"/>
          <w:szCs w:val="20"/>
        </w:rPr>
        <w:t>tajemnici městského úřadu urychleně svolat pracovní schůzku za účasti vedení města, zástupců odborů majetkového, rozvoje, životního prostředí a zástupce společnosti Technické služby Strakonice s.r.o. ve věci problematiky srážkových vod ve městě.</w:t>
      </w:r>
    </w:p>
    <w:p w:rsidR="007C50C1" w:rsidRPr="00642328" w:rsidRDefault="007C50C1" w:rsidP="00D86C81">
      <w:pPr>
        <w:jc w:val="both"/>
        <w:rPr>
          <w:rFonts w:ascii="Tahoma" w:hAnsi="Tahoma" w:cs="Tahoma"/>
          <w:sz w:val="20"/>
          <w:szCs w:val="20"/>
        </w:rPr>
      </w:pPr>
    </w:p>
    <w:sectPr w:rsidR="007C50C1" w:rsidRPr="0064232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A7F" w:rsidRDefault="008D7A7F" w:rsidP="00485EBF">
      <w:r>
        <w:separator/>
      </w:r>
    </w:p>
  </w:endnote>
  <w:endnote w:type="continuationSeparator" w:id="0">
    <w:p w:rsidR="008D7A7F" w:rsidRDefault="008D7A7F" w:rsidP="004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215435"/>
      <w:docPartObj>
        <w:docPartGallery w:val="Page Numbers (Bottom of Page)"/>
        <w:docPartUnique/>
      </w:docPartObj>
    </w:sdtPr>
    <w:sdtEndPr/>
    <w:sdtContent>
      <w:p w:rsidR="00485EBF" w:rsidRDefault="00485EBF">
        <w:pPr>
          <w:pStyle w:val="Zpat"/>
          <w:jc w:val="center"/>
        </w:pPr>
        <w:r>
          <w:fldChar w:fldCharType="begin"/>
        </w:r>
        <w:r>
          <w:instrText>PAGE   \* MERGEFORMAT</w:instrText>
        </w:r>
        <w:r>
          <w:fldChar w:fldCharType="separate"/>
        </w:r>
        <w:r w:rsidR="00702FDF">
          <w:rPr>
            <w:noProof/>
          </w:rPr>
          <w:t>2</w:t>
        </w:r>
        <w:r>
          <w:fldChar w:fldCharType="end"/>
        </w:r>
      </w:p>
    </w:sdtContent>
  </w:sdt>
  <w:p w:rsidR="00485EBF" w:rsidRDefault="00485EB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A7F" w:rsidRDefault="008D7A7F" w:rsidP="00485EBF">
      <w:r>
        <w:separator/>
      </w:r>
    </w:p>
  </w:footnote>
  <w:footnote w:type="continuationSeparator" w:id="0">
    <w:p w:rsidR="008D7A7F" w:rsidRDefault="008D7A7F" w:rsidP="00485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0D4"/>
    <w:multiLevelType w:val="hybridMultilevel"/>
    <w:tmpl w:val="97D68D12"/>
    <w:lvl w:ilvl="0" w:tplc="04050011">
      <w:start w:val="1"/>
      <w:numFmt w:val="decimal"/>
      <w:lvlText w:val="%1)"/>
      <w:lvlJc w:val="left"/>
      <w:pPr>
        <w:ind w:left="837" w:hanging="360"/>
      </w:pPr>
    </w:lvl>
    <w:lvl w:ilvl="1" w:tplc="04050019" w:tentative="1">
      <w:start w:val="1"/>
      <w:numFmt w:val="lowerLetter"/>
      <w:lvlText w:val="%2."/>
      <w:lvlJc w:val="left"/>
      <w:pPr>
        <w:ind w:left="1557" w:hanging="360"/>
      </w:pPr>
    </w:lvl>
    <w:lvl w:ilvl="2" w:tplc="0405001B" w:tentative="1">
      <w:start w:val="1"/>
      <w:numFmt w:val="lowerRoman"/>
      <w:lvlText w:val="%3."/>
      <w:lvlJc w:val="right"/>
      <w:pPr>
        <w:ind w:left="2277" w:hanging="180"/>
      </w:pPr>
    </w:lvl>
    <w:lvl w:ilvl="3" w:tplc="0405000F" w:tentative="1">
      <w:start w:val="1"/>
      <w:numFmt w:val="decimal"/>
      <w:lvlText w:val="%4."/>
      <w:lvlJc w:val="left"/>
      <w:pPr>
        <w:ind w:left="2997" w:hanging="360"/>
      </w:pPr>
    </w:lvl>
    <w:lvl w:ilvl="4" w:tplc="04050019" w:tentative="1">
      <w:start w:val="1"/>
      <w:numFmt w:val="lowerLetter"/>
      <w:lvlText w:val="%5."/>
      <w:lvlJc w:val="left"/>
      <w:pPr>
        <w:ind w:left="3717" w:hanging="360"/>
      </w:pPr>
    </w:lvl>
    <w:lvl w:ilvl="5" w:tplc="0405001B" w:tentative="1">
      <w:start w:val="1"/>
      <w:numFmt w:val="lowerRoman"/>
      <w:lvlText w:val="%6."/>
      <w:lvlJc w:val="right"/>
      <w:pPr>
        <w:ind w:left="4437" w:hanging="180"/>
      </w:pPr>
    </w:lvl>
    <w:lvl w:ilvl="6" w:tplc="0405000F" w:tentative="1">
      <w:start w:val="1"/>
      <w:numFmt w:val="decimal"/>
      <w:lvlText w:val="%7."/>
      <w:lvlJc w:val="left"/>
      <w:pPr>
        <w:ind w:left="5157" w:hanging="360"/>
      </w:pPr>
    </w:lvl>
    <w:lvl w:ilvl="7" w:tplc="04050019" w:tentative="1">
      <w:start w:val="1"/>
      <w:numFmt w:val="lowerLetter"/>
      <w:lvlText w:val="%8."/>
      <w:lvlJc w:val="left"/>
      <w:pPr>
        <w:ind w:left="5877" w:hanging="360"/>
      </w:pPr>
    </w:lvl>
    <w:lvl w:ilvl="8" w:tplc="0405001B" w:tentative="1">
      <w:start w:val="1"/>
      <w:numFmt w:val="lowerRoman"/>
      <w:lvlText w:val="%9."/>
      <w:lvlJc w:val="right"/>
      <w:pPr>
        <w:ind w:left="6597" w:hanging="180"/>
      </w:pPr>
    </w:lvl>
  </w:abstractNum>
  <w:abstractNum w:abstractNumId="1" w15:restartNumberingAfterBreak="0">
    <w:nsid w:val="04956670"/>
    <w:multiLevelType w:val="hybridMultilevel"/>
    <w:tmpl w:val="6B784F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93161F"/>
    <w:multiLevelType w:val="hybridMultilevel"/>
    <w:tmpl w:val="9D9614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7E4E82"/>
    <w:multiLevelType w:val="hybridMultilevel"/>
    <w:tmpl w:val="2A0206E6"/>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A8A62BA"/>
    <w:multiLevelType w:val="hybridMultilevel"/>
    <w:tmpl w:val="E74497B4"/>
    <w:lvl w:ilvl="0" w:tplc="5792D0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013312"/>
    <w:multiLevelType w:val="hybridMultilevel"/>
    <w:tmpl w:val="DA1049A0"/>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8A1358"/>
    <w:multiLevelType w:val="hybridMultilevel"/>
    <w:tmpl w:val="B38C83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474D84"/>
    <w:multiLevelType w:val="hybridMultilevel"/>
    <w:tmpl w:val="F9A4954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0945FD"/>
    <w:multiLevelType w:val="hybridMultilevel"/>
    <w:tmpl w:val="89DAED7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315ADD"/>
    <w:multiLevelType w:val="hybridMultilevel"/>
    <w:tmpl w:val="0BB816C6"/>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7F70A4"/>
    <w:multiLevelType w:val="hybridMultilevel"/>
    <w:tmpl w:val="1CA0A420"/>
    <w:lvl w:ilvl="0" w:tplc="02BC646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863456"/>
    <w:multiLevelType w:val="hybridMultilevel"/>
    <w:tmpl w:val="3A5E7C0A"/>
    <w:lvl w:ilvl="0" w:tplc="87703F48">
      <w:start w:val="1"/>
      <w:numFmt w:val="decimal"/>
      <w:lvlText w:val="%1)"/>
      <w:lvlJc w:val="left"/>
      <w:pPr>
        <w:ind w:left="1692" w:hanging="360"/>
      </w:pPr>
      <w:rPr>
        <w:rFonts w:hint="default"/>
        <w:b/>
        <w:u w:val="none"/>
      </w:rPr>
    </w:lvl>
    <w:lvl w:ilvl="1" w:tplc="04050019" w:tentative="1">
      <w:start w:val="1"/>
      <w:numFmt w:val="lowerLetter"/>
      <w:lvlText w:val="%2."/>
      <w:lvlJc w:val="left"/>
      <w:pPr>
        <w:ind w:left="2412" w:hanging="360"/>
      </w:pPr>
    </w:lvl>
    <w:lvl w:ilvl="2" w:tplc="0405001B" w:tentative="1">
      <w:start w:val="1"/>
      <w:numFmt w:val="lowerRoman"/>
      <w:lvlText w:val="%3."/>
      <w:lvlJc w:val="right"/>
      <w:pPr>
        <w:ind w:left="3132" w:hanging="180"/>
      </w:pPr>
    </w:lvl>
    <w:lvl w:ilvl="3" w:tplc="0405000F" w:tentative="1">
      <w:start w:val="1"/>
      <w:numFmt w:val="decimal"/>
      <w:lvlText w:val="%4."/>
      <w:lvlJc w:val="left"/>
      <w:pPr>
        <w:ind w:left="3852" w:hanging="360"/>
      </w:pPr>
    </w:lvl>
    <w:lvl w:ilvl="4" w:tplc="04050019" w:tentative="1">
      <w:start w:val="1"/>
      <w:numFmt w:val="lowerLetter"/>
      <w:lvlText w:val="%5."/>
      <w:lvlJc w:val="left"/>
      <w:pPr>
        <w:ind w:left="4572" w:hanging="360"/>
      </w:pPr>
    </w:lvl>
    <w:lvl w:ilvl="5" w:tplc="0405001B" w:tentative="1">
      <w:start w:val="1"/>
      <w:numFmt w:val="lowerRoman"/>
      <w:lvlText w:val="%6."/>
      <w:lvlJc w:val="right"/>
      <w:pPr>
        <w:ind w:left="5292" w:hanging="180"/>
      </w:pPr>
    </w:lvl>
    <w:lvl w:ilvl="6" w:tplc="0405000F" w:tentative="1">
      <w:start w:val="1"/>
      <w:numFmt w:val="decimal"/>
      <w:lvlText w:val="%7."/>
      <w:lvlJc w:val="left"/>
      <w:pPr>
        <w:ind w:left="6012" w:hanging="360"/>
      </w:pPr>
    </w:lvl>
    <w:lvl w:ilvl="7" w:tplc="04050019" w:tentative="1">
      <w:start w:val="1"/>
      <w:numFmt w:val="lowerLetter"/>
      <w:lvlText w:val="%8."/>
      <w:lvlJc w:val="left"/>
      <w:pPr>
        <w:ind w:left="6732" w:hanging="360"/>
      </w:pPr>
    </w:lvl>
    <w:lvl w:ilvl="8" w:tplc="0405001B" w:tentative="1">
      <w:start w:val="1"/>
      <w:numFmt w:val="lowerRoman"/>
      <w:lvlText w:val="%9."/>
      <w:lvlJc w:val="right"/>
      <w:pPr>
        <w:ind w:left="7452" w:hanging="180"/>
      </w:pPr>
    </w:lvl>
  </w:abstractNum>
  <w:abstractNum w:abstractNumId="12" w15:restartNumberingAfterBreak="0">
    <w:nsid w:val="41C26F2D"/>
    <w:multiLevelType w:val="hybridMultilevel"/>
    <w:tmpl w:val="E3A4B99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C411087"/>
    <w:multiLevelType w:val="hybridMultilevel"/>
    <w:tmpl w:val="830251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1A20AB"/>
    <w:multiLevelType w:val="hybridMultilevel"/>
    <w:tmpl w:val="0B0054B8"/>
    <w:lvl w:ilvl="0" w:tplc="04050011">
      <w:start w:val="1"/>
      <w:numFmt w:val="decimal"/>
      <w:lvlText w:val="%1)"/>
      <w:lvlJc w:val="left"/>
      <w:pPr>
        <w:ind w:left="2874" w:hanging="360"/>
      </w:pPr>
    </w:lvl>
    <w:lvl w:ilvl="1" w:tplc="04050019" w:tentative="1">
      <w:start w:val="1"/>
      <w:numFmt w:val="lowerLetter"/>
      <w:lvlText w:val="%2."/>
      <w:lvlJc w:val="left"/>
      <w:pPr>
        <w:ind w:left="3594" w:hanging="360"/>
      </w:pPr>
    </w:lvl>
    <w:lvl w:ilvl="2" w:tplc="0405001B" w:tentative="1">
      <w:start w:val="1"/>
      <w:numFmt w:val="lowerRoman"/>
      <w:lvlText w:val="%3."/>
      <w:lvlJc w:val="right"/>
      <w:pPr>
        <w:ind w:left="4314" w:hanging="180"/>
      </w:pPr>
    </w:lvl>
    <w:lvl w:ilvl="3" w:tplc="0405000F" w:tentative="1">
      <w:start w:val="1"/>
      <w:numFmt w:val="decimal"/>
      <w:lvlText w:val="%4."/>
      <w:lvlJc w:val="left"/>
      <w:pPr>
        <w:ind w:left="5034" w:hanging="360"/>
      </w:pPr>
    </w:lvl>
    <w:lvl w:ilvl="4" w:tplc="04050019" w:tentative="1">
      <w:start w:val="1"/>
      <w:numFmt w:val="lowerLetter"/>
      <w:lvlText w:val="%5."/>
      <w:lvlJc w:val="left"/>
      <w:pPr>
        <w:ind w:left="5754" w:hanging="360"/>
      </w:pPr>
    </w:lvl>
    <w:lvl w:ilvl="5" w:tplc="0405001B" w:tentative="1">
      <w:start w:val="1"/>
      <w:numFmt w:val="lowerRoman"/>
      <w:lvlText w:val="%6."/>
      <w:lvlJc w:val="right"/>
      <w:pPr>
        <w:ind w:left="6474" w:hanging="180"/>
      </w:pPr>
    </w:lvl>
    <w:lvl w:ilvl="6" w:tplc="0405000F" w:tentative="1">
      <w:start w:val="1"/>
      <w:numFmt w:val="decimal"/>
      <w:lvlText w:val="%7."/>
      <w:lvlJc w:val="left"/>
      <w:pPr>
        <w:ind w:left="7194" w:hanging="360"/>
      </w:pPr>
    </w:lvl>
    <w:lvl w:ilvl="7" w:tplc="04050019" w:tentative="1">
      <w:start w:val="1"/>
      <w:numFmt w:val="lowerLetter"/>
      <w:lvlText w:val="%8."/>
      <w:lvlJc w:val="left"/>
      <w:pPr>
        <w:ind w:left="7914" w:hanging="360"/>
      </w:pPr>
    </w:lvl>
    <w:lvl w:ilvl="8" w:tplc="0405001B" w:tentative="1">
      <w:start w:val="1"/>
      <w:numFmt w:val="lowerRoman"/>
      <w:lvlText w:val="%9."/>
      <w:lvlJc w:val="right"/>
      <w:pPr>
        <w:ind w:left="8634" w:hanging="180"/>
      </w:pPr>
    </w:lvl>
  </w:abstractNum>
  <w:abstractNum w:abstractNumId="15" w15:restartNumberingAfterBreak="0">
    <w:nsid w:val="66313342"/>
    <w:multiLevelType w:val="hybridMultilevel"/>
    <w:tmpl w:val="5606A9AC"/>
    <w:lvl w:ilvl="0" w:tplc="FA26149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DB2373"/>
    <w:multiLevelType w:val="hybridMultilevel"/>
    <w:tmpl w:val="2146D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024FC2"/>
    <w:multiLevelType w:val="hybridMultilevel"/>
    <w:tmpl w:val="2C2C127A"/>
    <w:lvl w:ilvl="0" w:tplc="0A2C8B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F66CB9"/>
    <w:multiLevelType w:val="hybridMultilevel"/>
    <w:tmpl w:val="1ED4331A"/>
    <w:lvl w:ilvl="0" w:tplc="6CAC78B2">
      <w:start w:val="1"/>
      <w:numFmt w:val="upperRoman"/>
      <w:lvlText w:val="%1."/>
      <w:lvlJc w:val="left"/>
      <w:pPr>
        <w:ind w:left="1080" w:hanging="720"/>
      </w:pPr>
      <w:rPr>
        <w:rFonts w:hint="default"/>
        <w:b/>
        <w:color w:val="000000"/>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2E198F"/>
    <w:multiLevelType w:val="hybridMultilevel"/>
    <w:tmpl w:val="BA6670B2"/>
    <w:lvl w:ilvl="0" w:tplc="EFBE0A70">
      <w:start w:val="1"/>
      <w:numFmt w:val="decimal"/>
      <w:lvlText w:val="%1)"/>
      <w:lvlJc w:val="left"/>
      <w:pPr>
        <w:ind w:left="1197" w:hanging="360"/>
      </w:pPr>
      <w:rPr>
        <w:rFonts w:hint="default"/>
        <w:b/>
      </w:rPr>
    </w:lvl>
    <w:lvl w:ilvl="1" w:tplc="04050019" w:tentative="1">
      <w:start w:val="1"/>
      <w:numFmt w:val="lowerLetter"/>
      <w:lvlText w:val="%2."/>
      <w:lvlJc w:val="left"/>
      <w:pPr>
        <w:ind w:left="1917" w:hanging="360"/>
      </w:pPr>
    </w:lvl>
    <w:lvl w:ilvl="2" w:tplc="0405001B" w:tentative="1">
      <w:start w:val="1"/>
      <w:numFmt w:val="lowerRoman"/>
      <w:lvlText w:val="%3."/>
      <w:lvlJc w:val="right"/>
      <w:pPr>
        <w:ind w:left="2637" w:hanging="180"/>
      </w:pPr>
    </w:lvl>
    <w:lvl w:ilvl="3" w:tplc="0405000F" w:tentative="1">
      <w:start w:val="1"/>
      <w:numFmt w:val="decimal"/>
      <w:lvlText w:val="%4."/>
      <w:lvlJc w:val="left"/>
      <w:pPr>
        <w:ind w:left="3357" w:hanging="360"/>
      </w:pPr>
    </w:lvl>
    <w:lvl w:ilvl="4" w:tplc="04050019" w:tentative="1">
      <w:start w:val="1"/>
      <w:numFmt w:val="lowerLetter"/>
      <w:lvlText w:val="%5."/>
      <w:lvlJc w:val="left"/>
      <w:pPr>
        <w:ind w:left="4077" w:hanging="360"/>
      </w:pPr>
    </w:lvl>
    <w:lvl w:ilvl="5" w:tplc="0405001B" w:tentative="1">
      <w:start w:val="1"/>
      <w:numFmt w:val="lowerRoman"/>
      <w:lvlText w:val="%6."/>
      <w:lvlJc w:val="right"/>
      <w:pPr>
        <w:ind w:left="4797" w:hanging="180"/>
      </w:pPr>
    </w:lvl>
    <w:lvl w:ilvl="6" w:tplc="0405000F" w:tentative="1">
      <w:start w:val="1"/>
      <w:numFmt w:val="decimal"/>
      <w:lvlText w:val="%7."/>
      <w:lvlJc w:val="left"/>
      <w:pPr>
        <w:ind w:left="5517" w:hanging="360"/>
      </w:pPr>
    </w:lvl>
    <w:lvl w:ilvl="7" w:tplc="04050019" w:tentative="1">
      <w:start w:val="1"/>
      <w:numFmt w:val="lowerLetter"/>
      <w:lvlText w:val="%8."/>
      <w:lvlJc w:val="left"/>
      <w:pPr>
        <w:ind w:left="6237" w:hanging="360"/>
      </w:pPr>
    </w:lvl>
    <w:lvl w:ilvl="8" w:tplc="0405001B" w:tentative="1">
      <w:start w:val="1"/>
      <w:numFmt w:val="lowerRoman"/>
      <w:lvlText w:val="%9."/>
      <w:lvlJc w:val="right"/>
      <w:pPr>
        <w:ind w:left="6957" w:hanging="180"/>
      </w:pPr>
    </w:lvl>
  </w:abstractNum>
  <w:abstractNum w:abstractNumId="20" w15:restartNumberingAfterBreak="0">
    <w:nsid w:val="71CD0981"/>
    <w:multiLevelType w:val="hybridMultilevel"/>
    <w:tmpl w:val="E74497B4"/>
    <w:lvl w:ilvl="0" w:tplc="5792D0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74FC3559"/>
    <w:multiLevelType w:val="hybridMultilevel"/>
    <w:tmpl w:val="56DCA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2E29BD"/>
    <w:multiLevelType w:val="hybridMultilevel"/>
    <w:tmpl w:val="6CC4079C"/>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95219A"/>
    <w:multiLevelType w:val="hybridMultilevel"/>
    <w:tmpl w:val="DA8243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DD20E8"/>
    <w:multiLevelType w:val="hybridMultilevel"/>
    <w:tmpl w:val="E2EE6A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C14C2"/>
    <w:multiLevelType w:val="hybridMultilevel"/>
    <w:tmpl w:val="292CF2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1F5818"/>
    <w:multiLevelType w:val="hybridMultilevel"/>
    <w:tmpl w:val="92BA63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933A8F"/>
    <w:multiLevelType w:val="hybridMultilevel"/>
    <w:tmpl w:val="11D21EBE"/>
    <w:lvl w:ilvl="0" w:tplc="04050011">
      <w:start w:val="1"/>
      <w:numFmt w:val="decimal"/>
      <w:lvlText w:val="%1)"/>
      <w:lvlJc w:val="left"/>
      <w:pPr>
        <w:ind w:left="837" w:hanging="360"/>
      </w:pPr>
    </w:lvl>
    <w:lvl w:ilvl="1" w:tplc="04050019" w:tentative="1">
      <w:start w:val="1"/>
      <w:numFmt w:val="lowerLetter"/>
      <w:lvlText w:val="%2."/>
      <w:lvlJc w:val="left"/>
      <w:pPr>
        <w:ind w:left="1557" w:hanging="360"/>
      </w:pPr>
    </w:lvl>
    <w:lvl w:ilvl="2" w:tplc="0405001B" w:tentative="1">
      <w:start w:val="1"/>
      <w:numFmt w:val="lowerRoman"/>
      <w:lvlText w:val="%3."/>
      <w:lvlJc w:val="right"/>
      <w:pPr>
        <w:ind w:left="2277" w:hanging="180"/>
      </w:pPr>
    </w:lvl>
    <w:lvl w:ilvl="3" w:tplc="0405000F" w:tentative="1">
      <w:start w:val="1"/>
      <w:numFmt w:val="decimal"/>
      <w:lvlText w:val="%4."/>
      <w:lvlJc w:val="left"/>
      <w:pPr>
        <w:ind w:left="2997" w:hanging="360"/>
      </w:pPr>
    </w:lvl>
    <w:lvl w:ilvl="4" w:tplc="04050019" w:tentative="1">
      <w:start w:val="1"/>
      <w:numFmt w:val="lowerLetter"/>
      <w:lvlText w:val="%5."/>
      <w:lvlJc w:val="left"/>
      <w:pPr>
        <w:ind w:left="3717" w:hanging="360"/>
      </w:pPr>
    </w:lvl>
    <w:lvl w:ilvl="5" w:tplc="0405001B" w:tentative="1">
      <w:start w:val="1"/>
      <w:numFmt w:val="lowerRoman"/>
      <w:lvlText w:val="%6."/>
      <w:lvlJc w:val="right"/>
      <w:pPr>
        <w:ind w:left="4437" w:hanging="180"/>
      </w:pPr>
    </w:lvl>
    <w:lvl w:ilvl="6" w:tplc="0405000F" w:tentative="1">
      <w:start w:val="1"/>
      <w:numFmt w:val="decimal"/>
      <w:lvlText w:val="%7."/>
      <w:lvlJc w:val="left"/>
      <w:pPr>
        <w:ind w:left="5157" w:hanging="360"/>
      </w:pPr>
    </w:lvl>
    <w:lvl w:ilvl="7" w:tplc="04050019" w:tentative="1">
      <w:start w:val="1"/>
      <w:numFmt w:val="lowerLetter"/>
      <w:lvlText w:val="%8."/>
      <w:lvlJc w:val="left"/>
      <w:pPr>
        <w:ind w:left="5877" w:hanging="360"/>
      </w:pPr>
    </w:lvl>
    <w:lvl w:ilvl="8" w:tplc="0405001B" w:tentative="1">
      <w:start w:val="1"/>
      <w:numFmt w:val="lowerRoman"/>
      <w:lvlText w:val="%9."/>
      <w:lvlJc w:val="right"/>
      <w:pPr>
        <w:ind w:left="6597" w:hanging="180"/>
      </w:pPr>
    </w:lvl>
  </w:abstractNum>
  <w:abstractNum w:abstractNumId="28" w15:restartNumberingAfterBreak="0">
    <w:nsid w:val="7FC156E8"/>
    <w:multiLevelType w:val="hybridMultilevel"/>
    <w:tmpl w:val="B552A4E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9"/>
  </w:num>
  <w:num w:numId="3">
    <w:abstractNumId w:val="22"/>
  </w:num>
  <w:num w:numId="4">
    <w:abstractNumId w:val="24"/>
  </w:num>
  <w:num w:numId="5">
    <w:abstractNumId w:val="12"/>
  </w:num>
  <w:num w:numId="6">
    <w:abstractNumId w:val="25"/>
  </w:num>
  <w:num w:numId="7">
    <w:abstractNumId w:val="18"/>
  </w:num>
  <w:num w:numId="8">
    <w:abstractNumId w:val="7"/>
  </w:num>
  <w:num w:numId="9">
    <w:abstractNumId w:val="3"/>
  </w:num>
  <w:num w:numId="10">
    <w:abstractNumId w:val="26"/>
  </w:num>
  <w:num w:numId="11">
    <w:abstractNumId w:val="16"/>
  </w:num>
  <w:num w:numId="12">
    <w:abstractNumId w:val="6"/>
  </w:num>
  <w:num w:numId="13">
    <w:abstractNumId w:val="17"/>
  </w:num>
  <w:num w:numId="14">
    <w:abstractNumId w:val="5"/>
  </w:num>
  <w:num w:numId="15">
    <w:abstractNumId w:val="21"/>
  </w:num>
  <w:num w:numId="16">
    <w:abstractNumId w:val="28"/>
  </w:num>
  <w:num w:numId="17">
    <w:abstractNumId w:val="8"/>
  </w:num>
  <w:num w:numId="18">
    <w:abstractNumId w:val="14"/>
  </w:num>
  <w:num w:numId="19">
    <w:abstractNumId w:val="27"/>
  </w:num>
  <w:num w:numId="20">
    <w:abstractNumId w:val="0"/>
  </w:num>
  <w:num w:numId="21">
    <w:abstractNumId w:val="15"/>
  </w:num>
  <w:num w:numId="22">
    <w:abstractNumId w:val="19"/>
  </w:num>
  <w:num w:numId="23">
    <w:abstractNumId w:val="11"/>
  </w:num>
  <w:num w:numId="24">
    <w:abstractNumId w:val="13"/>
  </w:num>
  <w:num w:numId="25">
    <w:abstractNumId w:val="1"/>
  </w:num>
  <w:num w:numId="26">
    <w:abstractNumId w:val="10"/>
  </w:num>
  <w:num w:numId="27">
    <w:abstractNumId w:val="20"/>
  </w:num>
  <w:num w:numId="28">
    <w:abstractNumId w:val="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27"/>
    <w:rsid w:val="000407E6"/>
    <w:rsid w:val="000627E4"/>
    <w:rsid w:val="00076AE0"/>
    <w:rsid w:val="00097F9A"/>
    <w:rsid w:val="000A6BE5"/>
    <w:rsid w:val="000C0AB7"/>
    <w:rsid w:val="00153871"/>
    <w:rsid w:val="001A24E6"/>
    <w:rsid w:val="001D7196"/>
    <w:rsid w:val="002171E0"/>
    <w:rsid w:val="002431D4"/>
    <w:rsid w:val="00250FF6"/>
    <w:rsid w:val="00273EE8"/>
    <w:rsid w:val="00281576"/>
    <w:rsid w:val="00287983"/>
    <w:rsid w:val="002B064A"/>
    <w:rsid w:val="002C3D1F"/>
    <w:rsid w:val="002E33B1"/>
    <w:rsid w:val="00326023"/>
    <w:rsid w:val="00361E60"/>
    <w:rsid w:val="0038482B"/>
    <w:rsid w:val="003F6EEB"/>
    <w:rsid w:val="0040079D"/>
    <w:rsid w:val="00403C40"/>
    <w:rsid w:val="00421BCB"/>
    <w:rsid w:val="0046023F"/>
    <w:rsid w:val="0048112D"/>
    <w:rsid w:val="00485EBF"/>
    <w:rsid w:val="00496027"/>
    <w:rsid w:val="004A2894"/>
    <w:rsid w:val="004D2F81"/>
    <w:rsid w:val="005030B9"/>
    <w:rsid w:val="005B0934"/>
    <w:rsid w:val="005D3776"/>
    <w:rsid w:val="005E505C"/>
    <w:rsid w:val="00642328"/>
    <w:rsid w:val="00687A4A"/>
    <w:rsid w:val="00694736"/>
    <w:rsid w:val="006F4E9D"/>
    <w:rsid w:val="00702FDF"/>
    <w:rsid w:val="0075223E"/>
    <w:rsid w:val="007A3A0B"/>
    <w:rsid w:val="007B3E1A"/>
    <w:rsid w:val="007C50C1"/>
    <w:rsid w:val="007E1ACC"/>
    <w:rsid w:val="007E4220"/>
    <w:rsid w:val="008142F1"/>
    <w:rsid w:val="00861A6C"/>
    <w:rsid w:val="008B6C63"/>
    <w:rsid w:val="008D7A7F"/>
    <w:rsid w:val="00935536"/>
    <w:rsid w:val="00956BE9"/>
    <w:rsid w:val="009C0783"/>
    <w:rsid w:val="009D5C0C"/>
    <w:rsid w:val="009E3F12"/>
    <w:rsid w:val="00A04062"/>
    <w:rsid w:val="00A31D2E"/>
    <w:rsid w:val="00A66ED2"/>
    <w:rsid w:val="00AE4385"/>
    <w:rsid w:val="00AF65AF"/>
    <w:rsid w:val="00AF69E6"/>
    <w:rsid w:val="00B010BD"/>
    <w:rsid w:val="00B34733"/>
    <w:rsid w:val="00B61CAF"/>
    <w:rsid w:val="00BB6091"/>
    <w:rsid w:val="00BF6ED4"/>
    <w:rsid w:val="00C35311"/>
    <w:rsid w:val="00C575C9"/>
    <w:rsid w:val="00C83A24"/>
    <w:rsid w:val="00D42131"/>
    <w:rsid w:val="00D86C81"/>
    <w:rsid w:val="00DB5B11"/>
    <w:rsid w:val="00E23A1A"/>
    <w:rsid w:val="00E5793D"/>
    <w:rsid w:val="00E760E2"/>
    <w:rsid w:val="00E833A2"/>
    <w:rsid w:val="00E95361"/>
    <w:rsid w:val="00EB4DA5"/>
    <w:rsid w:val="00EC1E7D"/>
    <w:rsid w:val="00EF2553"/>
    <w:rsid w:val="00F53820"/>
    <w:rsid w:val="00F644B8"/>
    <w:rsid w:val="00F93B11"/>
    <w:rsid w:val="00FA7CD9"/>
    <w:rsid w:val="00FC4DC0"/>
    <w:rsid w:val="00FF4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AB82B"/>
  <w15:chartTrackingRefBased/>
  <w15:docId w15:val="{CA44E555-C5D6-4B0D-9640-EFB9D6E6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602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96027"/>
    <w:pPr>
      <w:keepNext/>
      <w:widowControl w:val="0"/>
      <w:autoSpaceDE w:val="0"/>
      <w:autoSpaceDN w:val="0"/>
      <w:adjustRightInd w:val="0"/>
      <w:jc w:val="center"/>
      <w:outlineLvl w:val="0"/>
    </w:pPr>
    <w:rPr>
      <w:b/>
      <w:bCs/>
      <w:sz w:val="28"/>
      <w:szCs w:val="28"/>
    </w:rPr>
  </w:style>
  <w:style w:type="paragraph" w:styleId="Nadpis2">
    <w:name w:val="heading 2"/>
    <w:basedOn w:val="Normln"/>
    <w:next w:val="Normln"/>
    <w:link w:val="Nadpis2Char"/>
    <w:qFormat/>
    <w:rsid w:val="00496027"/>
    <w:pPr>
      <w:keepNext/>
      <w:widowControl w:val="0"/>
      <w:tabs>
        <w:tab w:val="left" w:pos="5103"/>
      </w:tabs>
      <w:autoSpaceDE w:val="0"/>
      <w:autoSpaceDN w:val="0"/>
      <w:adjustRightInd w:val="0"/>
      <w:jc w:val="both"/>
      <w:outlineLvl w:val="1"/>
    </w:pPr>
    <w:rPr>
      <w:b/>
      <w:bCs/>
    </w:rPr>
  </w:style>
  <w:style w:type="paragraph" w:styleId="Nadpis3">
    <w:name w:val="heading 3"/>
    <w:basedOn w:val="Normln"/>
    <w:next w:val="Normln"/>
    <w:link w:val="Nadpis3Char"/>
    <w:qFormat/>
    <w:rsid w:val="00496027"/>
    <w:pPr>
      <w:keepNext/>
      <w:widowControl w:val="0"/>
      <w:autoSpaceDE w:val="0"/>
      <w:autoSpaceDN w:val="0"/>
      <w:adjustRightInd w:val="0"/>
      <w:jc w:val="both"/>
      <w:outlineLvl w:val="2"/>
    </w:pPr>
    <w:rPr>
      <w:b/>
    </w:rPr>
  </w:style>
  <w:style w:type="paragraph" w:styleId="Nadpis6">
    <w:name w:val="heading 6"/>
    <w:basedOn w:val="Normln"/>
    <w:next w:val="Normln"/>
    <w:link w:val="Nadpis6Char"/>
    <w:uiPriority w:val="9"/>
    <w:unhideWhenUsed/>
    <w:qFormat/>
    <w:rsid w:val="00485EBF"/>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96027"/>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496027"/>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496027"/>
    <w:rPr>
      <w:rFonts w:ascii="Times New Roman" w:eastAsia="Times New Roman" w:hAnsi="Times New Roman" w:cs="Times New Roman"/>
      <w:b/>
      <w:sz w:val="24"/>
      <w:szCs w:val="24"/>
      <w:lang w:eastAsia="cs-CZ"/>
    </w:rPr>
  </w:style>
  <w:style w:type="paragraph" w:styleId="Zhlav">
    <w:name w:val="header"/>
    <w:basedOn w:val="Normln"/>
    <w:link w:val="ZhlavChar"/>
    <w:semiHidden/>
    <w:rsid w:val="00496027"/>
    <w:pPr>
      <w:tabs>
        <w:tab w:val="center" w:pos="4536"/>
        <w:tab w:val="right" w:pos="9072"/>
      </w:tabs>
    </w:pPr>
  </w:style>
  <w:style w:type="character" w:customStyle="1" w:styleId="ZhlavChar">
    <w:name w:val="Záhlaví Char"/>
    <w:basedOn w:val="Standardnpsmoodstavce"/>
    <w:link w:val="Zhlav"/>
    <w:semiHidden/>
    <w:rsid w:val="00496027"/>
    <w:rPr>
      <w:rFonts w:ascii="Times New Roman" w:eastAsia="Times New Roman" w:hAnsi="Times New Roman" w:cs="Times New Roman"/>
      <w:sz w:val="24"/>
      <w:szCs w:val="24"/>
      <w:lang w:eastAsia="cs-CZ"/>
    </w:rPr>
  </w:style>
  <w:style w:type="paragraph" w:customStyle="1" w:styleId="BodyText31">
    <w:name w:val="Body Text 31"/>
    <w:basedOn w:val="Normln"/>
    <w:rsid w:val="00496027"/>
    <w:pPr>
      <w:widowControl w:val="0"/>
      <w:jc w:val="both"/>
    </w:pPr>
    <w:rPr>
      <w:szCs w:val="20"/>
    </w:rPr>
  </w:style>
  <w:style w:type="paragraph" w:styleId="Normlnweb">
    <w:name w:val="Normal (Web)"/>
    <w:basedOn w:val="Normln"/>
    <w:uiPriority w:val="99"/>
    <w:semiHidden/>
    <w:unhideWhenUsed/>
    <w:rsid w:val="001D7196"/>
    <w:pPr>
      <w:spacing w:before="100" w:beforeAutospacing="1" w:after="100" w:afterAutospacing="1"/>
    </w:pPr>
  </w:style>
  <w:style w:type="paragraph" w:styleId="Odstavecseseznamem">
    <w:name w:val="List Paragraph"/>
    <w:basedOn w:val="Normln"/>
    <w:uiPriority w:val="34"/>
    <w:qFormat/>
    <w:rsid w:val="00BB6091"/>
    <w:pPr>
      <w:ind w:left="720"/>
      <w:contextualSpacing/>
    </w:pPr>
  </w:style>
  <w:style w:type="paragraph" w:styleId="Textbubliny">
    <w:name w:val="Balloon Text"/>
    <w:basedOn w:val="Normln"/>
    <w:link w:val="TextbublinyChar"/>
    <w:uiPriority w:val="99"/>
    <w:semiHidden/>
    <w:unhideWhenUsed/>
    <w:rsid w:val="006947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4736"/>
    <w:rPr>
      <w:rFonts w:ascii="Segoe UI" w:eastAsia="Times New Roman" w:hAnsi="Segoe UI" w:cs="Segoe UI"/>
      <w:sz w:val="18"/>
      <w:szCs w:val="18"/>
      <w:lang w:eastAsia="cs-CZ"/>
    </w:rPr>
  </w:style>
  <w:style w:type="character" w:customStyle="1" w:styleId="Nadpis6Char">
    <w:name w:val="Nadpis 6 Char"/>
    <w:basedOn w:val="Standardnpsmoodstavce"/>
    <w:link w:val="Nadpis6"/>
    <w:uiPriority w:val="9"/>
    <w:rsid w:val="00485EBF"/>
    <w:rPr>
      <w:rFonts w:asciiTheme="majorHAnsi" w:eastAsiaTheme="majorEastAsia" w:hAnsiTheme="majorHAnsi" w:cstheme="majorBidi"/>
      <w:color w:val="1F4D78" w:themeColor="accent1" w:themeShade="7F"/>
      <w:sz w:val="24"/>
      <w:szCs w:val="24"/>
      <w:lang w:eastAsia="cs-CZ"/>
    </w:rPr>
  </w:style>
  <w:style w:type="paragraph" w:styleId="Zkladntext">
    <w:name w:val="Body Text"/>
    <w:basedOn w:val="Normln"/>
    <w:link w:val="ZkladntextChar"/>
    <w:rsid w:val="00485EBF"/>
    <w:pPr>
      <w:jc w:val="both"/>
    </w:pPr>
  </w:style>
  <w:style w:type="character" w:customStyle="1" w:styleId="ZkladntextChar">
    <w:name w:val="Základní text Char"/>
    <w:basedOn w:val="Standardnpsmoodstavce"/>
    <w:link w:val="Zkladntext"/>
    <w:rsid w:val="00485EB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85EBF"/>
    <w:pPr>
      <w:tabs>
        <w:tab w:val="center" w:pos="4536"/>
        <w:tab w:val="right" w:pos="9072"/>
      </w:tabs>
    </w:pPr>
  </w:style>
  <w:style w:type="character" w:customStyle="1" w:styleId="ZpatChar">
    <w:name w:val="Zápatí Char"/>
    <w:basedOn w:val="Standardnpsmoodstavce"/>
    <w:link w:val="Zpat"/>
    <w:uiPriority w:val="99"/>
    <w:rsid w:val="00485EBF"/>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326023"/>
    <w:rPr>
      <w:i/>
      <w:iCs/>
    </w:rPr>
  </w:style>
  <w:style w:type="character" w:styleId="Siln">
    <w:name w:val="Strong"/>
    <w:basedOn w:val="Standardnpsmoodstavce"/>
    <w:uiPriority w:val="22"/>
    <w:qFormat/>
    <w:rsid w:val="00B61C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55041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0015523">
          <w:marLeft w:val="0"/>
          <w:marRight w:val="0"/>
          <w:marTop w:val="0"/>
          <w:marBottom w:val="0"/>
          <w:divBdr>
            <w:top w:val="none" w:sz="0" w:space="0" w:color="auto"/>
            <w:left w:val="none" w:sz="0" w:space="0" w:color="auto"/>
            <w:bottom w:val="single" w:sz="6" w:space="9" w:color="C8C8C8"/>
            <w:right w:val="none" w:sz="0" w:space="0" w:color="auto"/>
          </w:divBdr>
          <w:divsChild>
            <w:div w:id="614482718">
              <w:marLeft w:val="0"/>
              <w:marRight w:val="0"/>
              <w:marTop w:val="0"/>
              <w:marBottom w:val="0"/>
              <w:divBdr>
                <w:top w:val="none" w:sz="0" w:space="0" w:color="auto"/>
                <w:left w:val="none" w:sz="0" w:space="0" w:color="auto"/>
                <w:bottom w:val="none" w:sz="0" w:space="0" w:color="auto"/>
                <w:right w:val="none" w:sz="0" w:space="0" w:color="auto"/>
              </w:divBdr>
              <w:divsChild>
                <w:div w:id="281310422">
                  <w:marLeft w:val="0"/>
                  <w:marRight w:val="0"/>
                  <w:marTop w:val="0"/>
                  <w:marBottom w:val="0"/>
                  <w:divBdr>
                    <w:top w:val="none" w:sz="0" w:space="0" w:color="auto"/>
                    <w:left w:val="none" w:sz="0" w:space="0" w:color="auto"/>
                    <w:bottom w:val="none" w:sz="0" w:space="0" w:color="auto"/>
                    <w:right w:val="none" w:sz="0" w:space="0" w:color="auto"/>
                  </w:divBdr>
                </w:div>
                <w:div w:id="1938900700">
                  <w:marLeft w:val="0"/>
                  <w:marRight w:val="0"/>
                  <w:marTop w:val="0"/>
                  <w:marBottom w:val="0"/>
                  <w:divBdr>
                    <w:top w:val="none" w:sz="0" w:space="0" w:color="auto"/>
                    <w:left w:val="none" w:sz="0" w:space="0" w:color="auto"/>
                    <w:bottom w:val="none" w:sz="0" w:space="0" w:color="auto"/>
                    <w:right w:val="none" w:sz="0" w:space="0" w:color="auto"/>
                  </w:divBdr>
                </w:div>
                <w:div w:id="117530582">
                  <w:marLeft w:val="0"/>
                  <w:marRight w:val="0"/>
                  <w:marTop w:val="0"/>
                  <w:marBottom w:val="0"/>
                  <w:divBdr>
                    <w:top w:val="none" w:sz="0" w:space="0" w:color="auto"/>
                    <w:left w:val="none" w:sz="0" w:space="0" w:color="auto"/>
                    <w:bottom w:val="none" w:sz="0" w:space="0" w:color="auto"/>
                    <w:right w:val="none" w:sz="0" w:space="0" w:color="auto"/>
                  </w:divBdr>
                </w:div>
                <w:div w:id="835458788">
                  <w:marLeft w:val="0"/>
                  <w:marRight w:val="0"/>
                  <w:marTop w:val="0"/>
                  <w:marBottom w:val="0"/>
                  <w:divBdr>
                    <w:top w:val="none" w:sz="0" w:space="0" w:color="auto"/>
                    <w:left w:val="none" w:sz="0" w:space="0" w:color="auto"/>
                    <w:bottom w:val="none" w:sz="0" w:space="0" w:color="auto"/>
                    <w:right w:val="none" w:sz="0" w:space="0" w:color="auto"/>
                  </w:divBdr>
                </w:div>
                <w:div w:id="1064598689">
                  <w:marLeft w:val="0"/>
                  <w:marRight w:val="0"/>
                  <w:marTop w:val="0"/>
                  <w:marBottom w:val="0"/>
                  <w:divBdr>
                    <w:top w:val="none" w:sz="0" w:space="0" w:color="auto"/>
                    <w:left w:val="none" w:sz="0" w:space="0" w:color="auto"/>
                    <w:bottom w:val="none" w:sz="0" w:space="0" w:color="auto"/>
                    <w:right w:val="none" w:sz="0" w:space="0" w:color="auto"/>
                  </w:divBdr>
                </w:div>
                <w:div w:id="1609510388">
                  <w:marLeft w:val="0"/>
                  <w:marRight w:val="0"/>
                  <w:marTop w:val="0"/>
                  <w:marBottom w:val="0"/>
                  <w:divBdr>
                    <w:top w:val="none" w:sz="0" w:space="0" w:color="auto"/>
                    <w:left w:val="none" w:sz="0" w:space="0" w:color="auto"/>
                    <w:bottom w:val="none" w:sz="0" w:space="0" w:color="auto"/>
                    <w:right w:val="none" w:sz="0" w:space="0" w:color="auto"/>
                  </w:divBdr>
                </w:div>
                <w:div w:id="1862235738">
                  <w:marLeft w:val="0"/>
                  <w:marRight w:val="0"/>
                  <w:marTop w:val="0"/>
                  <w:marBottom w:val="0"/>
                  <w:divBdr>
                    <w:top w:val="none" w:sz="0" w:space="0" w:color="auto"/>
                    <w:left w:val="none" w:sz="0" w:space="0" w:color="auto"/>
                    <w:bottom w:val="none" w:sz="0" w:space="0" w:color="auto"/>
                    <w:right w:val="none" w:sz="0" w:space="0" w:color="auto"/>
                  </w:divBdr>
                </w:div>
                <w:div w:id="316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7380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2057384921">
          <w:marLeft w:val="0"/>
          <w:marRight w:val="0"/>
          <w:marTop w:val="0"/>
          <w:marBottom w:val="0"/>
          <w:divBdr>
            <w:top w:val="none" w:sz="0" w:space="0" w:color="auto"/>
            <w:left w:val="none" w:sz="0" w:space="0" w:color="auto"/>
            <w:bottom w:val="single" w:sz="6" w:space="9" w:color="C8C8C8"/>
            <w:right w:val="none" w:sz="0" w:space="0" w:color="auto"/>
          </w:divBdr>
          <w:divsChild>
            <w:div w:id="193076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762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83259659">
          <w:marLeft w:val="0"/>
          <w:marRight w:val="0"/>
          <w:marTop w:val="0"/>
          <w:marBottom w:val="0"/>
          <w:divBdr>
            <w:top w:val="none" w:sz="0" w:space="0" w:color="auto"/>
            <w:left w:val="none" w:sz="0" w:space="0" w:color="auto"/>
            <w:bottom w:val="single" w:sz="6" w:space="9" w:color="C8C8C8"/>
            <w:right w:val="none" w:sz="0" w:space="0" w:color="auto"/>
          </w:divBdr>
          <w:divsChild>
            <w:div w:id="12728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63134">
      <w:bodyDiv w:val="1"/>
      <w:marLeft w:val="240"/>
      <w:marRight w:val="240"/>
      <w:marTop w:val="240"/>
      <w:marBottom w:val="60"/>
      <w:divBdr>
        <w:top w:val="none" w:sz="0" w:space="0" w:color="auto"/>
        <w:left w:val="none" w:sz="0" w:space="0" w:color="auto"/>
        <w:bottom w:val="none" w:sz="0" w:space="0" w:color="auto"/>
        <w:right w:val="none" w:sz="0" w:space="0" w:color="auto"/>
      </w:divBdr>
      <w:divsChild>
        <w:div w:id="33039307">
          <w:marLeft w:val="0"/>
          <w:marRight w:val="0"/>
          <w:marTop w:val="0"/>
          <w:marBottom w:val="0"/>
          <w:divBdr>
            <w:top w:val="none" w:sz="0" w:space="0" w:color="auto"/>
            <w:left w:val="none" w:sz="0" w:space="0" w:color="auto"/>
            <w:bottom w:val="single" w:sz="6" w:space="9" w:color="C8C8C8"/>
            <w:right w:val="none" w:sz="0" w:space="0" w:color="auto"/>
          </w:divBdr>
          <w:divsChild>
            <w:div w:id="910844798">
              <w:marLeft w:val="0"/>
              <w:marRight w:val="0"/>
              <w:marTop w:val="0"/>
              <w:marBottom w:val="0"/>
              <w:divBdr>
                <w:top w:val="none" w:sz="0" w:space="0" w:color="auto"/>
                <w:left w:val="none" w:sz="0" w:space="0" w:color="auto"/>
                <w:bottom w:val="none" w:sz="0" w:space="0" w:color="auto"/>
                <w:right w:val="none" w:sz="0" w:space="0" w:color="auto"/>
              </w:divBdr>
              <w:divsChild>
                <w:div w:id="19424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81413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64118913">
          <w:marLeft w:val="0"/>
          <w:marRight w:val="0"/>
          <w:marTop w:val="0"/>
          <w:marBottom w:val="0"/>
          <w:divBdr>
            <w:top w:val="none" w:sz="0" w:space="0" w:color="auto"/>
            <w:left w:val="none" w:sz="0" w:space="0" w:color="auto"/>
            <w:bottom w:val="single" w:sz="6" w:space="9" w:color="C8C8C8"/>
            <w:right w:val="none" w:sz="0" w:space="0" w:color="auto"/>
          </w:divBdr>
          <w:divsChild>
            <w:div w:id="2204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3742">
      <w:bodyDiv w:val="1"/>
      <w:marLeft w:val="0"/>
      <w:marRight w:val="0"/>
      <w:marTop w:val="0"/>
      <w:marBottom w:val="0"/>
      <w:divBdr>
        <w:top w:val="none" w:sz="0" w:space="0" w:color="auto"/>
        <w:left w:val="none" w:sz="0" w:space="0" w:color="auto"/>
        <w:bottom w:val="none" w:sz="0" w:space="0" w:color="auto"/>
        <w:right w:val="none" w:sz="0" w:space="0" w:color="auto"/>
      </w:divBdr>
    </w:div>
    <w:div w:id="1480078264">
      <w:bodyDiv w:val="1"/>
      <w:marLeft w:val="240"/>
      <w:marRight w:val="240"/>
      <w:marTop w:val="240"/>
      <w:marBottom w:val="60"/>
      <w:divBdr>
        <w:top w:val="none" w:sz="0" w:space="0" w:color="auto"/>
        <w:left w:val="none" w:sz="0" w:space="0" w:color="auto"/>
        <w:bottom w:val="none" w:sz="0" w:space="0" w:color="auto"/>
        <w:right w:val="none" w:sz="0" w:space="0" w:color="auto"/>
      </w:divBdr>
      <w:divsChild>
        <w:div w:id="742946887">
          <w:marLeft w:val="0"/>
          <w:marRight w:val="0"/>
          <w:marTop w:val="0"/>
          <w:marBottom w:val="0"/>
          <w:divBdr>
            <w:top w:val="none" w:sz="0" w:space="0" w:color="auto"/>
            <w:left w:val="none" w:sz="0" w:space="0" w:color="auto"/>
            <w:bottom w:val="single" w:sz="6" w:space="9" w:color="C8C8C8"/>
            <w:right w:val="none" w:sz="0" w:space="0" w:color="auto"/>
          </w:divBdr>
          <w:divsChild>
            <w:div w:id="1606690733">
              <w:marLeft w:val="0"/>
              <w:marRight w:val="0"/>
              <w:marTop w:val="0"/>
              <w:marBottom w:val="0"/>
              <w:divBdr>
                <w:top w:val="none" w:sz="0" w:space="0" w:color="auto"/>
                <w:left w:val="none" w:sz="0" w:space="0" w:color="auto"/>
                <w:bottom w:val="none" w:sz="0" w:space="0" w:color="auto"/>
                <w:right w:val="none" w:sz="0" w:space="0" w:color="auto"/>
              </w:divBdr>
              <w:divsChild>
                <w:div w:id="1828478835">
                  <w:marLeft w:val="0"/>
                  <w:marRight w:val="0"/>
                  <w:marTop w:val="0"/>
                  <w:marBottom w:val="0"/>
                  <w:divBdr>
                    <w:top w:val="none" w:sz="0" w:space="0" w:color="auto"/>
                    <w:left w:val="none" w:sz="0" w:space="0" w:color="auto"/>
                    <w:bottom w:val="none" w:sz="0" w:space="0" w:color="auto"/>
                    <w:right w:val="none" w:sz="0" w:space="0" w:color="auto"/>
                  </w:divBdr>
                </w:div>
                <w:div w:id="1447849147">
                  <w:marLeft w:val="0"/>
                  <w:marRight w:val="0"/>
                  <w:marTop w:val="0"/>
                  <w:marBottom w:val="0"/>
                  <w:divBdr>
                    <w:top w:val="none" w:sz="0" w:space="0" w:color="auto"/>
                    <w:left w:val="none" w:sz="0" w:space="0" w:color="auto"/>
                    <w:bottom w:val="none" w:sz="0" w:space="0" w:color="auto"/>
                    <w:right w:val="none" w:sz="0" w:space="0" w:color="auto"/>
                  </w:divBdr>
                </w:div>
                <w:div w:id="2042515422">
                  <w:marLeft w:val="0"/>
                  <w:marRight w:val="0"/>
                  <w:marTop w:val="0"/>
                  <w:marBottom w:val="0"/>
                  <w:divBdr>
                    <w:top w:val="none" w:sz="0" w:space="0" w:color="auto"/>
                    <w:left w:val="none" w:sz="0" w:space="0" w:color="auto"/>
                    <w:bottom w:val="none" w:sz="0" w:space="0" w:color="auto"/>
                    <w:right w:val="none" w:sz="0" w:space="0" w:color="auto"/>
                  </w:divBdr>
                </w:div>
                <w:div w:id="5715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55862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23974574">
          <w:marLeft w:val="0"/>
          <w:marRight w:val="0"/>
          <w:marTop w:val="0"/>
          <w:marBottom w:val="0"/>
          <w:divBdr>
            <w:top w:val="none" w:sz="0" w:space="0" w:color="auto"/>
            <w:left w:val="none" w:sz="0" w:space="0" w:color="auto"/>
            <w:bottom w:val="single" w:sz="6" w:space="9" w:color="C8C8C8"/>
            <w:right w:val="none" w:sz="0" w:space="0" w:color="auto"/>
          </w:divBdr>
          <w:divsChild>
            <w:div w:id="1067999645">
              <w:marLeft w:val="0"/>
              <w:marRight w:val="0"/>
              <w:marTop w:val="0"/>
              <w:marBottom w:val="0"/>
              <w:divBdr>
                <w:top w:val="none" w:sz="0" w:space="0" w:color="auto"/>
                <w:left w:val="none" w:sz="0" w:space="0" w:color="auto"/>
                <w:bottom w:val="none" w:sz="0" w:space="0" w:color="auto"/>
                <w:right w:val="none" w:sz="0" w:space="0" w:color="auto"/>
              </w:divBdr>
              <w:divsChild>
                <w:div w:id="1690715241">
                  <w:marLeft w:val="0"/>
                  <w:marRight w:val="0"/>
                  <w:marTop w:val="0"/>
                  <w:marBottom w:val="0"/>
                  <w:divBdr>
                    <w:top w:val="none" w:sz="0" w:space="0" w:color="auto"/>
                    <w:left w:val="none" w:sz="0" w:space="0" w:color="auto"/>
                    <w:bottom w:val="none" w:sz="0" w:space="0" w:color="auto"/>
                    <w:right w:val="none" w:sz="0" w:space="0" w:color="auto"/>
                  </w:divBdr>
                </w:div>
                <w:div w:id="214049263">
                  <w:marLeft w:val="0"/>
                  <w:marRight w:val="0"/>
                  <w:marTop w:val="0"/>
                  <w:marBottom w:val="0"/>
                  <w:divBdr>
                    <w:top w:val="none" w:sz="0" w:space="0" w:color="auto"/>
                    <w:left w:val="none" w:sz="0" w:space="0" w:color="auto"/>
                    <w:bottom w:val="none" w:sz="0" w:space="0" w:color="auto"/>
                    <w:right w:val="none" w:sz="0" w:space="0" w:color="auto"/>
                  </w:divBdr>
                </w:div>
                <w:div w:id="1593271061">
                  <w:marLeft w:val="0"/>
                  <w:marRight w:val="0"/>
                  <w:marTop w:val="0"/>
                  <w:marBottom w:val="0"/>
                  <w:divBdr>
                    <w:top w:val="none" w:sz="0" w:space="0" w:color="auto"/>
                    <w:left w:val="none" w:sz="0" w:space="0" w:color="auto"/>
                    <w:bottom w:val="none" w:sz="0" w:space="0" w:color="auto"/>
                    <w:right w:val="none" w:sz="0" w:space="0" w:color="auto"/>
                  </w:divBdr>
                </w:div>
                <w:div w:id="12396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Vávrová</dc:creator>
  <cp:keywords/>
  <dc:description/>
  <cp:lastModifiedBy>Radmila Brušáková</cp:lastModifiedBy>
  <cp:revision>3</cp:revision>
  <cp:lastPrinted>2023-06-07T08:56:00Z</cp:lastPrinted>
  <dcterms:created xsi:type="dcterms:W3CDTF">2023-06-07T08:56:00Z</dcterms:created>
  <dcterms:modified xsi:type="dcterms:W3CDTF">2023-06-07T15:54:00Z</dcterms:modified>
</cp:coreProperties>
</file>