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8E5" w:rsidRDefault="00A358E5" w:rsidP="00A358E5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EA263A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0</w:t>
      </w:r>
      <w:r w:rsidR="009D0C4E">
        <w:rPr>
          <w:rFonts w:cs="Tahoma"/>
          <w:sz w:val="24"/>
          <w:szCs w:val="24"/>
        </w:rPr>
        <w:t>7</w:t>
      </w:r>
      <w:r w:rsidR="00D11BC8" w:rsidRPr="005E0400">
        <w:rPr>
          <w:rFonts w:cs="Tahoma"/>
          <w:sz w:val="24"/>
          <w:szCs w:val="24"/>
        </w:rPr>
        <w:t>/</w:t>
      </w:r>
      <w:r w:rsidR="00083B67">
        <w:rPr>
          <w:rFonts w:cs="Tahoma"/>
          <w:sz w:val="24"/>
          <w:szCs w:val="24"/>
        </w:rPr>
        <w:t>0</w:t>
      </w:r>
      <w:r w:rsidR="006C28B2">
        <w:rPr>
          <w:rFonts w:cs="Tahoma"/>
          <w:sz w:val="24"/>
          <w:szCs w:val="24"/>
        </w:rPr>
        <w:t>7</w:t>
      </w:r>
      <w:r w:rsidR="00D11BC8">
        <w:rPr>
          <w:rFonts w:cs="Tahoma"/>
          <w:sz w:val="24"/>
          <w:szCs w:val="24"/>
        </w:rPr>
        <w:t xml:space="preserve"> 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6E3540" w:rsidRDefault="009D0C4E" w:rsidP="009D0C4E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- </w:t>
      </w:r>
      <w:r w:rsidRPr="009D0C4E">
        <w:rPr>
          <w:rFonts w:cs="Tahoma"/>
          <w:b/>
          <w:sz w:val="24"/>
          <w:u w:val="single"/>
        </w:rPr>
        <w:t xml:space="preserve">Gymnázium, Strakonice, Máchova 174 </w:t>
      </w:r>
    </w:p>
    <w:p w:rsidR="00951735" w:rsidRPr="00F656B6" w:rsidRDefault="00141B73" w:rsidP="00F656B6">
      <w:pPr>
        <w:ind w:left="1776" w:hanging="358"/>
        <w:rPr>
          <w:rFonts w:eastAsiaTheme="majorEastAsia"/>
          <w:b/>
          <w:sz w:val="24"/>
          <w:u w:val="single"/>
        </w:rPr>
      </w:pPr>
      <w:r w:rsidRPr="00F656B6">
        <w:rPr>
          <w:b/>
          <w:sz w:val="24"/>
        </w:rPr>
        <w:t>2</w:t>
      </w:r>
      <w:r w:rsidRPr="00F656B6">
        <w:rPr>
          <w:rStyle w:val="Nadpis3Char"/>
          <w:rFonts w:cs="Times New Roman"/>
          <w:sz w:val="24"/>
          <w:u w:val="none"/>
        </w:rPr>
        <w:t>)</w:t>
      </w:r>
      <w:r w:rsidRPr="00F656B6">
        <w:rPr>
          <w:rStyle w:val="Nadpis3Char"/>
          <w:rFonts w:cs="Times New Roman"/>
          <w:b w:val="0"/>
          <w:sz w:val="32"/>
          <w:u w:val="none"/>
        </w:rPr>
        <w:t xml:space="preserve"> </w:t>
      </w:r>
      <w:r w:rsidRPr="00F656B6">
        <w:rPr>
          <w:rFonts w:eastAsiaTheme="majorEastAsia"/>
          <w:b/>
          <w:sz w:val="24"/>
          <w:u w:val="single"/>
        </w:rPr>
        <w:t xml:space="preserve">Žádost o dodatek ke smlouvě č. 2022-00265 - HC </w:t>
      </w:r>
      <w:proofErr w:type="gramStart"/>
      <w:r w:rsidRPr="00F656B6">
        <w:rPr>
          <w:rFonts w:eastAsiaTheme="majorEastAsia"/>
          <w:b/>
          <w:sz w:val="24"/>
          <w:u w:val="single"/>
        </w:rPr>
        <w:t>Strakonice, z. s.</w:t>
      </w:r>
      <w:proofErr w:type="gramEnd"/>
    </w:p>
    <w:p w:rsidR="00951735" w:rsidRDefault="00951735" w:rsidP="005230E3">
      <w:pPr>
        <w:pStyle w:val="Odstavecseseznamem"/>
        <w:numPr>
          <w:ilvl w:val="0"/>
          <w:numId w:val="14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Mimořádná podpora organizovaných aktivit pro volný čas dětí od 6 do 15 let ve Strakonicích ve školním roce 2023/2024</w:t>
      </w:r>
    </w:p>
    <w:p w:rsidR="00EE36FE" w:rsidRDefault="00EE36FE" w:rsidP="005230E3">
      <w:pPr>
        <w:pStyle w:val="Odstavecseseznamem"/>
        <w:numPr>
          <w:ilvl w:val="0"/>
          <w:numId w:val="14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Náprava Obecně závazné vyhlášky města Strakonice č. 1/2023 o nočním klidu</w:t>
      </w: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/>
    <w:p w:rsidR="00141B73" w:rsidRDefault="00141B73" w:rsidP="00141B7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9322C" w:rsidRPr="00141B73" w:rsidRDefault="00E9322C" w:rsidP="00D11BC8">
      <w:pPr>
        <w:widowControl w:val="0"/>
        <w:autoSpaceDE w:val="0"/>
        <w:autoSpaceDN w:val="0"/>
        <w:adjustRightInd w:val="0"/>
        <w:rPr>
          <w:rFonts w:cs="Tahoma"/>
          <w:i/>
          <w:szCs w:val="20"/>
        </w:rPr>
      </w:pPr>
    </w:p>
    <w:p w:rsidR="00E9322C" w:rsidRPr="005E0400" w:rsidRDefault="00E9322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 w:rsidR="00823DA0">
        <w:rPr>
          <w:rFonts w:cs="Tahoma"/>
          <w:szCs w:val="20"/>
        </w:rPr>
        <w:t>2</w:t>
      </w:r>
      <w:r w:rsidR="009D0C4E">
        <w:rPr>
          <w:rFonts w:cs="Tahoma"/>
          <w:szCs w:val="20"/>
        </w:rPr>
        <w:t>0</w:t>
      </w:r>
      <w:r>
        <w:rPr>
          <w:rFonts w:cs="Tahoma"/>
          <w:szCs w:val="20"/>
        </w:rPr>
        <w:t xml:space="preserve">. </w:t>
      </w:r>
      <w:r w:rsidR="009D0C4E">
        <w:rPr>
          <w:rFonts w:cs="Tahoma"/>
          <w:szCs w:val="20"/>
        </w:rPr>
        <w:t>září</w:t>
      </w:r>
      <w:r w:rsidR="00083B67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</w:t>
      </w:r>
      <w:r w:rsidR="006C523C">
        <w:rPr>
          <w:rFonts w:cs="Tahoma"/>
          <w:szCs w:val="20"/>
        </w:rPr>
        <w:t>3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</w:p>
    <w:p w:rsidR="009D0C4E" w:rsidRDefault="009D0C4E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D0C4E" w:rsidRPr="007357D3" w:rsidRDefault="009D0C4E" w:rsidP="009D0C4E">
      <w:pPr>
        <w:pStyle w:val="Nadpis2"/>
        <w:numPr>
          <w:ilvl w:val="0"/>
          <w:numId w:val="10"/>
        </w:numPr>
        <w:ind w:left="426" w:hanging="426"/>
      </w:pPr>
      <w:r>
        <w:lastRenderedPageBreak/>
        <w:t>Individuální dotace – Gymnázium, S</w:t>
      </w:r>
      <w:r w:rsidRPr="007357D3">
        <w:t>trakonice</w:t>
      </w:r>
      <w:r>
        <w:t>, Máchova 174</w:t>
      </w:r>
      <w:r w:rsidRPr="007357D3">
        <w:t xml:space="preserve"> </w:t>
      </w:r>
    </w:p>
    <w:p w:rsidR="009D0C4E" w:rsidRPr="007357D3" w:rsidRDefault="009D0C4E" w:rsidP="009D0C4E">
      <w:pPr>
        <w:jc w:val="both"/>
        <w:rPr>
          <w:rFonts w:cs="Tahoma"/>
          <w:szCs w:val="20"/>
        </w:rPr>
      </w:pPr>
    </w:p>
    <w:p w:rsidR="009D0C4E" w:rsidRPr="00BB31E7" w:rsidRDefault="009D0C4E" w:rsidP="009D0C4E">
      <w:pPr>
        <w:jc w:val="both"/>
        <w:rPr>
          <w:rFonts w:cs="Tahoma"/>
          <w:b/>
          <w:szCs w:val="20"/>
        </w:rPr>
      </w:pPr>
      <w:r w:rsidRPr="00BB31E7">
        <w:rPr>
          <w:rFonts w:cs="Tahoma"/>
          <w:b/>
          <w:szCs w:val="20"/>
        </w:rPr>
        <w:t>Návrh usnesení:</w:t>
      </w:r>
    </w:p>
    <w:p w:rsidR="009D0C4E" w:rsidRPr="00D41F3A" w:rsidRDefault="001C1F42" w:rsidP="009D0C4E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ZM p</w:t>
      </w:r>
      <w:r w:rsidR="009D0C4E" w:rsidRPr="00D41F3A">
        <w:rPr>
          <w:rFonts w:cs="Tahoma"/>
          <w:szCs w:val="20"/>
        </w:rPr>
        <w:t xml:space="preserve">o projednání </w:t>
      </w:r>
    </w:p>
    <w:p w:rsidR="009D0C4E" w:rsidRPr="00B41141" w:rsidRDefault="009D0C4E" w:rsidP="009D0C4E">
      <w:pPr>
        <w:jc w:val="both"/>
        <w:rPr>
          <w:rFonts w:cs="Tahoma"/>
          <w:color w:val="FF0000"/>
          <w:szCs w:val="20"/>
        </w:rPr>
      </w:pPr>
    </w:p>
    <w:p w:rsidR="009D0C4E" w:rsidRPr="003D1C36" w:rsidRDefault="009D0C4E" w:rsidP="009D0C4E">
      <w:pPr>
        <w:pStyle w:val="Nadpis3"/>
        <w:rPr>
          <w:rFonts w:cs="Tahoma"/>
        </w:rPr>
      </w:pPr>
      <w:r w:rsidRPr="003D1C36">
        <w:rPr>
          <w:rFonts w:cs="Tahoma"/>
        </w:rPr>
        <w:t xml:space="preserve">I. </w:t>
      </w:r>
      <w:r w:rsidR="000149B6">
        <w:rPr>
          <w:rFonts w:cs="Tahoma"/>
        </w:rPr>
        <w:t>Schvaluje</w:t>
      </w:r>
    </w:p>
    <w:p w:rsidR="009D0C4E" w:rsidRPr="003D1C36" w:rsidRDefault="009D0C4E" w:rsidP="009D0C4E">
      <w:pPr>
        <w:jc w:val="both"/>
        <w:rPr>
          <w:rFonts w:cs="Tahoma"/>
          <w:szCs w:val="20"/>
        </w:rPr>
      </w:pPr>
      <w:r w:rsidRPr="003D1C36">
        <w:rPr>
          <w:rFonts w:cs="Tahoma"/>
          <w:szCs w:val="20"/>
        </w:rPr>
        <w:t>poskytnutí individuální dotac</w:t>
      </w:r>
      <w:r>
        <w:rPr>
          <w:rFonts w:cs="Tahoma"/>
          <w:szCs w:val="20"/>
        </w:rPr>
        <w:t>e</w:t>
      </w:r>
      <w:r w:rsidRPr="003D1C36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Gymnáziu, Strakonice, Máchova 174</w:t>
      </w:r>
      <w:r w:rsidRPr="003D1C36">
        <w:rPr>
          <w:rFonts w:cs="Tahoma"/>
          <w:szCs w:val="20"/>
        </w:rPr>
        <w:t>, 386 01 Strakonice</w:t>
      </w:r>
      <w:r>
        <w:rPr>
          <w:rFonts w:cs="Tahoma"/>
          <w:szCs w:val="20"/>
        </w:rPr>
        <w:t>, IČO 60650443</w:t>
      </w:r>
      <w:r w:rsidRPr="003D1C36">
        <w:rPr>
          <w:rFonts w:cs="Tahoma"/>
          <w:szCs w:val="20"/>
        </w:rPr>
        <w:t xml:space="preserve"> ve výši </w:t>
      </w:r>
      <w:r>
        <w:rPr>
          <w:rFonts w:cs="Tahoma"/>
          <w:szCs w:val="20"/>
        </w:rPr>
        <w:t xml:space="preserve">75 000 </w:t>
      </w:r>
      <w:r w:rsidRPr="003D1C36">
        <w:rPr>
          <w:rFonts w:cs="Tahoma"/>
          <w:szCs w:val="20"/>
        </w:rPr>
        <w:t>Kč</w:t>
      </w:r>
      <w:r>
        <w:rPr>
          <w:rFonts w:cs="Tahoma"/>
          <w:szCs w:val="20"/>
        </w:rPr>
        <w:t xml:space="preserve"> </w:t>
      </w:r>
      <w:r w:rsidRPr="00D41F3A">
        <w:rPr>
          <w:rFonts w:cs="Tahoma"/>
          <w:szCs w:val="20"/>
        </w:rPr>
        <w:t xml:space="preserve">na </w:t>
      </w:r>
      <w:r>
        <w:rPr>
          <w:rFonts w:cs="Tahoma"/>
          <w:szCs w:val="20"/>
        </w:rPr>
        <w:t xml:space="preserve">náklady spojené s organizací </w:t>
      </w:r>
      <w:proofErr w:type="spellStart"/>
      <w:r>
        <w:rPr>
          <w:rFonts w:cs="Tahoma"/>
          <w:szCs w:val="20"/>
        </w:rPr>
        <w:t>Workcampu</w:t>
      </w:r>
      <w:proofErr w:type="spellEnd"/>
      <w:r>
        <w:rPr>
          <w:rFonts w:cs="Tahoma"/>
          <w:szCs w:val="20"/>
        </w:rPr>
        <w:t xml:space="preserve"> pro studenty z partnerského města </w:t>
      </w:r>
      <w:proofErr w:type="spellStart"/>
      <w:r>
        <w:rPr>
          <w:rFonts w:cs="Tahoma"/>
          <w:szCs w:val="20"/>
        </w:rPr>
        <w:t>Bad</w:t>
      </w:r>
      <w:proofErr w:type="spellEnd"/>
      <w:r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Salzungen</w:t>
      </w:r>
      <w:proofErr w:type="spellEnd"/>
      <w:r>
        <w:rPr>
          <w:rFonts w:cs="Tahoma"/>
          <w:szCs w:val="20"/>
        </w:rPr>
        <w:t xml:space="preserve"> v termínu 9.10.-</w:t>
      </w:r>
      <w:proofErr w:type="gramStart"/>
      <w:r>
        <w:rPr>
          <w:rFonts w:cs="Tahoma"/>
          <w:szCs w:val="20"/>
        </w:rPr>
        <w:t>14.10.2023</w:t>
      </w:r>
      <w:proofErr w:type="gramEnd"/>
      <w:r w:rsidRPr="00D41F3A">
        <w:rPr>
          <w:rFonts w:cs="Tahoma"/>
          <w:szCs w:val="20"/>
        </w:rPr>
        <w:t>.</w:t>
      </w:r>
      <w:r w:rsidRPr="003D1C36">
        <w:rPr>
          <w:rFonts w:cs="Tahoma"/>
          <w:szCs w:val="20"/>
        </w:rPr>
        <w:t xml:space="preserve"> </w:t>
      </w:r>
    </w:p>
    <w:p w:rsidR="009D0C4E" w:rsidRPr="003D1C36" w:rsidRDefault="009D0C4E" w:rsidP="009D0C4E">
      <w:pPr>
        <w:pStyle w:val="Nadpis3"/>
        <w:rPr>
          <w:rFonts w:cs="Tahoma"/>
        </w:rPr>
      </w:pPr>
      <w:r w:rsidRPr="003D1C36">
        <w:rPr>
          <w:rFonts w:cs="Tahoma"/>
        </w:rPr>
        <w:t xml:space="preserve">II. </w:t>
      </w:r>
      <w:r w:rsidR="000149B6">
        <w:rPr>
          <w:rFonts w:cs="Tahoma"/>
        </w:rPr>
        <w:t>Schvaluje</w:t>
      </w:r>
    </w:p>
    <w:p w:rsidR="009D0C4E" w:rsidRPr="003D1C36" w:rsidRDefault="000149B6" w:rsidP="009D0C4E">
      <w:pPr>
        <w:jc w:val="both"/>
        <w:rPr>
          <w:rFonts w:cs="Tahoma"/>
          <w:szCs w:val="20"/>
        </w:rPr>
      </w:pPr>
      <w:r w:rsidRPr="000149B6">
        <w:rPr>
          <w:rFonts w:cs="Tahoma"/>
          <w:szCs w:val="20"/>
        </w:rPr>
        <w:t>uzavření předmětné veřejnoprávní smlouvy. Součástí smlouvy bude závazek příjemce dotace informovat v ročence, popř. i v jiných materiálech o dotaci poskytnuté městem Strakonice na předmětnou akci.</w:t>
      </w:r>
    </w:p>
    <w:p w:rsidR="009D0C4E" w:rsidRPr="003D1C36" w:rsidRDefault="009D0C4E" w:rsidP="009D0C4E">
      <w:pPr>
        <w:pStyle w:val="Nadpis3"/>
        <w:rPr>
          <w:rFonts w:cs="Tahoma"/>
        </w:rPr>
      </w:pPr>
      <w:r w:rsidRPr="003D1C36">
        <w:rPr>
          <w:rFonts w:cs="Tahoma"/>
        </w:rPr>
        <w:t xml:space="preserve">III. </w:t>
      </w:r>
      <w:r w:rsidR="000149B6">
        <w:rPr>
          <w:rFonts w:cs="Tahoma"/>
        </w:rPr>
        <w:t>Pověřuje</w:t>
      </w:r>
    </w:p>
    <w:p w:rsidR="009D0C4E" w:rsidRPr="003D1C36" w:rsidRDefault="009D0C4E" w:rsidP="009D0C4E">
      <w:pPr>
        <w:jc w:val="both"/>
        <w:rPr>
          <w:rFonts w:cs="Tahoma"/>
          <w:szCs w:val="20"/>
        </w:rPr>
      </w:pPr>
      <w:r w:rsidRPr="003D1C36">
        <w:rPr>
          <w:rFonts w:cs="Tahoma"/>
          <w:szCs w:val="20"/>
        </w:rPr>
        <w:t>starostu města podpisem uvedené veřejnoprávní smlouvy.</w:t>
      </w:r>
    </w:p>
    <w:p w:rsidR="009D0C4E" w:rsidRDefault="009D0C4E" w:rsidP="009D0C4E">
      <w:pPr>
        <w:jc w:val="both"/>
        <w:rPr>
          <w:rFonts w:cs="Tahoma"/>
          <w:szCs w:val="20"/>
        </w:rPr>
      </w:pPr>
    </w:p>
    <w:p w:rsidR="00F72D5C" w:rsidRDefault="00F72D5C" w:rsidP="005728EA">
      <w:pPr>
        <w:jc w:val="both"/>
        <w:rPr>
          <w:rFonts w:cs="Tahoma"/>
          <w:szCs w:val="20"/>
        </w:rPr>
      </w:pPr>
    </w:p>
    <w:p w:rsidR="00141B73" w:rsidRPr="00141B73" w:rsidRDefault="00141B73" w:rsidP="006A7E5F">
      <w:pPr>
        <w:pStyle w:val="Nadpis2"/>
        <w:tabs>
          <w:tab w:val="clear" w:pos="1560"/>
        </w:tabs>
        <w:ind w:hanging="1776"/>
      </w:pPr>
      <w:r w:rsidRPr="006A7E5F">
        <w:rPr>
          <w:u w:val="none"/>
        </w:rPr>
        <w:t>2</w:t>
      </w:r>
      <w:r w:rsidRPr="006A7E5F">
        <w:rPr>
          <w:rStyle w:val="Nadpis3Char"/>
          <w:rFonts w:cs="Times New Roman"/>
          <w:b/>
          <w:sz w:val="24"/>
          <w:u w:val="none"/>
        </w:rPr>
        <w:t xml:space="preserve">)  </w:t>
      </w:r>
      <w:r w:rsidRPr="00141B73">
        <w:rPr>
          <w:rStyle w:val="Nadpis3Char"/>
          <w:rFonts w:cs="Times New Roman"/>
          <w:b/>
          <w:sz w:val="24"/>
        </w:rPr>
        <w:t xml:space="preserve">Žádost o dodatek ke smlouvě č. 2022-00265 - HC </w:t>
      </w:r>
      <w:proofErr w:type="gramStart"/>
      <w:r w:rsidRPr="00141B73">
        <w:rPr>
          <w:rStyle w:val="Nadpis3Char"/>
          <w:rFonts w:cs="Times New Roman"/>
          <w:b/>
          <w:sz w:val="24"/>
        </w:rPr>
        <w:t>Strakonice, z. s.</w:t>
      </w:r>
      <w:proofErr w:type="gramEnd"/>
    </w:p>
    <w:p w:rsidR="00141B73" w:rsidRPr="00467026" w:rsidRDefault="00141B73" w:rsidP="00141B73">
      <w:pPr>
        <w:jc w:val="both"/>
        <w:rPr>
          <w:rFonts w:cs="Tahoma"/>
          <w:b/>
          <w:szCs w:val="20"/>
          <w:u w:val="single"/>
        </w:rPr>
      </w:pPr>
    </w:p>
    <w:p w:rsidR="00141B73" w:rsidRPr="00BB31E7" w:rsidRDefault="00141B73" w:rsidP="00141B73">
      <w:pPr>
        <w:jc w:val="both"/>
        <w:rPr>
          <w:rFonts w:cs="Tahoma"/>
          <w:b/>
          <w:szCs w:val="20"/>
        </w:rPr>
      </w:pPr>
      <w:r w:rsidRPr="00BB31E7">
        <w:rPr>
          <w:rFonts w:cs="Tahoma"/>
          <w:b/>
          <w:szCs w:val="20"/>
        </w:rPr>
        <w:t>Návrh usnesení:</w:t>
      </w:r>
    </w:p>
    <w:p w:rsidR="00141B73" w:rsidRPr="00467026" w:rsidRDefault="00A3376A" w:rsidP="00141B7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141B73" w:rsidRPr="00467026">
        <w:rPr>
          <w:rFonts w:cs="Tahoma"/>
          <w:szCs w:val="20"/>
        </w:rPr>
        <w:t xml:space="preserve">M po projednání </w:t>
      </w:r>
    </w:p>
    <w:p w:rsidR="00141B73" w:rsidRPr="00573D80" w:rsidRDefault="00141B73" w:rsidP="00141B73">
      <w:pPr>
        <w:jc w:val="both"/>
        <w:rPr>
          <w:rFonts w:cs="Tahoma"/>
          <w:color w:val="FF0000"/>
          <w:szCs w:val="20"/>
        </w:rPr>
      </w:pPr>
    </w:p>
    <w:p w:rsidR="00141B73" w:rsidRPr="00CC4706" w:rsidRDefault="00141B73" w:rsidP="00141B73">
      <w:pPr>
        <w:pStyle w:val="Nadpis3"/>
      </w:pPr>
      <w:r w:rsidRPr="00CC4706">
        <w:t xml:space="preserve">I. </w:t>
      </w:r>
      <w:r w:rsidR="00F27251">
        <w:t>Neschvaluje</w:t>
      </w:r>
    </w:p>
    <w:p w:rsidR="00141B73" w:rsidRDefault="00F27251" w:rsidP="00141B7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uzavření dodatku</w:t>
      </w:r>
      <w:r w:rsidR="00141B73" w:rsidRPr="00CC4706">
        <w:rPr>
          <w:rFonts w:cs="Tahoma"/>
          <w:szCs w:val="20"/>
        </w:rPr>
        <w:t xml:space="preserve"> ke smlouvě č. 2022-00265 </w:t>
      </w:r>
      <w:r w:rsidR="00141B73">
        <w:rPr>
          <w:rFonts w:cs="Tahoma"/>
          <w:szCs w:val="20"/>
        </w:rPr>
        <w:t xml:space="preserve">ze </w:t>
      </w:r>
      <w:r w:rsidR="00141B73" w:rsidRPr="00CC4706">
        <w:rPr>
          <w:rFonts w:cs="Tahoma"/>
          <w:szCs w:val="20"/>
        </w:rPr>
        <w:t>dne</w:t>
      </w:r>
      <w:r w:rsidR="00141B73">
        <w:rPr>
          <w:rFonts w:cs="Tahoma"/>
          <w:szCs w:val="20"/>
        </w:rPr>
        <w:t xml:space="preserve"> </w:t>
      </w:r>
      <w:proofErr w:type="gramStart"/>
      <w:r w:rsidR="00141B73">
        <w:rPr>
          <w:rFonts w:cs="Tahoma"/>
          <w:szCs w:val="20"/>
        </w:rPr>
        <w:t>9.6.2022</w:t>
      </w:r>
      <w:proofErr w:type="gramEnd"/>
      <w:r w:rsidR="00141B73">
        <w:rPr>
          <w:rFonts w:cs="Tahoma"/>
          <w:szCs w:val="20"/>
        </w:rPr>
        <w:t xml:space="preserve"> týkající</w:t>
      </w:r>
      <w:r>
        <w:rPr>
          <w:rFonts w:cs="Tahoma"/>
          <w:szCs w:val="20"/>
        </w:rPr>
        <w:t>ho</w:t>
      </w:r>
      <w:r w:rsidR="00141B73">
        <w:rPr>
          <w:rFonts w:cs="Tahoma"/>
          <w:szCs w:val="20"/>
        </w:rPr>
        <w:t xml:space="preserve"> se lhůty prodloužení odevzdání vyúčtování. </w:t>
      </w:r>
      <w:r w:rsidR="00141B73" w:rsidRPr="00CC4706">
        <w:rPr>
          <w:rFonts w:cs="Tahoma"/>
          <w:szCs w:val="20"/>
        </w:rPr>
        <w:t xml:space="preserve"> </w:t>
      </w:r>
    </w:p>
    <w:p w:rsidR="00C63776" w:rsidRDefault="00C63776" w:rsidP="00141B73">
      <w:pPr>
        <w:jc w:val="both"/>
        <w:rPr>
          <w:rFonts w:cs="Tahoma"/>
          <w:szCs w:val="20"/>
        </w:rPr>
      </w:pPr>
    </w:p>
    <w:p w:rsidR="0048508C" w:rsidRDefault="0048508C" w:rsidP="006A7E5F">
      <w:pPr>
        <w:pStyle w:val="Nadpis2"/>
        <w:numPr>
          <w:ilvl w:val="0"/>
          <w:numId w:val="15"/>
        </w:numPr>
        <w:tabs>
          <w:tab w:val="clear" w:pos="5103"/>
          <w:tab w:val="left" w:pos="426"/>
        </w:tabs>
        <w:ind w:left="426" w:hanging="426"/>
      </w:pPr>
      <w:r>
        <w:t>Mimořádná podpora organizovaných aktivit pro volný čas dětí od 6 do 15 let ve Strakonicích ve školním roce 2023/2024</w:t>
      </w:r>
    </w:p>
    <w:p w:rsidR="0049020D" w:rsidRDefault="0049020D" w:rsidP="005728EA">
      <w:pPr>
        <w:jc w:val="both"/>
        <w:rPr>
          <w:rFonts w:cs="Tahoma"/>
          <w:b/>
          <w:sz w:val="24"/>
          <w:u w:val="single"/>
        </w:rPr>
      </w:pPr>
    </w:p>
    <w:p w:rsidR="0049020D" w:rsidRPr="008F1DD7" w:rsidRDefault="0049020D" w:rsidP="0049020D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49020D" w:rsidRPr="000662E9" w:rsidRDefault="009C63D0" w:rsidP="0049020D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49020D" w:rsidRPr="000662E9">
        <w:rPr>
          <w:rFonts w:cs="Tahoma"/>
          <w:szCs w:val="20"/>
        </w:rPr>
        <w:t>M po projednání</w:t>
      </w:r>
    </w:p>
    <w:p w:rsidR="0049020D" w:rsidRPr="008F1DD7" w:rsidRDefault="0049020D" w:rsidP="0049020D">
      <w:pPr>
        <w:rPr>
          <w:rFonts w:cs="Tahoma"/>
          <w:szCs w:val="20"/>
        </w:rPr>
      </w:pPr>
    </w:p>
    <w:p w:rsidR="0049020D" w:rsidRPr="008F1DD7" w:rsidRDefault="0049020D" w:rsidP="0049020D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F1DD7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49020D" w:rsidRDefault="0049020D" w:rsidP="0049020D">
      <w:r>
        <w:t xml:space="preserve">pravidla pro Mimořádnou podporu organizovaných aktivit pro volný čas dětí od 6 do 15 let ve </w:t>
      </w:r>
      <w:r w:rsidR="00620A85">
        <w:t>S</w:t>
      </w:r>
      <w:r>
        <w:t xml:space="preserve">trakonicích ve školním roce </w:t>
      </w:r>
      <w:r w:rsidRPr="006F6653">
        <w:t>202</w:t>
      </w:r>
      <w:r>
        <w:t>3</w:t>
      </w:r>
      <w:r w:rsidRPr="006F6653">
        <w:t>/202</w:t>
      </w:r>
      <w:r>
        <w:t>4 v předloženém znění.</w:t>
      </w:r>
    </w:p>
    <w:p w:rsidR="0049020D" w:rsidRDefault="0049020D" w:rsidP="0049020D"/>
    <w:p w:rsidR="0049020D" w:rsidRDefault="0049020D" w:rsidP="0049020D"/>
    <w:p w:rsidR="00EE36FE" w:rsidRDefault="00EE36FE" w:rsidP="00EE36FE">
      <w:pPr>
        <w:pStyle w:val="Nadpis2"/>
        <w:numPr>
          <w:ilvl w:val="0"/>
          <w:numId w:val="15"/>
        </w:numPr>
        <w:tabs>
          <w:tab w:val="clear" w:pos="5103"/>
          <w:tab w:val="left" w:pos="426"/>
        </w:tabs>
        <w:ind w:left="426" w:hanging="426"/>
      </w:pPr>
      <w:r>
        <w:t>Náprava Obecně závazné vyhlášky města Strakonice č. 1/2023 o nočním klidu</w:t>
      </w:r>
    </w:p>
    <w:p w:rsidR="00EE36FE" w:rsidRDefault="00EE36FE" w:rsidP="005728EA">
      <w:pPr>
        <w:jc w:val="both"/>
        <w:rPr>
          <w:rFonts w:cs="Tahoma"/>
          <w:szCs w:val="20"/>
        </w:rPr>
      </w:pPr>
    </w:p>
    <w:p w:rsidR="006C28B2" w:rsidRPr="005836AE" w:rsidRDefault="006C28B2" w:rsidP="006C28B2">
      <w:pPr>
        <w:jc w:val="both"/>
        <w:rPr>
          <w:rFonts w:cs="Tahoma"/>
          <w:b/>
          <w:szCs w:val="20"/>
        </w:rPr>
      </w:pPr>
      <w:r w:rsidRPr="005836AE">
        <w:rPr>
          <w:rFonts w:cs="Tahoma"/>
          <w:b/>
          <w:szCs w:val="20"/>
        </w:rPr>
        <w:t>Návrh usnesení:</w:t>
      </w:r>
    </w:p>
    <w:p w:rsidR="006C28B2" w:rsidRPr="006D64BF" w:rsidRDefault="006C28B2" w:rsidP="006C28B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6D64BF">
        <w:rPr>
          <w:rFonts w:cs="Tahoma"/>
          <w:szCs w:val="20"/>
        </w:rPr>
        <w:t>M po projednání</w:t>
      </w:r>
    </w:p>
    <w:p w:rsidR="006C28B2" w:rsidRPr="006D64BF" w:rsidRDefault="006C28B2" w:rsidP="006C28B2">
      <w:pPr>
        <w:jc w:val="both"/>
        <w:rPr>
          <w:rFonts w:cs="Tahoma"/>
          <w:szCs w:val="20"/>
        </w:rPr>
      </w:pPr>
    </w:p>
    <w:p w:rsidR="006C28B2" w:rsidRPr="007D6B65" w:rsidRDefault="006C28B2" w:rsidP="006C28B2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7D6B65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6C28B2" w:rsidRDefault="006C28B2" w:rsidP="006C28B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Obecně závaznou vyhlášku města Strakonice č. 2/2023 o nočním klidu, kterou se mění Obecně závazná vyhláška č. 1/2023 o nočním klidu.</w:t>
      </w:r>
    </w:p>
    <w:p w:rsidR="006C28B2" w:rsidRPr="006D64BF" w:rsidRDefault="006C28B2" w:rsidP="006C28B2">
      <w:pPr>
        <w:jc w:val="both"/>
        <w:rPr>
          <w:rFonts w:cs="Tahoma"/>
          <w:szCs w:val="20"/>
        </w:rPr>
      </w:pPr>
    </w:p>
    <w:p w:rsidR="006C28B2" w:rsidRDefault="006C28B2" w:rsidP="005728EA">
      <w:pPr>
        <w:jc w:val="both"/>
        <w:rPr>
          <w:rFonts w:cs="Tahoma"/>
          <w:szCs w:val="20"/>
        </w:rPr>
      </w:pPr>
      <w:bookmarkStart w:id="0" w:name="_GoBack"/>
      <w:bookmarkEnd w:id="0"/>
    </w:p>
    <w:sectPr w:rsidR="006C2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4856A2FA"/>
    <w:lvl w:ilvl="0" w:tplc="26362EA4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061ED"/>
    <w:multiLevelType w:val="hybridMultilevel"/>
    <w:tmpl w:val="361402D6"/>
    <w:lvl w:ilvl="0" w:tplc="923ED8D6">
      <w:start w:val="3"/>
      <w:numFmt w:val="decimal"/>
      <w:lvlText w:val="%1)"/>
      <w:lvlJc w:val="left"/>
      <w:pPr>
        <w:ind w:left="348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3144" w:hanging="360"/>
      </w:pPr>
    </w:lvl>
    <w:lvl w:ilvl="2" w:tplc="0405001B" w:tentative="1">
      <w:start w:val="1"/>
      <w:numFmt w:val="lowerRoman"/>
      <w:lvlText w:val="%3."/>
      <w:lvlJc w:val="right"/>
      <w:pPr>
        <w:ind w:left="3864" w:hanging="180"/>
      </w:pPr>
    </w:lvl>
    <w:lvl w:ilvl="3" w:tplc="0405000F" w:tentative="1">
      <w:start w:val="1"/>
      <w:numFmt w:val="decimal"/>
      <w:lvlText w:val="%4."/>
      <w:lvlJc w:val="left"/>
      <w:pPr>
        <w:ind w:left="4584" w:hanging="360"/>
      </w:pPr>
    </w:lvl>
    <w:lvl w:ilvl="4" w:tplc="04050019" w:tentative="1">
      <w:start w:val="1"/>
      <w:numFmt w:val="lowerLetter"/>
      <w:lvlText w:val="%5."/>
      <w:lvlJc w:val="left"/>
      <w:pPr>
        <w:ind w:left="5304" w:hanging="360"/>
      </w:pPr>
    </w:lvl>
    <w:lvl w:ilvl="5" w:tplc="0405001B" w:tentative="1">
      <w:start w:val="1"/>
      <w:numFmt w:val="lowerRoman"/>
      <w:lvlText w:val="%6."/>
      <w:lvlJc w:val="right"/>
      <w:pPr>
        <w:ind w:left="6024" w:hanging="180"/>
      </w:pPr>
    </w:lvl>
    <w:lvl w:ilvl="6" w:tplc="0405000F" w:tentative="1">
      <w:start w:val="1"/>
      <w:numFmt w:val="decimal"/>
      <w:lvlText w:val="%7."/>
      <w:lvlJc w:val="left"/>
      <w:pPr>
        <w:ind w:left="6744" w:hanging="360"/>
      </w:pPr>
    </w:lvl>
    <w:lvl w:ilvl="7" w:tplc="04050019" w:tentative="1">
      <w:start w:val="1"/>
      <w:numFmt w:val="lowerLetter"/>
      <w:lvlText w:val="%8."/>
      <w:lvlJc w:val="left"/>
      <w:pPr>
        <w:ind w:left="7464" w:hanging="360"/>
      </w:pPr>
    </w:lvl>
    <w:lvl w:ilvl="8" w:tplc="040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6" w15:restartNumberingAfterBreak="0">
    <w:nsid w:val="271508D6"/>
    <w:multiLevelType w:val="hybridMultilevel"/>
    <w:tmpl w:val="B63489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493C64"/>
    <w:multiLevelType w:val="hybridMultilevel"/>
    <w:tmpl w:val="9D7E8BE2"/>
    <w:lvl w:ilvl="0" w:tplc="B680F03A">
      <w:start w:val="3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90E09"/>
    <w:multiLevelType w:val="hybridMultilevel"/>
    <w:tmpl w:val="28A481E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13"/>
  </w:num>
  <w:num w:numId="9">
    <w:abstractNumId w:val="10"/>
  </w:num>
  <w:num w:numId="10">
    <w:abstractNumId w:val="6"/>
  </w:num>
  <w:num w:numId="11">
    <w:abstractNumId w:val="0"/>
  </w:num>
  <w:num w:numId="12">
    <w:abstractNumId w:val="12"/>
  </w:num>
  <w:num w:numId="13">
    <w:abstractNumId w:val="14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3525"/>
    <w:rsid w:val="00003A79"/>
    <w:rsid w:val="000149B6"/>
    <w:rsid w:val="00016EEA"/>
    <w:rsid w:val="000237C4"/>
    <w:rsid w:val="00030A62"/>
    <w:rsid w:val="00083B67"/>
    <w:rsid w:val="00085AA7"/>
    <w:rsid w:val="000B1C27"/>
    <w:rsid w:val="000C0847"/>
    <w:rsid w:val="000C3752"/>
    <w:rsid w:val="000F6A29"/>
    <w:rsid w:val="001175EA"/>
    <w:rsid w:val="00141B73"/>
    <w:rsid w:val="001530D5"/>
    <w:rsid w:val="00161011"/>
    <w:rsid w:val="001B3AA2"/>
    <w:rsid w:val="001C1F42"/>
    <w:rsid w:val="001D2A67"/>
    <w:rsid w:val="001E028E"/>
    <w:rsid w:val="00243429"/>
    <w:rsid w:val="00261C93"/>
    <w:rsid w:val="00282335"/>
    <w:rsid w:val="002951E3"/>
    <w:rsid w:val="002B2417"/>
    <w:rsid w:val="002C3042"/>
    <w:rsid w:val="002D341B"/>
    <w:rsid w:val="002D7FAB"/>
    <w:rsid w:val="0031392E"/>
    <w:rsid w:val="00321948"/>
    <w:rsid w:val="00330526"/>
    <w:rsid w:val="00371DFE"/>
    <w:rsid w:val="003B2484"/>
    <w:rsid w:val="003D193A"/>
    <w:rsid w:val="00424952"/>
    <w:rsid w:val="00431135"/>
    <w:rsid w:val="00451338"/>
    <w:rsid w:val="00453C85"/>
    <w:rsid w:val="00467106"/>
    <w:rsid w:val="0048508C"/>
    <w:rsid w:val="0049020D"/>
    <w:rsid w:val="004A72AC"/>
    <w:rsid w:val="004C607F"/>
    <w:rsid w:val="004E0BA0"/>
    <w:rsid w:val="004F30A8"/>
    <w:rsid w:val="00506BE7"/>
    <w:rsid w:val="005230E3"/>
    <w:rsid w:val="005320EC"/>
    <w:rsid w:val="0055463A"/>
    <w:rsid w:val="00561C05"/>
    <w:rsid w:val="005728EA"/>
    <w:rsid w:val="00580294"/>
    <w:rsid w:val="005863A9"/>
    <w:rsid w:val="00620A85"/>
    <w:rsid w:val="006277EF"/>
    <w:rsid w:val="00640DE2"/>
    <w:rsid w:val="006426A1"/>
    <w:rsid w:val="00664815"/>
    <w:rsid w:val="006A7E5F"/>
    <w:rsid w:val="006C28B2"/>
    <w:rsid w:val="006C523C"/>
    <w:rsid w:val="006E07E1"/>
    <w:rsid w:val="006E3540"/>
    <w:rsid w:val="00712DC6"/>
    <w:rsid w:val="00763708"/>
    <w:rsid w:val="00765457"/>
    <w:rsid w:val="00773742"/>
    <w:rsid w:val="00781C92"/>
    <w:rsid w:val="007A604F"/>
    <w:rsid w:val="007E785F"/>
    <w:rsid w:val="008038E1"/>
    <w:rsid w:val="00823DA0"/>
    <w:rsid w:val="00832081"/>
    <w:rsid w:val="00842C0D"/>
    <w:rsid w:val="008803A2"/>
    <w:rsid w:val="008D247D"/>
    <w:rsid w:val="008F5F9C"/>
    <w:rsid w:val="00951735"/>
    <w:rsid w:val="0097200C"/>
    <w:rsid w:val="0099491D"/>
    <w:rsid w:val="009949AD"/>
    <w:rsid w:val="009C63D0"/>
    <w:rsid w:val="009D0C4E"/>
    <w:rsid w:val="009E002F"/>
    <w:rsid w:val="009E0B17"/>
    <w:rsid w:val="00A2454B"/>
    <w:rsid w:val="00A30D83"/>
    <w:rsid w:val="00A3376A"/>
    <w:rsid w:val="00A358E5"/>
    <w:rsid w:val="00A45F3E"/>
    <w:rsid w:val="00A60D3F"/>
    <w:rsid w:val="00A80993"/>
    <w:rsid w:val="00A95A64"/>
    <w:rsid w:val="00AC4F61"/>
    <w:rsid w:val="00B15DFC"/>
    <w:rsid w:val="00B34101"/>
    <w:rsid w:val="00B83A74"/>
    <w:rsid w:val="00BB31E7"/>
    <w:rsid w:val="00BD2B44"/>
    <w:rsid w:val="00C210C5"/>
    <w:rsid w:val="00C23B86"/>
    <w:rsid w:val="00C308E3"/>
    <w:rsid w:val="00C54B04"/>
    <w:rsid w:val="00C5758B"/>
    <w:rsid w:val="00C63776"/>
    <w:rsid w:val="00C76849"/>
    <w:rsid w:val="00CC147A"/>
    <w:rsid w:val="00CD0C94"/>
    <w:rsid w:val="00CE100A"/>
    <w:rsid w:val="00D05D57"/>
    <w:rsid w:val="00D11BC8"/>
    <w:rsid w:val="00D75B44"/>
    <w:rsid w:val="00D96F73"/>
    <w:rsid w:val="00DA4489"/>
    <w:rsid w:val="00DC0882"/>
    <w:rsid w:val="00E12D98"/>
    <w:rsid w:val="00E26879"/>
    <w:rsid w:val="00E37561"/>
    <w:rsid w:val="00E57160"/>
    <w:rsid w:val="00E6052B"/>
    <w:rsid w:val="00E76779"/>
    <w:rsid w:val="00E82DA1"/>
    <w:rsid w:val="00E9322C"/>
    <w:rsid w:val="00EA263A"/>
    <w:rsid w:val="00EA4E79"/>
    <w:rsid w:val="00EE36FE"/>
    <w:rsid w:val="00F13CBA"/>
    <w:rsid w:val="00F27251"/>
    <w:rsid w:val="00F656B6"/>
    <w:rsid w:val="00F72D5C"/>
    <w:rsid w:val="00F856B8"/>
    <w:rsid w:val="00FB61BF"/>
    <w:rsid w:val="00FC2CA0"/>
    <w:rsid w:val="00FD1A2A"/>
    <w:rsid w:val="00FD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A7E5F"/>
    <w:pPr>
      <w:keepNext/>
      <w:widowControl w:val="0"/>
      <w:tabs>
        <w:tab w:val="left" w:pos="1418"/>
        <w:tab w:val="left" w:pos="1560"/>
        <w:tab w:val="left" w:pos="5103"/>
      </w:tabs>
      <w:autoSpaceDE w:val="0"/>
      <w:autoSpaceDN w:val="0"/>
      <w:adjustRightInd w:val="0"/>
      <w:ind w:left="1776" w:hanging="358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A7E5F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19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93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7D396-39D6-4BC1-981D-BFDEE6F2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33</cp:revision>
  <cp:lastPrinted>2023-06-14T14:24:00Z</cp:lastPrinted>
  <dcterms:created xsi:type="dcterms:W3CDTF">2023-07-14T06:57:00Z</dcterms:created>
  <dcterms:modified xsi:type="dcterms:W3CDTF">2023-09-11T06:21:00Z</dcterms:modified>
</cp:coreProperties>
</file>