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88" w:rsidRPr="00B86688" w:rsidRDefault="00B86688" w:rsidP="00B866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8668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36523A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70/16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místost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36523A" w:rsidP="0049602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8A0330" w:rsidRPr="0036523A" w:rsidRDefault="008A0330" w:rsidP="008A0330">
      <w:pPr>
        <w:pStyle w:val="Zkladntext"/>
        <w:numPr>
          <w:ilvl w:val="0"/>
          <w:numId w:val="15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color w:val="000000"/>
          <w:u w:val="single"/>
        </w:rPr>
        <w:t>F</w:t>
      </w:r>
      <w:r w:rsidRPr="0036523A">
        <w:rPr>
          <w:rFonts w:ascii="Tahoma" w:hAnsi="Tahoma" w:cs="Tahoma"/>
          <w:b/>
          <w:color w:val="000000"/>
          <w:u w:val="single"/>
        </w:rPr>
        <w:t xml:space="preserve">inanční analýza </w:t>
      </w:r>
      <w:r w:rsidRPr="008A0330">
        <w:rPr>
          <w:rFonts w:ascii="Tahoma" w:hAnsi="Tahoma" w:cs="Tahoma"/>
          <w:b/>
          <w:u w:val="single"/>
        </w:rPr>
        <w:t xml:space="preserve">pro Modernizační fond, program HEAT </w:t>
      </w:r>
      <w:r>
        <w:rPr>
          <w:rFonts w:ascii="Tahoma" w:hAnsi="Tahoma" w:cs="Tahoma"/>
          <w:b/>
          <w:color w:val="000000"/>
          <w:u w:val="single"/>
        </w:rPr>
        <w:t>– ZEVO PÍSEK s.r.o.</w:t>
      </w:r>
    </w:p>
    <w:p w:rsidR="003B7D96" w:rsidRPr="0036523A" w:rsidRDefault="003B7D96" w:rsidP="008A0330">
      <w:pPr>
        <w:pStyle w:val="Zkladntext"/>
        <w:ind w:left="2844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Pr="00BE5011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36523A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25.01.2023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Pr="00F479A6">
        <w:rPr>
          <w:rFonts w:ascii="Tahoma" w:hAnsi="Tahoma" w:cs="Tahoma"/>
          <w:bCs/>
          <w:sz w:val="20"/>
          <w:szCs w:val="20"/>
        </w:rPr>
        <w:t>Oberfalcer</w:t>
      </w:r>
      <w:proofErr w:type="spellEnd"/>
      <w:r w:rsidRPr="00F479A6">
        <w:rPr>
          <w:rFonts w:ascii="Tahoma" w:hAnsi="Tahoma" w:cs="Tahoma"/>
          <w:bCs/>
          <w:sz w:val="20"/>
          <w:szCs w:val="20"/>
        </w:rPr>
        <w:t xml:space="preserve">  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místostarosta</w:t>
      </w:r>
    </w:p>
    <w:p w:rsidR="00BD5F7A" w:rsidRPr="0036523A" w:rsidRDefault="00BD5F7A" w:rsidP="00BD5F7A">
      <w:pPr>
        <w:pStyle w:val="Zkladntext"/>
        <w:numPr>
          <w:ilvl w:val="0"/>
          <w:numId w:val="14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color w:val="000000"/>
          <w:u w:val="single"/>
        </w:rPr>
        <w:lastRenderedPageBreak/>
        <w:t>F</w:t>
      </w:r>
      <w:r w:rsidRPr="0036523A">
        <w:rPr>
          <w:rFonts w:ascii="Tahoma" w:hAnsi="Tahoma" w:cs="Tahoma"/>
          <w:b/>
          <w:color w:val="000000"/>
          <w:u w:val="single"/>
        </w:rPr>
        <w:t xml:space="preserve">inanční analýza </w:t>
      </w:r>
      <w:r w:rsidR="008A0330" w:rsidRPr="008A0330">
        <w:rPr>
          <w:rFonts w:ascii="Tahoma" w:hAnsi="Tahoma" w:cs="Tahoma"/>
          <w:b/>
          <w:u w:val="single"/>
        </w:rPr>
        <w:t xml:space="preserve">pro Modernizační fond, program HEAT </w:t>
      </w:r>
      <w:r w:rsidR="008A0330">
        <w:rPr>
          <w:rFonts w:ascii="Tahoma" w:hAnsi="Tahoma" w:cs="Tahoma"/>
          <w:b/>
          <w:color w:val="000000"/>
          <w:u w:val="single"/>
        </w:rPr>
        <w:t>– ZEVO PÍSEK s.r.o.</w:t>
      </w:r>
    </w:p>
    <w:p w:rsidR="00D334C9" w:rsidRPr="003B7D96" w:rsidRDefault="00D334C9" w:rsidP="00BD5F7A">
      <w:pPr>
        <w:pStyle w:val="Zkladntext"/>
        <w:ind w:left="720"/>
        <w:rPr>
          <w:rFonts w:ascii="Tahoma" w:hAnsi="Tahoma" w:cs="Tahoma"/>
          <w:b/>
          <w:u w:val="single"/>
        </w:rPr>
      </w:pPr>
    </w:p>
    <w:p w:rsidR="00DF2542" w:rsidRDefault="00DF2542" w:rsidP="00227C92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227C92" w:rsidRPr="00E67180" w:rsidRDefault="00B675BB" w:rsidP="00227C92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67180"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227C92" w:rsidRPr="00E67180" w:rsidRDefault="00227C92" w:rsidP="00227C92">
      <w:pPr>
        <w:rPr>
          <w:rFonts w:ascii="Tahoma" w:hAnsi="Tahoma" w:cs="Tahoma"/>
          <w:color w:val="000000" w:themeColor="text1"/>
          <w:sz w:val="20"/>
          <w:szCs w:val="20"/>
        </w:rPr>
      </w:pPr>
      <w:r w:rsidRPr="00E67180"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E6455" w:rsidRPr="00077378" w:rsidRDefault="003E6455" w:rsidP="00077378">
      <w:pPr>
        <w:pStyle w:val="Nadpis3"/>
        <w:rPr>
          <w:rFonts w:ascii="Tahoma" w:hAnsi="Tahoma" w:cs="Tahoma"/>
          <w:sz w:val="20"/>
          <w:szCs w:val="20"/>
          <w:lang w:eastAsia="en-US"/>
        </w:rPr>
      </w:pPr>
    </w:p>
    <w:p w:rsidR="00357DF5" w:rsidRPr="00357DF5" w:rsidRDefault="00BD5F7A" w:rsidP="00357DF5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I. Bere na vědomí</w:t>
      </w:r>
    </w:p>
    <w:p w:rsidR="003B7D96" w:rsidRDefault="008A0330" w:rsidP="00357D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Finanční analýzu </w:t>
      </w:r>
      <w:r w:rsidRPr="008A0330">
        <w:rPr>
          <w:rFonts w:ascii="Tahoma" w:hAnsi="Tahoma" w:cs="Tahoma"/>
          <w:sz w:val="20"/>
          <w:szCs w:val="20"/>
        </w:rPr>
        <w:t>pro Modernizační fond, program HEAT</w:t>
      </w:r>
      <w:r>
        <w:rPr>
          <w:rFonts w:ascii="Tahoma" w:hAnsi="Tahoma" w:cs="Tahoma"/>
          <w:sz w:val="20"/>
          <w:szCs w:val="20"/>
        </w:rPr>
        <w:t xml:space="preserve"> předloženou společností ZEVO PÍSEK s.r.o.</w:t>
      </w:r>
    </w:p>
    <w:p w:rsidR="003B7D96" w:rsidRDefault="003B7D96" w:rsidP="00357DF5">
      <w:pPr>
        <w:jc w:val="both"/>
        <w:rPr>
          <w:rFonts w:ascii="Tahoma" w:hAnsi="Tahoma" w:cs="Tahoma"/>
          <w:sz w:val="20"/>
          <w:szCs w:val="20"/>
        </w:rPr>
      </w:pPr>
    </w:p>
    <w:p w:rsidR="003B7D96" w:rsidRDefault="003B7D96" w:rsidP="00357DF5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B7D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19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7"/>
  </w:num>
  <w:num w:numId="11">
    <w:abstractNumId w:val="5"/>
  </w:num>
  <w:num w:numId="12">
    <w:abstractNumId w:val="2"/>
  </w:num>
  <w:num w:numId="13">
    <w:abstractNumId w:val="0"/>
  </w:num>
  <w:num w:numId="14">
    <w:abstractNumId w:val="11"/>
  </w:num>
  <w:num w:numId="1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D1169"/>
    <w:rsid w:val="000D1845"/>
    <w:rsid w:val="00117ED1"/>
    <w:rsid w:val="00125CF6"/>
    <w:rsid w:val="00156487"/>
    <w:rsid w:val="00157DF4"/>
    <w:rsid w:val="00164A44"/>
    <w:rsid w:val="00192688"/>
    <w:rsid w:val="00197F2E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5E72"/>
    <w:rsid w:val="00384D6B"/>
    <w:rsid w:val="00390967"/>
    <w:rsid w:val="003B7D96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97192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0330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E6C05"/>
    <w:rsid w:val="00AF69E6"/>
    <w:rsid w:val="00B010BD"/>
    <w:rsid w:val="00B039BA"/>
    <w:rsid w:val="00B17C5E"/>
    <w:rsid w:val="00B23052"/>
    <w:rsid w:val="00B259E0"/>
    <w:rsid w:val="00B26C09"/>
    <w:rsid w:val="00B34733"/>
    <w:rsid w:val="00B46F7F"/>
    <w:rsid w:val="00B675BB"/>
    <w:rsid w:val="00B851AB"/>
    <w:rsid w:val="00B86688"/>
    <w:rsid w:val="00B86C7F"/>
    <w:rsid w:val="00BB6091"/>
    <w:rsid w:val="00BD1348"/>
    <w:rsid w:val="00BD2755"/>
    <w:rsid w:val="00BD5F7A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2023-01-25T09:18:00Z</cp:lastPrinted>
  <dcterms:created xsi:type="dcterms:W3CDTF">2023-01-25T09:18:00Z</dcterms:created>
  <dcterms:modified xsi:type="dcterms:W3CDTF">2023-01-27T07:35:00Z</dcterms:modified>
</cp:coreProperties>
</file>