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AE" w:rsidRPr="009E19AE" w:rsidRDefault="009E19AE" w:rsidP="009E19A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E19A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6315C0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07/05</w:t>
      </w:r>
      <w:r w:rsidR="00023CE7">
        <w:rPr>
          <w:rFonts w:ascii="Tahoma" w:hAnsi="Tahoma" w:cs="Tahoma"/>
          <w:sz w:val="24"/>
          <w:szCs w:val="24"/>
        </w:rPr>
        <w:t>a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E42C26" w:rsidRPr="00110FD1" w:rsidRDefault="00E42C26" w:rsidP="00E42C26">
      <w:pPr>
        <w:pStyle w:val="Odstavecseseznamem"/>
        <w:numPr>
          <w:ilvl w:val="0"/>
          <w:numId w:val="40"/>
        </w:numPr>
        <w:rPr>
          <w:rFonts w:ascii="Tahoma" w:hAnsi="Tahoma" w:cs="Tahoma"/>
          <w:b/>
          <w:u w:val="single"/>
        </w:rPr>
      </w:pPr>
      <w:r w:rsidRPr="00110FD1">
        <w:rPr>
          <w:rFonts w:ascii="Tahoma" w:hAnsi="Tahoma" w:cs="Tahoma"/>
          <w:b/>
          <w:u w:val="single"/>
        </w:rPr>
        <w:t>Společenský večer pro záchranáře 2023</w:t>
      </w:r>
    </w:p>
    <w:p w:rsidR="00E42C26" w:rsidRPr="00110FD1" w:rsidRDefault="00E42C26" w:rsidP="00E42C26">
      <w:pPr>
        <w:pStyle w:val="Odstavecseseznamem"/>
        <w:keepNext/>
        <w:widowControl w:val="0"/>
        <w:numPr>
          <w:ilvl w:val="0"/>
          <w:numId w:val="40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/>
          <w:bCs/>
          <w:szCs w:val="20"/>
          <w:u w:val="single"/>
        </w:rPr>
      </w:pPr>
      <w:r w:rsidRPr="00110FD1">
        <w:rPr>
          <w:rFonts w:ascii="Tahoma" w:hAnsi="Tahoma" w:cs="Tahoma"/>
          <w:b/>
          <w:bCs/>
          <w:szCs w:val="20"/>
          <w:u w:val="single"/>
        </w:rPr>
        <w:t>Doplnění projektu západní části Velkého náměstí</w:t>
      </w:r>
    </w:p>
    <w:p w:rsidR="00023CE7" w:rsidRPr="00110FD1" w:rsidRDefault="00023CE7" w:rsidP="00023CE7">
      <w:pPr>
        <w:pStyle w:val="Odstavecseseznamem"/>
        <w:numPr>
          <w:ilvl w:val="0"/>
          <w:numId w:val="40"/>
        </w:numPr>
        <w:jc w:val="both"/>
        <w:rPr>
          <w:rFonts w:ascii="Tahoma" w:eastAsiaTheme="minorHAnsi" w:hAnsi="Tahoma" w:cs="Tahoma"/>
          <w:b/>
          <w:u w:val="single"/>
          <w:lang w:eastAsia="en-US"/>
        </w:rPr>
      </w:pPr>
      <w:r w:rsidRPr="00110FD1">
        <w:rPr>
          <w:rFonts w:ascii="Tahoma" w:hAnsi="Tahoma" w:cs="Tahoma"/>
          <w:b/>
          <w:u w:val="single"/>
        </w:rPr>
        <w:t xml:space="preserve">Rozhodnutí města Strakonice, IČ: 251810 se sídlem Strakonice, Velké nám. 2, 386 01 jako jediného akcionáře společnosti TC Přádelna Strakonice s.r.o. </w:t>
      </w:r>
      <w:r w:rsidRPr="00110FD1">
        <w:rPr>
          <w:rFonts w:ascii="Tahoma" w:eastAsiaTheme="minorHAnsi" w:hAnsi="Tahoma" w:cs="Tahoma"/>
          <w:b/>
          <w:u w:val="single"/>
          <w:lang w:eastAsia="en-US"/>
        </w:rPr>
        <w:t xml:space="preserve">se sídlem Na </w:t>
      </w:r>
      <w:proofErr w:type="spellStart"/>
      <w:r w:rsidRPr="00110FD1">
        <w:rPr>
          <w:rFonts w:ascii="Tahoma" w:eastAsiaTheme="minorHAnsi" w:hAnsi="Tahoma" w:cs="Tahoma"/>
          <w:b/>
          <w:u w:val="single"/>
          <w:lang w:eastAsia="en-US"/>
        </w:rPr>
        <w:t>Dubovci</w:t>
      </w:r>
      <w:proofErr w:type="spellEnd"/>
      <w:r w:rsidRPr="00110FD1">
        <w:rPr>
          <w:rFonts w:ascii="Tahoma" w:eastAsiaTheme="minorHAnsi" w:hAnsi="Tahoma" w:cs="Tahoma"/>
          <w:b/>
          <w:u w:val="single"/>
          <w:lang w:eastAsia="en-US"/>
        </w:rPr>
        <w:t xml:space="preserve"> 140, 386 01 Strakonice, IČ: 05879841 v působnosti valné hromady </w:t>
      </w:r>
      <w:r w:rsidR="00110FD1" w:rsidRPr="00110FD1">
        <w:rPr>
          <w:rFonts w:ascii="Tahoma" w:eastAsiaTheme="minorHAnsi" w:hAnsi="Tahoma" w:cs="Tahoma"/>
          <w:b/>
          <w:u w:val="single"/>
          <w:lang w:eastAsia="en-US"/>
        </w:rPr>
        <w:t>–</w:t>
      </w:r>
      <w:r w:rsidRPr="00110FD1">
        <w:rPr>
          <w:rFonts w:ascii="Tahoma" w:eastAsiaTheme="minorHAnsi" w:hAnsi="Tahoma" w:cs="Tahoma"/>
          <w:b/>
          <w:u w:val="single"/>
          <w:lang w:eastAsia="en-US"/>
        </w:rPr>
        <w:t xml:space="preserve"> </w:t>
      </w:r>
      <w:r w:rsidR="00110FD1" w:rsidRPr="00110FD1">
        <w:rPr>
          <w:rFonts w:ascii="Tahoma" w:eastAsiaTheme="minorHAnsi" w:hAnsi="Tahoma" w:cs="Tahoma"/>
          <w:b/>
          <w:u w:val="single"/>
          <w:lang w:eastAsia="en-US"/>
        </w:rPr>
        <w:t>3. jednatel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023CE7" w:rsidRDefault="00023CE7" w:rsidP="00386CEB">
      <w:pPr>
        <w:widowControl w:val="0"/>
        <w:autoSpaceDE w:val="0"/>
        <w:autoSpaceDN w:val="0"/>
        <w:adjustRightInd w:val="0"/>
        <w:jc w:val="both"/>
      </w:pPr>
    </w:p>
    <w:p w:rsidR="00023CE7" w:rsidRDefault="00023CE7" w:rsidP="00386CEB">
      <w:pPr>
        <w:widowControl w:val="0"/>
        <w:autoSpaceDE w:val="0"/>
        <w:autoSpaceDN w:val="0"/>
        <w:adjustRightInd w:val="0"/>
        <w:jc w:val="both"/>
      </w:pPr>
    </w:p>
    <w:p w:rsidR="00023CE7" w:rsidRDefault="00023CE7" w:rsidP="00386CEB">
      <w:pPr>
        <w:widowControl w:val="0"/>
        <w:autoSpaceDE w:val="0"/>
        <w:autoSpaceDN w:val="0"/>
        <w:adjustRightInd w:val="0"/>
        <w:jc w:val="both"/>
      </w:pPr>
    </w:p>
    <w:p w:rsidR="00023CE7" w:rsidRDefault="00023CE7" w:rsidP="00386CEB">
      <w:pPr>
        <w:widowControl w:val="0"/>
        <w:autoSpaceDE w:val="0"/>
        <w:autoSpaceDN w:val="0"/>
        <w:adjustRightInd w:val="0"/>
        <w:jc w:val="both"/>
      </w:pPr>
    </w:p>
    <w:p w:rsidR="00023CE7" w:rsidRDefault="00023CE7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6315C0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25.01.2023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E42C26" w:rsidRPr="00ED2451" w:rsidRDefault="00E42C26" w:rsidP="00E42C26">
      <w:pPr>
        <w:pStyle w:val="Odstavecseseznamem"/>
        <w:numPr>
          <w:ilvl w:val="0"/>
          <w:numId w:val="41"/>
        </w:numPr>
        <w:rPr>
          <w:rFonts w:ascii="Tahoma" w:hAnsi="Tahoma" w:cs="Tahoma"/>
          <w:b/>
          <w:u w:val="single"/>
        </w:rPr>
      </w:pPr>
      <w:r w:rsidRPr="00ED2451">
        <w:rPr>
          <w:rFonts w:ascii="Tahoma" w:hAnsi="Tahoma" w:cs="Tahoma"/>
          <w:b/>
          <w:u w:val="single"/>
        </w:rPr>
        <w:lastRenderedPageBreak/>
        <w:t>Společenský večer pro záchranáře 2023</w:t>
      </w:r>
    </w:p>
    <w:p w:rsidR="00E42C26" w:rsidRPr="00197BBD" w:rsidRDefault="00E42C26" w:rsidP="00E42C26"/>
    <w:p w:rsidR="00E42C26" w:rsidRPr="00ED2451" w:rsidRDefault="00E42C26" w:rsidP="00E42C26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D2451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E42C26" w:rsidRPr="00ED2451" w:rsidRDefault="00E42C26" w:rsidP="00E42C26">
      <w:pPr>
        <w:jc w:val="both"/>
        <w:rPr>
          <w:rFonts w:ascii="Tahoma" w:hAnsi="Tahoma" w:cs="Tahoma"/>
          <w:sz w:val="20"/>
          <w:szCs w:val="20"/>
        </w:rPr>
      </w:pPr>
      <w:r w:rsidRPr="00ED2451">
        <w:rPr>
          <w:rFonts w:ascii="Tahoma" w:hAnsi="Tahoma" w:cs="Tahoma"/>
          <w:sz w:val="20"/>
          <w:szCs w:val="20"/>
        </w:rPr>
        <w:t xml:space="preserve">RM pro projednání </w:t>
      </w:r>
    </w:p>
    <w:p w:rsidR="00E42C26" w:rsidRPr="00ED2451" w:rsidRDefault="00E42C26" w:rsidP="00E42C26">
      <w:pPr>
        <w:rPr>
          <w:rFonts w:ascii="Tahoma" w:hAnsi="Tahoma" w:cs="Tahoma"/>
          <w:sz w:val="20"/>
          <w:szCs w:val="20"/>
        </w:rPr>
      </w:pPr>
    </w:p>
    <w:p w:rsidR="00E42C26" w:rsidRPr="00ED2451" w:rsidRDefault="00E42C26" w:rsidP="00E42C26">
      <w:pPr>
        <w:pStyle w:val="Nadpis3"/>
        <w:rPr>
          <w:rFonts w:ascii="Tahoma" w:hAnsi="Tahoma" w:cs="Tahoma"/>
          <w:sz w:val="20"/>
          <w:szCs w:val="20"/>
        </w:rPr>
      </w:pPr>
      <w:r w:rsidRPr="00ED2451">
        <w:rPr>
          <w:rFonts w:ascii="Tahoma" w:hAnsi="Tahoma" w:cs="Tahoma"/>
          <w:sz w:val="20"/>
          <w:szCs w:val="20"/>
        </w:rPr>
        <w:t>I. Schvaluje</w:t>
      </w:r>
    </w:p>
    <w:p w:rsidR="00E42C26" w:rsidRPr="00E42C26" w:rsidRDefault="00E42C26" w:rsidP="00E42C26">
      <w:pPr>
        <w:jc w:val="both"/>
        <w:rPr>
          <w:rFonts w:ascii="Tahoma" w:hAnsi="Tahoma" w:cs="Tahoma"/>
          <w:sz w:val="20"/>
          <w:szCs w:val="20"/>
        </w:rPr>
      </w:pPr>
      <w:r w:rsidRPr="00ED2451">
        <w:rPr>
          <w:rFonts w:ascii="Tahoma" w:hAnsi="Tahoma" w:cs="Tahoma"/>
          <w:sz w:val="20"/>
          <w:szCs w:val="20"/>
        </w:rPr>
        <w:t>realizaci Společenského veče</w:t>
      </w:r>
      <w:r>
        <w:rPr>
          <w:rFonts w:ascii="Tahoma" w:hAnsi="Tahoma" w:cs="Tahoma"/>
          <w:sz w:val="20"/>
          <w:szCs w:val="20"/>
        </w:rPr>
        <w:t xml:space="preserve">ra pro záchranáře v termínu </w:t>
      </w:r>
      <w:proofErr w:type="gramStart"/>
      <w:r>
        <w:rPr>
          <w:rFonts w:ascii="Tahoma" w:hAnsi="Tahoma" w:cs="Tahoma"/>
          <w:sz w:val="20"/>
          <w:szCs w:val="20"/>
        </w:rPr>
        <w:t>31.03.</w:t>
      </w:r>
      <w:r w:rsidRPr="00ED2451">
        <w:rPr>
          <w:rFonts w:ascii="Tahoma" w:hAnsi="Tahoma" w:cs="Tahoma"/>
          <w:sz w:val="20"/>
          <w:szCs w:val="20"/>
        </w:rPr>
        <w:t>2023</w:t>
      </w:r>
      <w:proofErr w:type="gramEnd"/>
      <w:r w:rsidRPr="00ED2451">
        <w:rPr>
          <w:rFonts w:ascii="Tahoma" w:hAnsi="Tahoma" w:cs="Tahoma"/>
          <w:sz w:val="20"/>
          <w:szCs w:val="20"/>
        </w:rPr>
        <w:t xml:space="preserve"> od 19:00 hodin v Domě kultury Strakonice. </w:t>
      </w:r>
      <w:r w:rsidRPr="00ED2451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Provedení jednotlivých činností zajistí ve spolupráci pracovníci Městského úřadu (tisková mluvčí, pracovník krizového řízení</w:t>
      </w:r>
      <w:r w:rsidR="00B77B5E">
        <w:rPr>
          <w:rFonts w:ascii="Tahoma" w:hAnsi="Tahoma" w:cs="Tahoma"/>
          <w:sz w:val="20"/>
          <w:szCs w:val="20"/>
        </w:rPr>
        <w:t xml:space="preserve">, </w:t>
      </w:r>
      <w:r w:rsidR="00B77B5E" w:rsidRPr="00B77B5E">
        <w:rPr>
          <w:rFonts w:ascii="Tahoma" w:hAnsi="Tahoma" w:cs="Tahoma"/>
          <w:sz w:val="20"/>
          <w:szCs w:val="20"/>
        </w:rPr>
        <w:t>odbor školství - oddělení podpory a sportu</w:t>
      </w:r>
      <w:r>
        <w:rPr>
          <w:rFonts w:ascii="Tahoma" w:hAnsi="Tahoma" w:cs="Tahoma"/>
          <w:sz w:val="20"/>
          <w:szCs w:val="20"/>
        </w:rPr>
        <w:t>) a příslušní pracovníci Městského kulturního střediska</w:t>
      </w:r>
      <w:r w:rsidRPr="00ED2451">
        <w:rPr>
          <w:rFonts w:ascii="Tahoma" w:hAnsi="Tahoma" w:cs="Tahoma"/>
          <w:sz w:val="20"/>
          <w:szCs w:val="20"/>
        </w:rPr>
        <w:t xml:space="preserve">. </w:t>
      </w:r>
    </w:p>
    <w:p w:rsidR="00E42C26" w:rsidRPr="00F06B6E" w:rsidRDefault="00E42C26" w:rsidP="00E42C26">
      <w:pPr>
        <w:rPr>
          <w:rFonts w:ascii="Tahoma" w:hAnsi="Tahoma" w:cs="Tahoma"/>
          <w:b/>
          <w:sz w:val="20"/>
          <w:szCs w:val="20"/>
        </w:rPr>
      </w:pPr>
      <w:r w:rsidRPr="00F06B6E">
        <w:rPr>
          <w:rFonts w:ascii="Tahoma" w:hAnsi="Tahoma" w:cs="Tahoma"/>
          <w:b/>
          <w:sz w:val="20"/>
          <w:szCs w:val="20"/>
        </w:rPr>
        <w:t>II. Ukládá</w:t>
      </w:r>
    </w:p>
    <w:p w:rsidR="00E42C26" w:rsidRDefault="00E42C26" w:rsidP="00E42C2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příspěvkové organizaci Městské kulturní středisko Strakonice zajistit konání společenského večera pro záchranáře dne </w:t>
      </w:r>
      <w:proofErr w:type="gramStart"/>
      <w:r>
        <w:rPr>
          <w:rFonts w:ascii="Tahoma" w:hAnsi="Tahoma" w:cs="Tahoma"/>
          <w:sz w:val="20"/>
          <w:szCs w:val="20"/>
        </w:rPr>
        <w:t>31.03.2023</w:t>
      </w:r>
      <w:proofErr w:type="gramEnd"/>
      <w:r>
        <w:rPr>
          <w:rFonts w:ascii="Tahoma" w:hAnsi="Tahoma" w:cs="Tahoma"/>
          <w:sz w:val="20"/>
          <w:szCs w:val="20"/>
        </w:rPr>
        <w:t xml:space="preserve"> v Domě kultury Strakonice a </w:t>
      </w:r>
      <w:r w:rsidR="00110FD1">
        <w:rPr>
          <w:rFonts w:ascii="Tahoma" w:hAnsi="Tahoma" w:cs="Tahoma"/>
          <w:sz w:val="20"/>
          <w:szCs w:val="20"/>
        </w:rPr>
        <w:t xml:space="preserve">následně provést úhradu nákladů </w:t>
      </w:r>
      <w:r>
        <w:rPr>
          <w:rFonts w:ascii="Tahoma" w:hAnsi="Tahoma" w:cs="Tahoma"/>
          <w:sz w:val="20"/>
          <w:szCs w:val="20"/>
        </w:rPr>
        <w:t>souvisejících s konáním této akce.</w:t>
      </w:r>
    </w:p>
    <w:p w:rsidR="00E42C26" w:rsidRDefault="00E42C26" w:rsidP="00E42C26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sz w:val="20"/>
          <w:szCs w:val="20"/>
        </w:rPr>
      </w:pPr>
    </w:p>
    <w:p w:rsidR="00E42C26" w:rsidRDefault="00E42C26" w:rsidP="00E42C26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sz w:val="20"/>
          <w:szCs w:val="20"/>
        </w:rPr>
      </w:pPr>
    </w:p>
    <w:p w:rsidR="00E42C26" w:rsidRPr="00E42C26" w:rsidRDefault="00E42C26" w:rsidP="00E42C26">
      <w:pPr>
        <w:pStyle w:val="Odstavecseseznamem"/>
        <w:keepNext/>
        <w:widowControl w:val="0"/>
        <w:numPr>
          <w:ilvl w:val="0"/>
          <w:numId w:val="41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/>
          <w:bCs/>
          <w:szCs w:val="20"/>
          <w:u w:val="single"/>
        </w:rPr>
      </w:pPr>
      <w:r w:rsidRPr="00E42C26">
        <w:rPr>
          <w:rFonts w:ascii="Tahoma" w:hAnsi="Tahoma" w:cs="Tahoma"/>
          <w:b/>
          <w:bCs/>
          <w:szCs w:val="20"/>
          <w:u w:val="single"/>
        </w:rPr>
        <w:t>Doplnění projektu západní části Velkého náměstí</w:t>
      </w:r>
    </w:p>
    <w:p w:rsidR="00E42C26" w:rsidRDefault="00E42C26" w:rsidP="00E42C26">
      <w:pPr>
        <w:rPr>
          <w:rFonts w:ascii="Tahoma" w:hAnsi="Tahoma" w:cs="Tahoma"/>
          <w:sz w:val="20"/>
          <w:szCs w:val="20"/>
        </w:rPr>
      </w:pPr>
    </w:p>
    <w:p w:rsidR="00E42C26" w:rsidRPr="00E42C26" w:rsidRDefault="00E42C26" w:rsidP="00E42C26">
      <w:pPr>
        <w:rPr>
          <w:rFonts w:ascii="Tahoma" w:hAnsi="Tahoma" w:cs="Tahoma"/>
          <w:b/>
          <w:sz w:val="20"/>
          <w:szCs w:val="20"/>
          <w:highlight w:val="yellow"/>
          <w:u w:val="single"/>
        </w:rPr>
      </w:pPr>
      <w:r w:rsidRPr="00E42C26">
        <w:rPr>
          <w:rFonts w:ascii="Tahoma" w:hAnsi="Tahoma" w:cs="Tahoma"/>
          <w:b/>
          <w:sz w:val="20"/>
          <w:szCs w:val="20"/>
          <w:u w:val="single"/>
        </w:rPr>
        <w:t>Návrh usnesení</w:t>
      </w:r>
    </w:p>
    <w:p w:rsidR="00E42C26" w:rsidRPr="00E42C26" w:rsidRDefault="00E42C26" w:rsidP="00E42C26">
      <w:pPr>
        <w:rPr>
          <w:rFonts w:ascii="Tahoma" w:hAnsi="Tahoma" w:cs="Tahoma"/>
          <w:b/>
          <w:color w:val="000000" w:themeColor="text1"/>
          <w:sz w:val="20"/>
          <w:szCs w:val="20"/>
        </w:rPr>
      </w:pPr>
      <w:r w:rsidRPr="00E42C26">
        <w:rPr>
          <w:rFonts w:ascii="Tahoma" w:hAnsi="Tahoma" w:cs="Tahoma"/>
          <w:color w:val="000000" w:themeColor="text1"/>
          <w:sz w:val="20"/>
          <w:szCs w:val="20"/>
        </w:rPr>
        <w:t>RM po projednání:</w:t>
      </w:r>
    </w:p>
    <w:p w:rsidR="00E42C26" w:rsidRPr="00DE32BA" w:rsidRDefault="00E42C26" w:rsidP="00E42C26">
      <w:pPr>
        <w:rPr>
          <w:rFonts w:cs="Tahoma"/>
          <w:szCs w:val="20"/>
        </w:rPr>
      </w:pPr>
    </w:p>
    <w:p w:rsidR="00E42C26" w:rsidRPr="000C3B09" w:rsidRDefault="00E42C26" w:rsidP="00E42C26">
      <w:pPr>
        <w:keepNext/>
        <w:widowControl w:val="0"/>
        <w:autoSpaceDE w:val="0"/>
        <w:autoSpaceDN w:val="0"/>
        <w:adjustRightInd w:val="0"/>
        <w:jc w:val="both"/>
        <w:outlineLvl w:val="2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I.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 xml:space="preserve">, aby doplnil projekt rekonstrukce západní části Velkého náměstí v oblasti zeleně a vodních prvků dle návrhu zpracovaného odborem životního prostředí </w:t>
      </w:r>
      <w:proofErr w:type="spellStart"/>
      <w:r w:rsidR="00E42C26" w:rsidRPr="000C3B09">
        <w:rPr>
          <w:rFonts w:ascii="Tahoma" w:hAnsi="Tahoma" w:cs="Tahoma"/>
          <w:sz w:val="20"/>
          <w:szCs w:val="20"/>
        </w:rPr>
        <w:t>MěÚ</w:t>
      </w:r>
      <w:proofErr w:type="spellEnd"/>
      <w:r w:rsidR="00E42C26" w:rsidRPr="000C3B09">
        <w:rPr>
          <w:rFonts w:ascii="Tahoma" w:hAnsi="Tahoma" w:cs="Tahoma"/>
          <w:sz w:val="20"/>
          <w:szCs w:val="20"/>
        </w:rPr>
        <w:t>.</w:t>
      </w: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II.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XX,</w:t>
      </w:r>
      <w:r w:rsidR="00E42C26" w:rsidRPr="000C3B09">
        <w:rPr>
          <w:rFonts w:ascii="Tahoma" w:hAnsi="Tahoma" w:cs="Tahoma"/>
          <w:sz w:val="20"/>
          <w:szCs w:val="20"/>
        </w:rPr>
        <w:t xml:space="preserve"> aby doplnil projekt rekonstrukce západní části Velkého náměstí o:</w:t>
      </w:r>
    </w:p>
    <w:p w:rsidR="00E42C26" w:rsidRPr="000C3B09" w:rsidRDefault="00E42C26" w:rsidP="00E42C26">
      <w:pPr>
        <w:pStyle w:val="Odstavecseseznamem"/>
        <w:keepNext/>
        <w:widowControl w:val="0"/>
        <w:numPr>
          <w:ilvl w:val="0"/>
          <w:numId w:val="49"/>
        </w:numPr>
        <w:autoSpaceDE w:val="0"/>
        <w:autoSpaceDN w:val="0"/>
        <w:adjustRightInd w:val="0"/>
        <w:jc w:val="both"/>
        <w:outlineLvl w:val="2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sz w:val="20"/>
          <w:szCs w:val="20"/>
        </w:rPr>
        <w:t>stromovou alej a lavičky k odpočinku ve stínu</w:t>
      </w:r>
      <w:r w:rsidR="000C3B09">
        <w:rPr>
          <w:rFonts w:ascii="Tahoma" w:hAnsi="Tahoma" w:cs="Tahoma"/>
          <w:sz w:val="20"/>
          <w:szCs w:val="20"/>
        </w:rPr>
        <w:t>.</w:t>
      </w:r>
    </w:p>
    <w:p w:rsidR="00E42C26" w:rsidRPr="000C3B09" w:rsidRDefault="00E42C26" w:rsidP="00E42C26">
      <w:pPr>
        <w:keepNext/>
        <w:widowControl w:val="0"/>
        <w:autoSpaceDE w:val="0"/>
        <w:autoSpaceDN w:val="0"/>
        <w:adjustRightInd w:val="0"/>
        <w:jc w:val="both"/>
        <w:outlineLvl w:val="2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III.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>, aby doplnil projekt rekonstrukce západní části Velkého náměstí o:</w:t>
      </w:r>
    </w:p>
    <w:p w:rsidR="00E42C26" w:rsidRPr="000C3B09" w:rsidRDefault="00E42C26" w:rsidP="00E42C26">
      <w:pPr>
        <w:pStyle w:val="Odstavecseseznamem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sz w:val="20"/>
          <w:szCs w:val="20"/>
        </w:rPr>
        <w:t>osvětlení budovy Spořitelny, domu u Hroznu, bývalé a současné radnice</w:t>
      </w:r>
      <w:r w:rsidR="000C3B09">
        <w:rPr>
          <w:rFonts w:ascii="Tahoma" w:hAnsi="Tahoma" w:cs="Tahoma"/>
          <w:sz w:val="20"/>
          <w:szCs w:val="20"/>
        </w:rPr>
        <w:t>.</w:t>
      </w: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IV.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>, aby doplnil projekt rekonstrukce západní části Velkého náměstí o:</w:t>
      </w:r>
    </w:p>
    <w:p w:rsidR="00E42C26" w:rsidRPr="000C3B09" w:rsidRDefault="00E42C26" w:rsidP="00E42C26">
      <w:pPr>
        <w:pStyle w:val="Odstavecseseznamem"/>
        <w:ind w:left="0"/>
        <w:jc w:val="both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sz w:val="20"/>
          <w:szCs w:val="20"/>
        </w:rPr>
        <w:t>- zajištění bezpečnosti výškového terénního zlomu (17 cm výška prvního schodu, cca 2 m celková výška schodiště) mezi chodníkem před městským úřadem a schodištěm, vzhledem k bezpečnosti kumulovaného užití vozidly, chodci, vozíčkáři, dětmi a seniory a vše navrhl s protiskluzovým povrchem.</w:t>
      </w: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V.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>, aby doplnil v projektu rekonstrukce západní části Velkého náměstí:</w:t>
      </w:r>
    </w:p>
    <w:p w:rsidR="00E42C26" w:rsidRPr="000C3B09" w:rsidRDefault="00E42C26" w:rsidP="00E42C26">
      <w:pPr>
        <w:pStyle w:val="Odstavecseseznamem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sz w:val="20"/>
          <w:szCs w:val="20"/>
        </w:rPr>
        <w:t>zajištění nemožnosti vjíždět na zpomalovací prvky na obousměrné ulici pod radnicí (obrubníky 2 cm tomu nezabrání)</w:t>
      </w:r>
      <w:r w:rsidR="000C3B09">
        <w:rPr>
          <w:rFonts w:ascii="Tahoma" w:hAnsi="Tahoma" w:cs="Tahoma"/>
          <w:sz w:val="20"/>
          <w:szCs w:val="20"/>
        </w:rPr>
        <w:t>.</w:t>
      </w: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VI.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>, aby doplnil projekt rekonstrukce západní části Velkého náměstí o:</w:t>
      </w:r>
    </w:p>
    <w:p w:rsidR="00E42C26" w:rsidRPr="000C3B09" w:rsidRDefault="00E42C26" w:rsidP="00E42C26">
      <w:pPr>
        <w:pStyle w:val="Odstavecseseznamem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sz w:val="20"/>
          <w:szCs w:val="20"/>
        </w:rPr>
        <w:t xml:space="preserve">centrální část náměstí, kde umístí sochu Švandy Dudáka v souladu s umístěním centrálního vodního prvku a zelení. </w:t>
      </w:r>
    </w:p>
    <w:p w:rsidR="000C3B09" w:rsidRDefault="000C3B09" w:rsidP="00E42C26">
      <w:pPr>
        <w:jc w:val="both"/>
        <w:rPr>
          <w:rFonts w:ascii="Tahoma" w:hAnsi="Tahoma" w:cs="Tahoma"/>
          <w:b/>
          <w:sz w:val="20"/>
          <w:szCs w:val="20"/>
        </w:rPr>
      </w:pP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VII.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>, aby doplnil projekt rekonstrukce západní části Velkého náměstí o:</w:t>
      </w:r>
    </w:p>
    <w:p w:rsidR="00E42C26" w:rsidRPr="000C3B09" w:rsidRDefault="00E42C26" w:rsidP="00E42C26">
      <w:pPr>
        <w:pStyle w:val="Odstavecseseznamem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sz w:val="20"/>
          <w:szCs w:val="20"/>
        </w:rPr>
        <w:t>konkretizaci vzhledu vodního prvku.</w:t>
      </w: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VIII.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>, aby dopracoval projekt rekonstrukce západní části Velkého náměstí o:</w:t>
      </w:r>
    </w:p>
    <w:p w:rsidR="00E42C26" w:rsidRPr="000C3B09" w:rsidRDefault="00E42C26" w:rsidP="000C3B09">
      <w:pPr>
        <w:pStyle w:val="Odstavecseseznamem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sz w:val="20"/>
          <w:szCs w:val="20"/>
        </w:rPr>
        <w:t>možnost umístění dalších soch (Dorotka, Spejbl a Hurvínek apod.) kvůli cestovnímu ruchu</w:t>
      </w:r>
      <w:r w:rsidR="000C3B09">
        <w:rPr>
          <w:rFonts w:ascii="Tahoma" w:hAnsi="Tahoma" w:cs="Tahoma"/>
          <w:sz w:val="20"/>
          <w:szCs w:val="20"/>
        </w:rPr>
        <w:t>.</w:t>
      </w:r>
    </w:p>
    <w:p w:rsidR="00E42C26" w:rsidRPr="000C3B09" w:rsidRDefault="00E42C26" w:rsidP="00E42C26">
      <w:pPr>
        <w:jc w:val="both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IX.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>, aby zrušil v projektu rekonstrukce západní části Velkého náměstí stružku na vodu mezi stromem na západním konci náměstí a vodním prvkem</w:t>
      </w:r>
      <w:r w:rsidR="000C3B09">
        <w:rPr>
          <w:rFonts w:ascii="Tahoma" w:hAnsi="Tahoma" w:cs="Tahoma"/>
          <w:sz w:val="20"/>
          <w:szCs w:val="20"/>
        </w:rPr>
        <w:t>.</w:t>
      </w: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X.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>, aby před úplným dokončením projektu předložil radě města jednoduché schéma a vizualizaci</w:t>
      </w:r>
      <w:r w:rsidR="000C3B09">
        <w:rPr>
          <w:rFonts w:ascii="Tahoma" w:hAnsi="Tahoma" w:cs="Tahoma"/>
          <w:sz w:val="20"/>
          <w:szCs w:val="20"/>
        </w:rPr>
        <w:t xml:space="preserve"> ke schválení.</w:t>
      </w: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lastRenderedPageBreak/>
        <w:t>XI. Ukládá</w:t>
      </w:r>
    </w:p>
    <w:p w:rsidR="00E42C26" w:rsidRPr="000C3B09" w:rsidRDefault="000C3B09" w:rsidP="00E42C26">
      <w:pPr>
        <w:jc w:val="both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sz w:val="20"/>
          <w:szCs w:val="20"/>
        </w:rPr>
        <w:t>m</w:t>
      </w:r>
      <w:r w:rsidR="00E42C26" w:rsidRPr="000C3B09">
        <w:rPr>
          <w:rFonts w:ascii="Tahoma" w:hAnsi="Tahoma" w:cs="Tahoma"/>
          <w:sz w:val="20"/>
          <w:szCs w:val="20"/>
        </w:rPr>
        <w:t>ajetkovému odboru navrhnout nové umístění WC na Velkém náměstí</w:t>
      </w:r>
      <w:r>
        <w:rPr>
          <w:rFonts w:ascii="Tahoma" w:hAnsi="Tahoma" w:cs="Tahoma"/>
          <w:sz w:val="20"/>
          <w:szCs w:val="20"/>
        </w:rPr>
        <w:t>.</w:t>
      </w: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XII. Ukládá</w:t>
      </w:r>
    </w:p>
    <w:p w:rsidR="00E42C26" w:rsidRPr="000C3B09" w:rsidRDefault="000C3B09" w:rsidP="00E42C26">
      <w:pPr>
        <w:pStyle w:val="Bezmezer"/>
        <w:jc w:val="both"/>
        <w:rPr>
          <w:rFonts w:ascii="Tahoma" w:hAnsi="Tahoma" w:cs="Tahoma"/>
          <w:sz w:val="20"/>
          <w:szCs w:val="20"/>
          <w:lang w:eastAsia="cs-CZ"/>
        </w:rPr>
      </w:pPr>
      <w:r w:rsidRPr="000C3B09">
        <w:rPr>
          <w:rFonts w:ascii="Tahoma" w:hAnsi="Tahoma" w:cs="Tahoma"/>
          <w:sz w:val="20"/>
          <w:szCs w:val="20"/>
          <w:lang w:eastAsia="cs-CZ"/>
        </w:rPr>
        <w:t>d</w:t>
      </w:r>
      <w:r w:rsidR="00E42C26" w:rsidRPr="000C3B09">
        <w:rPr>
          <w:rFonts w:ascii="Tahoma" w:hAnsi="Tahoma" w:cs="Tahoma"/>
          <w:sz w:val="20"/>
          <w:szCs w:val="20"/>
          <w:lang w:eastAsia="cs-CZ"/>
        </w:rPr>
        <w:t>opravní komisi svolat urychleně jednání a v souladu s novým vzhledem náměstí předložit návrhy na zásadní zklidnění silniční dopravy na náměstí.</w:t>
      </w:r>
    </w:p>
    <w:p w:rsidR="00E42C26" w:rsidRPr="000C3B09" w:rsidRDefault="00E42C26" w:rsidP="00E42C26">
      <w:pPr>
        <w:jc w:val="both"/>
        <w:rPr>
          <w:rFonts w:ascii="Tahoma" w:hAnsi="Tahoma" w:cs="Tahoma"/>
          <w:b/>
          <w:sz w:val="20"/>
          <w:szCs w:val="20"/>
        </w:rPr>
      </w:pPr>
      <w:r w:rsidRPr="000C3B09">
        <w:rPr>
          <w:rFonts w:ascii="Tahoma" w:hAnsi="Tahoma" w:cs="Tahoma"/>
          <w:b/>
          <w:sz w:val="20"/>
          <w:szCs w:val="20"/>
        </w:rPr>
        <w:t>XI</w:t>
      </w:r>
      <w:r w:rsidR="009E19AE">
        <w:rPr>
          <w:rFonts w:ascii="Tahoma" w:hAnsi="Tahoma" w:cs="Tahoma"/>
          <w:b/>
          <w:sz w:val="20"/>
          <w:szCs w:val="20"/>
        </w:rPr>
        <w:t>I</w:t>
      </w:r>
      <w:r w:rsidRPr="000C3B09">
        <w:rPr>
          <w:rFonts w:ascii="Tahoma" w:hAnsi="Tahoma" w:cs="Tahoma"/>
          <w:b/>
          <w:sz w:val="20"/>
          <w:szCs w:val="20"/>
        </w:rPr>
        <w:t>I. Ukládá</w:t>
      </w:r>
    </w:p>
    <w:p w:rsidR="00E42C26" w:rsidRPr="000C3B09" w:rsidRDefault="009E19AE" w:rsidP="00E42C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panu XX</w:t>
      </w:r>
      <w:r w:rsidR="00E42C26" w:rsidRPr="000C3B09">
        <w:rPr>
          <w:rFonts w:ascii="Tahoma" w:hAnsi="Tahoma" w:cs="Tahoma"/>
          <w:sz w:val="20"/>
          <w:szCs w:val="20"/>
        </w:rPr>
        <w:t xml:space="preserve">, aby zdůvodnil zrušení kruhového objezdu v centru náměstí (tzv. osmičky), které se nejeví efektivní vzhledem k umístění sochy Švandy Dudáka, zeleni, sítím, zklidnění dopravy, vysokým nákladům na přestavbu apod.  </w:t>
      </w:r>
    </w:p>
    <w:p w:rsidR="00E42C26" w:rsidRPr="000C3B09" w:rsidRDefault="00E42C26" w:rsidP="00E42C26">
      <w:pPr>
        <w:pStyle w:val="Bezmezer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0C3B09">
        <w:rPr>
          <w:rFonts w:ascii="Tahoma" w:eastAsia="Times New Roman" w:hAnsi="Tahoma" w:cs="Tahoma"/>
          <w:b/>
          <w:sz w:val="20"/>
          <w:szCs w:val="20"/>
          <w:lang w:eastAsia="cs-CZ"/>
        </w:rPr>
        <w:t>XI</w:t>
      </w:r>
      <w:r w:rsidR="00AA2296">
        <w:rPr>
          <w:rFonts w:ascii="Tahoma" w:eastAsia="Times New Roman" w:hAnsi="Tahoma" w:cs="Tahoma"/>
          <w:b/>
          <w:sz w:val="20"/>
          <w:szCs w:val="20"/>
          <w:lang w:eastAsia="cs-CZ"/>
        </w:rPr>
        <w:t>V</w:t>
      </w:r>
      <w:bookmarkStart w:id="0" w:name="_GoBack"/>
      <w:bookmarkEnd w:id="0"/>
      <w:r w:rsidRPr="000C3B09">
        <w:rPr>
          <w:rFonts w:ascii="Tahoma" w:eastAsia="Times New Roman" w:hAnsi="Tahoma" w:cs="Tahoma"/>
          <w:b/>
          <w:sz w:val="20"/>
          <w:szCs w:val="20"/>
          <w:lang w:eastAsia="cs-CZ"/>
        </w:rPr>
        <w:t>. Ukládá</w:t>
      </w:r>
    </w:p>
    <w:p w:rsidR="00E42C26" w:rsidRPr="000C3B09" w:rsidRDefault="00E42C26" w:rsidP="00E42C26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0C3B09">
        <w:rPr>
          <w:rFonts w:ascii="Tahoma" w:hAnsi="Tahoma" w:cs="Tahoma"/>
          <w:sz w:val="20"/>
          <w:szCs w:val="20"/>
          <w:lang w:eastAsia="cs-CZ"/>
        </w:rPr>
        <w:t>PR, aby před převzetím a schválením díla svolala a zajistila představení díla veřejnosti a možnost připomínek občanů</w:t>
      </w:r>
      <w:r w:rsidR="000C3B09">
        <w:rPr>
          <w:rFonts w:ascii="Tahoma" w:hAnsi="Tahoma" w:cs="Tahoma"/>
          <w:sz w:val="20"/>
          <w:szCs w:val="20"/>
          <w:lang w:eastAsia="cs-CZ"/>
        </w:rPr>
        <w:t>.</w:t>
      </w:r>
    </w:p>
    <w:p w:rsidR="00E42C26" w:rsidRDefault="00E42C26" w:rsidP="00E42C26">
      <w:pPr>
        <w:rPr>
          <w:rFonts w:ascii="Tahoma" w:hAnsi="Tahoma" w:cs="Tahoma"/>
          <w:sz w:val="20"/>
          <w:szCs w:val="20"/>
        </w:rPr>
      </w:pPr>
    </w:p>
    <w:p w:rsidR="00E42C26" w:rsidRPr="00ED2451" w:rsidRDefault="00E42C26" w:rsidP="00E42C26">
      <w:pPr>
        <w:rPr>
          <w:rFonts w:ascii="Tahoma" w:hAnsi="Tahoma" w:cs="Tahoma"/>
          <w:sz w:val="20"/>
          <w:szCs w:val="20"/>
        </w:rPr>
      </w:pPr>
    </w:p>
    <w:p w:rsidR="00023CE7" w:rsidRPr="00110FD1" w:rsidRDefault="00023CE7" w:rsidP="00023CE7">
      <w:pPr>
        <w:pStyle w:val="Odstavecseseznamem"/>
        <w:numPr>
          <w:ilvl w:val="0"/>
          <w:numId w:val="41"/>
        </w:numPr>
        <w:jc w:val="both"/>
        <w:rPr>
          <w:rFonts w:ascii="Tahoma" w:eastAsiaTheme="minorHAnsi" w:hAnsi="Tahoma" w:cs="Tahoma"/>
          <w:b/>
          <w:u w:val="single"/>
          <w:lang w:eastAsia="en-US"/>
        </w:rPr>
      </w:pPr>
      <w:r w:rsidRPr="00110FD1">
        <w:rPr>
          <w:rFonts w:ascii="Tahoma" w:hAnsi="Tahoma" w:cs="Tahoma"/>
          <w:b/>
          <w:u w:val="single"/>
        </w:rPr>
        <w:t xml:space="preserve">Rozhodnutí města Strakonice, IČ: 251810 se sídlem Strakonice, Velké nám. 2, 386 01 jako jediného akcionáře společnosti TC Přádelna Strakonice s.r.o. </w:t>
      </w:r>
      <w:r w:rsidRPr="00110FD1">
        <w:rPr>
          <w:rFonts w:ascii="Tahoma" w:eastAsiaTheme="minorHAnsi" w:hAnsi="Tahoma" w:cs="Tahoma"/>
          <w:b/>
          <w:u w:val="single"/>
          <w:lang w:eastAsia="en-US"/>
        </w:rPr>
        <w:t xml:space="preserve">se sídlem Na </w:t>
      </w:r>
      <w:proofErr w:type="spellStart"/>
      <w:r w:rsidRPr="00110FD1">
        <w:rPr>
          <w:rFonts w:ascii="Tahoma" w:eastAsiaTheme="minorHAnsi" w:hAnsi="Tahoma" w:cs="Tahoma"/>
          <w:b/>
          <w:u w:val="single"/>
          <w:lang w:eastAsia="en-US"/>
        </w:rPr>
        <w:t>Dubovci</w:t>
      </w:r>
      <w:proofErr w:type="spellEnd"/>
      <w:r w:rsidRPr="00110FD1">
        <w:rPr>
          <w:rFonts w:ascii="Tahoma" w:eastAsiaTheme="minorHAnsi" w:hAnsi="Tahoma" w:cs="Tahoma"/>
          <w:b/>
          <w:u w:val="single"/>
          <w:lang w:eastAsia="en-US"/>
        </w:rPr>
        <w:t xml:space="preserve"> 140, 386 01 Strakonice, IČ: 05879841 v působnosti valné hromady </w:t>
      </w:r>
      <w:r w:rsidR="00110FD1" w:rsidRPr="00110FD1">
        <w:rPr>
          <w:rFonts w:ascii="Tahoma" w:eastAsiaTheme="minorHAnsi" w:hAnsi="Tahoma" w:cs="Tahoma"/>
          <w:b/>
          <w:u w:val="single"/>
          <w:lang w:eastAsia="en-US"/>
        </w:rPr>
        <w:t>–</w:t>
      </w:r>
      <w:r w:rsidRPr="00110FD1">
        <w:rPr>
          <w:rFonts w:ascii="Tahoma" w:eastAsiaTheme="minorHAnsi" w:hAnsi="Tahoma" w:cs="Tahoma"/>
          <w:b/>
          <w:u w:val="single"/>
          <w:lang w:eastAsia="en-US"/>
        </w:rPr>
        <w:t xml:space="preserve"> </w:t>
      </w:r>
      <w:r w:rsidR="00110FD1" w:rsidRPr="00110FD1">
        <w:rPr>
          <w:rFonts w:ascii="Tahoma" w:hAnsi="Tahoma" w:cs="Tahoma"/>
          <w:b/>
          <w:color w:val="000000" w:themeColor="text1"/>
          <w:u w:val="single"/>
        </w:rPr>
        <w:t>3. jednatel</w:t>
      </w:r>
    </w:p>
    <w:p w:rsidR="00023CE7" w:rsidRPr="00023CE7" w:rsidRDefault="00023CE7" w:rsidP="00023CE7">
      <w:pPr>
        <w:pStyle w:val="Odstavecseseznamem"/>
        <w:jc w:val="both"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p w:rsidR="00ED2451" w:rsidRDefault="00ED2451" w:rsidP="006315C0">
      <w:pPr>
        <w:rPr>
          <w:rFonts w:ascii="Tahoma" w:hAnsi="Tahoma" w:cs="Tahoma"/>
          <w:sz w:val="20"/>
          <w:szCs w:val="20"/>
        </w:rPr>
      </w:pPr>
    </w:p>
    <w:sectPr w:rsidR="00ED24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296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37A19"/>
    <w:multiLevelType w:val="hybridMultilevel"/>
    <w:tmpl w:val="0F70A3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5B9F"/>
    <w:multiLevelType w:val="hybridMultilevel"/>
    <w:tmpl w:val="54CED962"/>
    <w:lvl w:ilvl="0" w:tplc="208A99A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0" w15:restartNumberingAfterBreak="0">
    <w:nsid w:val="14BE6304"/>
    <w:multiLevelType w:val="hybridMultilevel"/>
    <w:tmpl w:val="7902E018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77F89"/>
    <w:multiLevelType w:val="hybridMultilevel"/>
    <w:tmpl w:val="A4F272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54BB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760AE"/>
    <w:multiLevelType w:val="hybridMultilevel"/>
    <w:tmpl w:val="3842AE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F7FCE"/>
    <w:multiLevelType w:val="hybridMultilevel"/>
    <w:tmpl w:val="11540B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109BB"/>
    <w:multiLevelType w:val="hybridMultilevel"/>
    <w:tmpl w:val="DD664A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6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33F04"/>
    <w:multiLevelType w:val="hybridMultilevel"/>
    <w:tmpl w:val="D7C40E9C"/>
    <w:lvl w:ilvl="0" w:tplc="497207D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156A65"/>
    <w:multiLevelType w:val="hybridMultilevel"/>
    <w:tmpl w:val="6B749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B682E"/>
    <w:multiLevelType w:val="hybridMultilevel"/>
    <w:tmpl w:val="2284A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5176A"/>
    <w:multiLevelType w:val="hybridMultilevel"/>
    <w:tmpl w:val="DCCE4A1E"/>
    <w:lvl w:ilvl="0" w:tplc="128A7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B78AE"/>
    <w:multiLevelType w:val="hybridMultilevel"/>
    <w:tmpl w:val="70CA6B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A3F3B"/>
    <w:multiLevelType w:val="hybridMultilevel"/>
    <w:tmpl w:val="DD664A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96F7D"/>
    <w:multiLevelType w:val="hybridMultilevel"/>
    <w:tmpl w:val="66401AA2"/>
    <w:lvl w:ilvl="0" w:tplc="94305E4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D6C07"/>
    <w:multiLevelType w:val="hybridMultilevel"/>
    <w:tmpl w:val="41943B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AC2E70"/>
    <w:multiLevelType w:val="hybridMultilevel"/>
    <w:tmpl w:val="61DA6C20"/>
    <w:lvl w:ilvl="0" w:tplc="0EB0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8"/>
  </w:num>
  <w:num w:numId="3">
    <w:abstractNumId w:val="7"/>
  </w:num>
  <w:num w:numId="4">
    <w:abstractNumId w:val="6"/>
  </w:num>
  <w:num w:numId="5">
    <w:abstractNumId w:val="24"/>
  </w:num>
  <w:num w:numId="6">
    <w:abstractNumId w:val="15"/>
  </w:num>
  <w:num w:numId="7">
    <w:abstractNumId w:val="1"/>
  </w:num>
  <w:num w:numId="8">
    <w:abstractNumId w:val="44"/>
  </w:num>
  <w:num w:numId="9">
    <w:abstractNumId w:val="26"/>
  </w:num>
  <w:num w:numId="10">
    <w:abstractNumId w:val="25"/>
  </w:num>
  <w:num w:numId="11">
    <w:abstractNumId w:val="18"/>
  </w:num>
  <w:num w:numId="12">
    <w:abstractNumId w:val="25"/>
  </w:num>
  <w:num w:numId="13">
    <w:abstractNumId w:val="26"/>
  </w:num>
  <w:num w:numId="14">
    <w:abstractNumId w:val="43"/>
  </w:num>
  <w:num w:numId="15">
    <w:abstractNumId w:val="45"/>
  </w:num>
  <w:num w:numId="16">
    <w:abstractNumId w:val="11"/>
  </w:num>
  <w:num w:numId="17">
    <w:abstractNumId w:val="19"/>
  </w:num>
  <w:num w:numId="18">
    <w:abstractNumId w:val="46"/>
  </w:num>
  <w:num w:numId="19">
    <w:abstractNumId w:val="40"/>
  </w:num>
  <w:num w:numId="20">
    <w:abstractNumId w:val="9"/>
  </w:num>
  <w:num w:numId="21">
    <w:abstractNumId w:val="16"/>
  </w:num>
  <w:num w:numId="22">
    <w:abstractNumId w:val="23"/>
  </w:num>
  <w:num w:numId="23">
    <w:abstractNumId w:val="42"/>
  </w:num>
  <w:num w:numId="24">
    <w:abstractNumId w:val="8"/>
  </w:num>
  <w:num w:numId="25">
    <w:abstractNumId w:val="17"/>
  </w:num>
  <w:num w:numId="26">
    <w:abstractNumId w:val="13"/>
  </w:num>
  <w:num w:numId="27">
    <w:abstractNumId w:val="27"/>
  </w:num>
  <w:num w:numId="28">
    <w:abstractNumId w:val="5"/>
  </w:num>
  <w:num w:numId="29">
    <w:abstractNumId w:val="33"/>
  </w:num>
  <w:num w:numId="30">
    <w:abstractNumId w:val="34"/>
  </w:num>
  <w:num w:numId="31">
    <w:abstractNumId w:val="31"/>
  </w:num>
  <w:num w:numId="32">
    <w:abstractNumId w:val="2"/>
  </w:num>
  <w:num w:numId="33">
    <w:abstractNumId w:val="10"/>
  </w:num>
  <w:num w:numId="34">
    <w:abstractNumId w:val="29"/>
  </w:num>
  <w:num w:numId="35">
    <w:abstractNumId w:val="12"/>
  </w:num>
  <w:num w:numId="36">
    <w:abstractNumId w:val="32"/>
  </w:num>
  <w:num w:numId="37">
    <w:abstractNumId w:val="39"/>
  </w:num>
  <w:num w:numId="38">
    <w:abstractNumId w:val="21"/>
  </w:num>
  <w:num w:numId="39">
    <w:abstractNumId w:val="30"/>
  </w:num>
  <w:num w:numId="40">
    <w:abstractNumId w:val="22"/>
  </w:num>
  <w:num w:numId="41">
    <w:abstractNumId w:val="3"/>
  </w:num>
  <w:num w:numId="42">
    <w:abstractNumId w:val="0"/>
  </w:num>
  <w:num w:numId="43">
    <w:abstractNumId w:val="37"/>
  </w:num>
  <w:num w:numId="44">
    <w:abstractNumId w:val="14"/>
  </w:num>
  <w:num w:numId="45">
    <w:abstractNumId w:val="20"/>
  </w:num>
  <w:num w:numId="46">
    <w:abstractNumId w:val="35"/>
  </w:num>
  <w:num w:numId="47">
    <w:abstractNumId w:val="4"/>
  </w:num>
  <w:num w:numId="48">
    <w:abstractNumId w:val="28"/>
  </w:num>
  <w:num w:numId="49">
    <w:abstractNumId w:val="3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23CE7"/>
    <w:rsid w:val="00035C8B"/>
    <w:rsid w:val="000407E6"/>
    <w:rsid w:val="00046E14"/>
    <w:rsid w:val="00067D14"/>
    <w:rsid w:val="00076AE0"/>
    <w:rsid w:val="00091B2F"/>
    <w:rsid w:val="00097F9A"/>
    <w:rsid w:val="000B5C77"/>
    <w:rsid w:val="000C3B09"/>
    <w:rsid w:val="000C4058"/>
    <w:rsid w:val="000D1169"/>
    <w:rsid w:val="000D1845"/>
    <w:rsid w:val="001052C7"/>
    <w:rsid w:val="00110FD1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2159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A4A19"/>
    <w:rsid w:val="003C2F90"/>
    <w:rsid w:val="003D14A5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C4308"/>
    <w:rsid w:val="004D2F81"/>
    <w:rsid w:val="004D46D8"/>
    <w:rsid w:val="004F420B"/>
    <w:rsid w:val="004F5463"/>
    <w:rsid w:val="00531B27"/>
    <w:rsid w:val="005335B5"/>
    <w:rsid w:val="00547DF2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315C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A1C64"/>
    <w:rsid w:val="006B0759"/>
    <w:rsid w:val="006D7789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0AF2"/>
    <w:rsid w:val="00800D11"/>
    <w:rsid w:val="00807A2F"/>
    <w:rsid w:val="008142F1"/>
    <w:rsid w:val="008179CE"/>
    <w:rsid w:val="00844E0D"/>
    <w:rsid w:val="00860529"/>
    <w:rsid w:val="00861A6C"/>
    <w:rsid w:val="008A01D2"/>
    <w:rsid w:val="008A530C"/>
    <w:rsid w:val="008B035D"/>
    <w:rsid w:val="008B6C63"/>
    <w:rsid w:val="008C1F91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19AE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A2296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77B5E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42C26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D2451"/>
    <w:rsid w:val="00EF2553"/>
    <w:rsid w:val="00F0637C"/>
    <w:rsid w:val="00F0664B"/>
    <w:rsid w:val="00F06B6E"/>
    <w:rsid w:val="00F25BAC"/>
    <w:rsid w:val="00F3649F"/>
    <w:rsid w:val="00F413C6"/>
    <w:rsid w:val="00F42E17"/>
    <w:rsid w:val="00F479A6"/>
    <w:rsid w:val="00F752C1"/>
    <w:rsid w:val="00F921F4"/>
    <w:rsid w:val="00F93B11"/>
    <w:rsid w:val="00FA28C3"/>
    <w:rsid w:val="00FA5C7B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D75F6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mezer">
    <w:name w:val="No Spacing"/>
    <w:uiPriority w:val="1"/>
    <w:qFormat/>
    <w:rsid w:val="00E42C26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cp:lastPrinted>2023-01-25T10:30:00Z</cp:lastPrinted>
  <dcterms:created xsi:type="dcterms:W3CDTF">2023-01-25T10:30:00Z</dcterms:created>
  <dcterms:modified xsi:type="dcterms:W3CDTF">2023-01-27T08:07:00Z</dcterms:modified>
</cp:coreProperties>
</file>