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AFA" w:rsidRDefault="00BF1AFA" w:rsidP="00BF1AF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F7A82" w:rsidRDefault="00FA6AEB" w:rsidP="005F7A8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52</w:t>
      </w:r>
      <w:r w:rsidR="005F7A82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5F7A82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FA6AEB">
        <w:rPr>
          <w:rFonts w:cs="Tahoma"/>
          <w:color w:val="000000" w:themeColor="text1"/>
          <w:szCs w:val="20"/>
          <w:lang w:eastAsia="cs-CZ"/>
        </w:rPr>
        <w:t>9</w:t>
      </w:r>
      <w:r>
        <w:rPr>
          <w:rFonts w:cs="Tahoma"/>
          <w:color w:val="000000" w:themeColor="text1"/>
          <w:szCs w:val="20"/>
          <w:lang w:eastAsia="cs-CZ"/>
        </w:rPr>
        <w:t>. října 2024</w:t>
      </w:r>
    </w:p>
    <w:p w:rsidR="005F7A82" w:rsidRDefault="005F7A82" w:rsidP="005F7A82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5F7A82" w:rsidRDefault="005F7A82" w:rsidP="005F7A8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spacing w:after="0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spacing w:line="256" w:lineRule="auto"/>
        <w:jc w:val="left"/>
        <w:rPr>
          <w:rFonts w:cs="Tahoma"/>
          <w:color w:val="000000" w:themeColor="text1"/>
          <w:lang w:eastAsia="cs-CZ"/>
        </w:rPr>
      </w:pPr>
    </w:p>
    <w:p w:rsidR="005F7A82" w:rsidRDefault="005F7A82" w:rsidP="005F7A82">
      <w:pPr>
        <w:spacing w:line="256" w:lineRule="auto"/>
        <w:jc w:val="left"/>
        <w:rPr>
          <w:rFonts w:cs="Tahoma"/>
          <w:color w:val="000000" w:themeColor="text1"/>
          <w:lang w:eastAsia="cs-CZ"/>
        </w:rPr>
      </w:pPr>
    </w:p>
    <w:p w:rsidR="005F7A82" w:rsidRPr="005F7A82" w:rsidRDefault="005F7A82" w:rsidP="005F7A82"/>
    <w:p w:rsidR="005F7A82" w:rsidRPr="005F7A82" w:rsidRDefault="005F7A82" w:rsidP="005F7A82"/>
    <w:p w:rsidR="005F7A82" w:rsidRPr="005F7A82" w:rsidRDefault="005F7A82" w:rsidP="005F7A82"/>
    <w:p w:rsidR="00C8766B" w:rsidRPr="00C8766B" w:rsidRDefault="00C8766B" w:rsidP="001F0D55">
      <w:pPr>
        <w:pStyle w:val="Nadpis2"/>
        <w:rPr>
          <w:rFonts w:eastAsia="Arial Unicode MS"/>
          <w:lang w:eastAsia="cs-CZ"/>
        </w:rPr>
      </w:pPr>
      <w:r>
        <w:rPr>
          <w:rFonts w:eastAsia="Arial Unicode MS"/>
          <w:lang w:eastAsia="cs-CZ"/>
        </w:rPr>
        <w:t>1</w:t>
      </w:r>
      <w:r w:rsidRPr="00C8766B">
        <w:rPr>
          <w:rFonts w:eastAsia="Arial Unicode MS"/>
          <w:lang w:eastAsia="cs-CZ"/>
        </w:rPr>
        <w:t>. Veřejná zakázka: „Chodník Radomyšlská ulice, etapa 2“</w:t>
      </w:r>
    </w:p>
    <w:p w:rsidR="00C8766B" w:rsidRPr="00C8766B" w:rsidRDefault="00C8766B" w:rsidP="006E7B7D">
      <w:pPr>
        <w:pStyle w:val="Bezmezer"/>
        <w:rPr>
          <w:i/>
          <w:color w:val="FF0000"/>
          <w:highlight w:val="yellow"/>
          <w:lang w:eastAsia="cs-CZ"/>
        </w:rPr>
      </w:pPr>
    </w:p>
    <w:p w:rsidR="00C8766B" w:rsidRPr="006E7B7D" w:rsidRDefault="00C8766B" w:rsidP="006E7B7D">
      <w:pPr>
        <w:pStyle w:val="Bezmezer"/>
        <w:rPr>
          <w:b/>
          <w:u w:val="single"/>
          <w:lang w:eastAsia="cs-CZ"/>
        </w:rPr>
      </w:pPr>
      <w:r w:rsidRPr="006E7B7D">
        <w:rPr>
          <w:b/>
          <w:u w:val="single"/>
          <w:lang w:eastAsia="cs-CZ"/>
        </w:rPr>
        <w:t>Návrh usnesení:</w:t>
      </w: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RM po projednání</w:t>
      </w:r>
    </w:p>
    <w:p w:rsidR="00C8766B" w:rsidRPr="001F0D55" w:rsidRDefault="00C8766B" w:rsidP="001F0D55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F0D55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I. Rozhodla</w:t>
      </w:r>
    </w:p>
    <w:p w:rsidR="00C8766B" w:rsidRPr="00A70BBF" w:rsidRDefault="00C8766B" w:rsidP="00A70BBF">
      <w:pPr>
        <w:pStyle w:val="Bezmezer"/>
        <w:rPr>
          <w:rFonts w:cs="Tahoma"/>
          <w:szCs w:val="20"/>
          <w:lang w:eastAsia="ar-SA"/>
        </w:rPr>
      </w:pPr>
      <w:r w:rsidRPr="00A70BBF">
        <w:rPr>
          <w:rFonts w:cs="Tahoma"/>
          <w:szCs w:val="20"/>
          <w:lang w:eastAsia="cs-CZ"/>
        </w:rPr>
        <w:t xml:space="preserve">zadat podlimitní veřejnou zakázku na stavební práce: </w:t>
      </w:r>
      <w:r w:rsidRPr="00A70BBF">
        <w:rPr>
          <w:rFonts w:eastAsia="Times New Roman" w:cs="Tahoma"/>
          <w:iCs/>
          <w:szCs w:val="20"/>
          <w:lang w:eastAsia="cs-CZ"/>
        </w:rPr>
        <w:t xml:space="preserve">„Chodník Radomyšlská ulice, etapa 2“ </w:t>
      </w:r>
      <w:r w:rsidRPr="00A70BBF">
        <w:rPr>
          <w:rFonts w:cs="Tahoma"/>
          <w:szCs w:val="20"/>
          <w:lang w:eastAsia="cs-CZ"/>
        </w:rPr>
        <w:t>v</w:t>
      </w:r>
      <w:r w:rsidR="00CB30BA" w:rsidRPr="00A70BBF">
        <w:rPr>
          <w:rFonts w:cs="Tahoma"/>
          <w:szCs w:val="20"/>
          <w:lang w:eastAsia="cs-CZ"/>
        </w:rPr>
        <w:t> </w:t>
      </w:r>
      <w:r w:rsidRPr="00A70BBF">
        <w:rPr>
          <w:rFonts w:cs="Tahoma"/>
          <w:szCs w:val="20"/>
          <w:lang w:eastAsia="cs-CZ"/>
        </w:rPr>
        <w:t xml:space="preserve">zjednodušeném podlimitním řízení dle § 53 zákona č. 134/2016 </w:t>
      </w:r>
      <w:r w:rsidR="00A01BF6" w:rsidRPr="00A70BBF">
        <w:rPr>
          <w:rFonts w:cs="Tahoma"/>
          <w:szCs w:val="20"/>
          <w:lang w:eastAsia="cs-CZ"/>
        </w:rPr>
        <w:t>Sb.</w:t>
      </w:r>
      <w:r w:rsidRPr="00A70BBF">
        <w:rPr>
          <w:rFonts w:cs="Tahoma"/>
          <w:szCs w:val="20"/>
          <w:lang w:eastAsia="cs-CZ"/>
        </w:rPr>
        <w:t>, o zadávání veřejných zakázek, v</w:t>
      </w:r>
      <w:r w:rsidR="00CB30BA" w:rsidRPr="00A70BBF">
        <w:rPr>
          <w:rFonts w:cs="Tahoma"/>
          <w:szCs w:val="20"/>
          <w:lang w:eastAsia="cs-CZ"/>
        </w:rPr>
        <w:t> </w:t>
      </w:r>
      <w:r w:rsidRPr="00A70BBF">
        <w:rPr>
          <w:rFonts w:cs="Tahoma"/>
          <w:szCs w:val="20"/>
          <w:lang w:eastAsia="cs-CZ"/>
        </w:rPr>
        <w:t xml:space="preserve">platném znění, a </w:t>
      </w:r>
      <w:r w:rsidRPr="00A70BBF">
        <w:rPr>
          <w:rFonts w:cs="Tahoma"/>
          <w:szCs w:val="20"/>
          <w:lang w:eastAsia="ar-SA"/>
        </w:rPr>
        <w:t>zaslat výzvu k podání nabídky těmto dodavatelům: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PRIMA, akciová společnost, Raisova 1004, 386 01 Strakonice, IČO: 472 39 743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SALVETE spol. s r.o., Písecká 506, 386 01 Strakonice, IČO: 450 23 786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ZNAKON, a.s. Sousedovice 44, 386 01 Strakonice, IČO: 26018055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VKS stavební s.r.o., Na Dubovci 140, 386 01 Strakonice, IČO: 26101262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STAVEBNÍ SPOLEČNOST H a T, spol. s r. o., Komenského 373, 386 01 Strakonice, IČO: 45023522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SWIETELSKY stavební s.r.o., Pražská tř. 495/58, České Budějovice 3, 370 04 České Budějovice, IČO: 48035599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KDS - stavební s.r.o., Vrcovická 2230, Budějovické Předměstí, 397 01 Písek, IČO: 28084136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STRABAG a.s., Kačírkova 982/4, Jinonice, 158 00 Praha 5, IČ: 60838744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EUROVIA CZ a.s., U Michelského lesa 1581/2, Michle, 140 00 Praha 4, IČO: 45274924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M - SILNICE a.s., Husova 1697, 530 03 Pardubice Bílé Předměstí, IČO: 42196868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Silnice Klatovy a.s., Vídeňská 190, 339 01 Klatovy, IČO: 45357307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IRO stavební s.r.o., Domoradická 303, Domoradice, 381 01 Český Krumlov, IČO: 26072912</w:t>
      </w:r>
    </w:p>
    <w:p w:rsidR="00C8766B" w:rsidRPr="00A70BBF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SaM silnice a mosty a.s., Máchova 1129/6, 470 01 Česká Lípa, IČO: 25018094</w:t>
      </w:r>
    </w:p>
    <w:p w:rsidR="00C8766B" w:rsidRPr="00C8766B" w:rsidRDefault="00C8766B" w:rsidP="00A70BBF">
      <w:pPr>
        <w:numPr>
          <w:ilvl w:val="0"/>
          <w:numId w:val="1"/>
        </w:numPr>
        <w:spacing w:after="0" w:line="259" w:lineRule="auto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Reno Šumava stavby s.r.o.,</w:t>
      </w:r>
      <w:r w:rsidRPr="00C876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8766B">
        <w:rPr>
          <w:rFonts w:eastAsia="Times New Roman" w:cs="Tahoma"/>
          <w:szCs w:val="20"/>
          <w:lang w:eastAsia="cs-CZ"/>
        </w:rPr>
        <w:t>Pražská 326, 384 22 Vlachovo Březí, IČO: 28138236</w:t>
      </w:r>
    </w:p>
    <w:p w:rsidR="00C8766B" w:rsidRPr="001F0D55" w:rsidRDefault="00C8766B" w:rsidP="001F0D55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F0D55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II. Rozhodla</w:t>
      </w: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že jediným hodnotícím kritériem je nejnižší nabídková cena s DPH.</w:t>
      </w:r>
    </w:p>
    <w:p w:rsidR="00C8766B" w:rsidRPr="001F0D55" w:rsidRDefault="00C8766B" w:rsidP="001F0D55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F0D55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III. Schvaluje</w:t>
      </w:r>
    </w:p>
    <w:p w:rsidR="00C8766B" w:rsidRPr="00C8766B" w:rsidRDefault="00C8766B" w:rsidP="00C8766B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C8766B">
        <w:rPr>
          <w:rFonts w:eastAsia="Times New Roman" w:cs="Tahoma"/>
          <w:szCs w:val="20"/>
          <w:lang w:eastAsia="zh-CN"/>
        </w:rPr>
        <w:t xml:space="preserve">předloženou zadávací dokumentaci podlimitní veřejné zakázky na realizaci stavby: „Chodník Radomyšlská ulice, etapa 2“. </w:t>
      </w:r>
    </w:p>
    <w:p w:rsidR="00C8766B" w:rsidRPr="00C8766B" w:rsidRDefault="00C8766B" w:rsidP="00C8766B">
      <w:pPr>
        <w:autoSpaceDE w:val="0"/>
        <w:autoSpaceDN w:val="0"/>
        <w:adjustRightInd w:val="0"/>
        <w:spacing w:after="0"/>
        <w:jc w:val="left"/>
        <w:rPr>
          <w:rFonts w:eastAsia="Times New Roman" w:cs="Tahoma"/>
          <w:color w:val="000000"/>
          <w:szCs w:val="20"/>
          <w:lang w:eastAsia="cs-CZ"/>
        </w:rPr>
      </w:pPr>
      <w:r w:rsidRPr="00C8766B">
        <w:rPr>
          <w:rFonts w:eastAsia="Times New Roman" w:cs="Tahoma"/>
          <w:color w:val="000000"/>
          <w:szCs w:val="20"/>
          <w:lang w:eastAsia="cs-CZ"/>
        </w:rPr>
        <w:t xml:space="preserve">Zadavatel pro plnění veřejné zakázky stanoví následující podmínky vztahující se ke lhůtě plnění: </w:t>
      </w:r>
    </w:p>
    <w:p w:rsidR="00C8766B" w:rsidRPr="00C8766B" w:rsidRDefault="00C8766B" w:rsidP="00C8766B">
      <w:pPr>
        <w:numPr>
          <w:ilvl w:val="0"/>
          <w:numId w:val="2"/>
        </w:numPr>
        <w:autoSpaceDE w:val="0"/>
        <w:autoSpaceDN w:val="0"/>
        <w:adjustRightInd w:val="0"/>
        <w:spacing w:after="13"/>
        <w:contextualSpacing/>
        <w:jc w:val="left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 xml:space="preserve">termín předání a převzetí staveniště = do 30 dnů po nabytí účinnosti SOD </w:t>
      </w:r>
    </w:p>
    <w:p w:rsidR="00C8766B" w:rsidRPr="00C8766B" w:rsidRDefault="00C8766B" w:rsidP="00C8766B">
      <w:pPr>
        <w:numPr>
          <w:ilvl w:val="0"/>
          <w:numId w:val="2"/>
        </w:numPr>
        <w:autoSpaceDE w:val="0"/>
        <w:autoSpaceDN w:val="0"/>
        <w:adjustRightInd w:val="0"/>
        <w:spacing w:after="13"/>
        <w:contextualSpacing/>
        <w:jc w:val="left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 xml:space="preserve">termín zahájení realizace stavby v místě plnění = bez zbytečného odkladu po předání staveniště </w:t>
      </w:r>
    </w:p>
    <w:p w:rsidR="00C8766B" w:rsidRPr="00C8766B" w:rsidRDefault="00C8766B" w:rsidP="00C8766B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left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 xml:space="preserve">termín pro dokončení díla (předání a převzetí díla) = </w:t>
      </w:r>
      <w:r w:rsidRPr="00C8766B">
        <w:rPr>
          <w:rFonts w:eastAsia="Times New Roman" w:cs="Tahoma"/>
          <w:bCs/>
          <w:szCs w:val="20"/>
          <w:lang w:eastAsia="cs-CZ"/>
        </w:rPr>
        <w:t xml:space="preserve">do 6 měsíců ode dne předání staveniště </w:t>
      </w:r>
    </w:p>
    <w:p w:rsidR="00C8766B" w:rsidRPr="001F0D55" w:rsidRDefault="00C8766B" w:rsidP="001F0D55">
      <w:pPr>
        <w:pStyle w:val="Nadpis3"/>
        <w:rPr>
          <w:rFonts w:ascii="Tahoma" w:eastAsia="Arial Unicode MS" w:hAnsi="Tahoma" w:cs="Tahoma"/>
          <w:b/>
          <w:color w:val="auto"/>
          <w:sz w:val="20"/>
          <w:szCs w:val="20"/>
          <w:u w:val="single"/>
          <w:lang w:eastAsia="zh-CN"/>
        </w:rPr>
      </w:pPr>
      <w:r w:rsidRPr="001F0D55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zh-CN"/>
        </w:rPr>
        <w:t>IV. Jmenuje</w:t>
      </w: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1. člen Mgr. Břetislav Hrdlička, starosta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2. člen Ing. Jana Narovcová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3. člen Ing. Petr Zdeněk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4. člen Ing. Oldřich Švehla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 xml:space="preserve">5. člen </w:t>
      </w:r>
      <w:r w:rsidR="00BF1AFA">
        <w:rPr>
          <w:rFonts w:eastAsia="Times New Roman" w:cs="Tahoma"/>
          <w:szCs w:val="20"/>
          <w:lang w:eastAsia="cs-CZ"/>
        </w:rPr>
        <w:t>XX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 xml:space="preserve">1. náhradník Ing. Rudolf Oberfalcer, místostarosta 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2. náhradník Jaroslav Horejš, místostarosta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3. náhradník Dušan Kučera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4. náhradník Jaroslav Houska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5. náhradník Ing. Pavel Pivnička</w:t>
      </w:r>
    </w:p>
    <w:p w:rsidR="00C8766B" w:rsidRPr="00C8766B" w:rsidRDefault="00C8766B" w:rsidP="00C8766B">
      <w:pPr>
        <w:spacing w:after="0"/>
        <w:ind w:firstLine="708"/>
        <w:rPr>
          <w:rFonts w:eastAsia="Times New Roman" w:cs="Tahoma"/>
          <w:szCs w:val="20"/>
          <w:lang w:eastAsia="cs-CZ"/>
        </w:rPr>
      </w:pP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lastRenderedPageBreak/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C8766B" w:rsidRPr="00C8766B" w:rsidRDefault="00C8766B" w:rsidP="00C8766B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:rsidR="00C8766B" w:rsidRPr="001F0D55" w:rsidRDefault="00C8766B" w:rsidP="001F0D55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F0D55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V. Ukládá</w:t>
      </w: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 xml:space="preserve">vedoucí majetkového odboru zajistit plnění veškerých úkonů při zadávání této veřejné zakázky </w:t>
      </w:r>
    </w:p>
    <w:p w:rsidR="00C8766B" w:rsidRPr="001F0D55" w:rsidRDefault="00C8766B" w:rsidP="001F0D55">
      <w:pPr>
        <w:pStyle w:val="Nadpis3"/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</w:pPr>
      <w:r w:rsidRPr="001F0D55">
        <w:rPr>
          <w:rFonts w:ascii="Tahoma" w:eastAsia="Times New Roman" w:hAnsi="Tahoma" w:cs="Tahoma"/>
          <w:b/>
          <w:color w:val="auto"/>
          <w:sz w:val="20"/>
          <w:szCs w:val="20"/>
          <w:u w:val="single"/>
          <w:lang w:eastAsia="cs-CZ"/>
        </w:rPr>
        <w:t>VI. Pověřuje</w:t>
      </w: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  <w:r w:rsidRPr="00C8766B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C8766B" w:rsidRPr="00C8766B" w:rsidRDefault="00C8766B" w:rsidP="00C8766B">
      <w:pPr>
        <w:spacing w:after="0"/>
        <w:rPr>
          <w:rFonts w:eastAsia="Times New Roman" w:cs="Tahoma"/>
          <w:szCs w:val="20"/>
          <w:lang w:eastAsia="cs-CZ"/>
        </w:rPr>
      </w:pPr>
    </w:p>
    <w:p w:rsidR="00E6626C" w:rsidRPr="00A943A8" w:rsidRDefault="00E6626C" w:rsidP="00CB30B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A943A8">
        <w:rPr>
          <w:rFonts w:eastAsia="Times New Roman"/>
          <w:lang w:eastAsia="cs-CZ"/>
        </w:rPr>
        <w:t>.</w:t>
      </w:r>
      <w:r w:rsidRPr="00A943A8">
        <w:t xml:space="preserve"> </w:t>
      </w:r>
      <w:r w:rsidRPr="0066544B">
        <w:rPr>
          <w:rFonts w:eastAsia="Times New Roman"/>
          <w:lang w:eastAsia="cs-CZ"/>
        </w:rPr>
        <w:t>STRAKONICE INTENZIFIKACE ČOV A REKONSTRUKCE KANALIZACE - SBĚRAČ ZEYEROVO NÁBŘEŽÍ</w:t>
      </w:r>
    </w:p>
    <w:p w:rsidR="00E6626C" w:rsidRDefault="00E6626C" w:rsidP="00CB30BA">
      <w:pPr>
        <w:spacing w:after="0"/>
        <w:rPr>
          <w:lang w:eastAsia="cs-CZ"/>
        </w:rPr>
      </w:pPr>
    </w:p>
    <w:p w:rsidR="00E6626C" w:rsidRPr="00B61E7E" w:rsidRDefault="00E6626C" w:rsidP="00E6626C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E6626C" w:rsidRPr="00B61E7E" w:rsidRDefault="00E6626C" w:rsidP="00E6626C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E6626C" w:rsidRPr="00B61E7E" w:rsidRDefault="00E6626C" w:rsidP="00E6626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:rsidR="00E6626C" w:rsidRPr="00B61E7E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vyhodnocení</w:t>
      </w:r>
      <w:r w:rsidRPr="00B61E7E">
        <w:rPr>
          <w:rFonts w:eastAsia="Times New Roman" w:cs="Tahoma"/>
          <w:szCs w:val="20"/>
          <w:lang w:eastAsia="cs-CZ"/>
        </w:rPr>
        <w:t xml:space="preserve"> výběrového řízení provedeného hodnotící komisí na realizaci veřejné zakázky</w:t>
      </w:r>
      <w:r>
        <w:rPr>
          <w:rFonts w:eastAsia="Times New Roman" w:cs="Tahoma"/>
          <w:szCs w:val="20"/>
          <w:lang w:eastAsia="cs-CZ"/>
        </w:rPr>
        <w:t xml:space="preserve"> malého rozsahu na stavební práce s názvem</w:t>
      </w:r>
      <w:r w:rsidRPr="00B61E7E">
        <w:rPr>
          <w:rFonts w:eastAsia="Times New Roman" w:cs="Tahoma"/>
          <w:szCs w:val="20"/>
          <w:lang w:eastAsia="cs-CZ"/>
        </w:rPr>
        <w:t xml:space="preserve"> „</w:t>
      </w:r>
      <w:r w:rsidRPr="0066544B">
        <w:rPr>
          <w:rFonts w:eastAsia="Times New Roman" w:cs="Tahoma"/>
          <w:szCs w:val="20"/>
          <w:lang w:eastAsia="cs-CZ"/>
        </w:rPr>
        <w:t>STRAKONICE INTENZIFIKACE ČOV A REKONSTRUKCE KANALIZACE - SBĚRAČ ZEYEROVO NÁBŘEŽÍ</w:t>
      </w:r>
      <w:r w:rsidRPr="00B61E7E">
        <w:rPr>
          <w:rFonts w:eastAsia="Calibri" w:cs="Tahoma"/>
          <w:bCs/>
          <w:szCs w:val="20"/>
        </w:rPr>
        <w:t>“.</w:t>
      </w:r>
    </w:p>
    <w:p w:rsidR="00E6626C" w:rsidRPr="00B61E7E" w:rsidRDefault="00E6626C" w:rsidP="00E6626C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61E7E">
        <w:rPr>
          <w:rFonts w:eastAsia="Times New Roman" w:cstheme="majorBidi"/>
          <w:b/>
          <w:szCs w:val="24"/>
          <w:u w:val="single"/>
          <w:lang w:eastAsia="cs-CZ"/>
        </w:rPr>
        <w:t>II. S</w:t>
      </w:r>
      <w:r>
        <w:rPr>
          <w:rFonts w:eastAsia="Times New Roman" w:cstheme="majorBidi"/>
          <w:b/>
          <w:szCs w:val="24"/>
          <w:u w:val="single"/>
          <w:lang w:eastAsia="cs-CZ"/>
        </w:rPr>
        <w:t>chvaluje</w:t>
      </w:r>
    </w:p>
    <w:p w:rsidR="00E6626C" w:rsidRDefault="00E6626C" w:rsidP="00E6626C">
      <w:pPr>
        <w:spacing w:after="0"/>
        <w:rPr>
          <w:rFonts w:eastAsia="Calibri" w:cs="Tahoma"/>
          <w:bCs/>
          <w:szCs w:val="20"/>
        </w:rPr>
      </w:pPr>
      <w:r w:rsidRPr="00B61E7E">
        <w:rPr>
          <w:rFonts w:eastAsia="Times New Roman" w:cs="Tahoma"/>
          <w:szCs w:val="20"/>
          <w:lang w:eastAsia="cs-CZ"/>
        </w:rPr>
        <w:t>uzavření</w:t>
      </w:r>
      <w:r>
        <w:rPr>
          <w:rFonts w:eastAsia="Times New Roman" w:cs="Tahoma"/>
          <w:szCs w:val="20"/>
          <w:lang w:eastAsia="cs-CZ"/>
        </w:rPr>
        <w:t xml:space="preserve"> smlouvy o dílo </w:t>
      </w:r>
      <w:r w:rsidRPr="0066544B">
        <w:rPr>
          <w:rFonts w:eastAsia="Times New Roman" w:cs="Tahoma"/>
          <w:szCs w:val="20"/>
          <w:lang w:eastAsia="cs-CZ"/>
        </w:rPr>
        <w:t xml:space="preserve">se společností </w:t>
      </w:r>
      <w:r w:rsidRPr="001519D7">
        <w:rPr>
          <w:lang w:eastAsia="cs-CZ"/>
        </w:rPr>
        <w:t>FK Bau, a.s., Františka Diviše 386/29, Uhříněves, 104 00 Praha, IČO: 26503468</w:t>
      </w:r>
      <w:r w:rsidRPr="0066544B">
        <w:rPr>
          <w:rFonts w:eastAsia="Times New Roman" w:cs="Tahoma"/>
          <w:szCs w:val="20"/>
          <w:lang w:eastAsia="cs-CZ"/>
        </w:rPr>
        <w:t xml:space="preserve">, za cenu </w:t>
      </w:r>
      <w:r w:rsidR="001519D7" w:rsidRPr="001519D7">
        <w:rPr>
          <w:rFonts w:eastAsia="Times New Roman" w:cs="Tahoma"/>
          <w:szCs w:val="20"/>
          <w:lang w:eastAsia="cs-CZ"/>
        </w:rPr>
        <w:t>2.991.947,69</w:t>
      </w:r>
      <w:r w:rsidRPr="001519D7">
        <w:rPr>
          <w:rFonts w:eastAsia="Times New Roman" w:cs="Tahoma"/>
          <w:szCs w:val="20"/>
          <w:lang w:eastAsia="cs-CZ"/>
        </w:rPr>
        <w:t xml:space="preserve"> </w:t>
      </w:r>
      <w:r w:rsidRPr="00505BF8">
        <w:rPr>
          <w:rFonts w:eastAsia="Times New Roman" w:cs="Tahoma"/>
          <w:szCs w:val="20"/>
          <w:lang w:eastAsia="cs-CZ"/>
        </w:rPr>
        <w:t xml:space="preserve">Kč bez DPH, </w:t>
      </w:r>
      <w:r w:rsidRPr="0066544B">
        <w:rPr>
          <w:rFonts w:eastAsia="Times New Roman" w:cs="Tahoma"/>
          <w:szCs w:val="20"/>
          <w:lang w:eastAsia="cs-CZ"/>
        </w:rPr>
        <w:t xml:space="preserve">tj. za celkovou cenu včetně DPH </w:t>
      </w:r>
      <w:r w:rsidR="001519D7" w:rsidRPr="001519D7">
        <w:rPr>
          <w:rFonts w:eastAsia="Times New Roman" w:cs="Tahoma"/>
          <w:szCs w:val="20"/>
          <w:lang w:eastAsia="cs-CZ"/>
        </w:rPr>
        <w:t>3.620.256,70</w:t>
      </w:r>
      <w:r w:rsidRPr="001519D7">
        <w:rPr>
          <w:rFonts w:eastAsia="Times New Roman" w:cs="Tahoma"/>
          <w:szCs w:val="20"/>
          <w:lang w:eastAsia="cs-CZ"/>
        </w:rPr>
        <w:t xml:space="preserve"> </w:t>
      </w:r>
      <w:r w:rsidRPr="0066544B">
        <w:rPr>
          <w:rFonts w:eastAsia="Times New Roman" w:cs="Tahoma"/>
          <w:szCs w:val="20"/>
          <w:lang w:eastAsia="cs-CZ"/>
        </w:rPr>
        <w:t>Kč</w:t>
      </w:r>
      <w:r>
        <w:rPr>
          <w:rFonts w:eastAsia="Times New Roman" w:cs="Tahoma"/>
          <w:szCs w:val="20"/>
          <w:lang w:eastAsia="cs-CZ"/>
        </w:rPr>
        <w:t xml:space="preserve">. </w:t>
      </w:r>
      <w:r w:rsidRPr="00B61E7E">
        <w:rPr>
          <w:rFonts w:eastAsia="Times New Roman" w:cs="Tahoma"/>
          <w:szCs w:val="20"/>
          <w:lang w:eastAsia="cs-CZ"/>
        </w:rPr>
        <w:t>Předmětem smlouvy je realizace stavby „</w:t>
      </w:r>
      <w:r w:rsidRPr="00505BF8">
        <w:rPr>
          <w:rFonts w:eastAsia="Times New Roman" w:cs="Tahoma"/>
          <w:szCs w:val="20"/>
          <w:lang w:eastAsia="cs-CZ"/>
        </w:rPr>
        <w:t>STRAKONICE INTENZIFIKACE ČOV A REKONSTRUKCE KANALIZACE - SBĚRAČ ZEYEROVO NÁBŘEŽÍ</w:t>
      </w:r>
      <w:r w:rsidRPr="00B61E7E">
        <w:rPr>
          <w:rFonts w:eastAsia="Calibri" w:cs="Tahoma"/>
          <w:bCs/>
          <w:szCs w:val="20"/>
        </w:rPr>
        <w:t>“.</w:t>
      </w:r>
      <w:r>
        <w:rPr>
          <w:rFonts w:eastAsia="Calibri" w:cs="Tahoma"/>
          <w:bCs/>
          <w:szCs w:val="20"/>
        </w:rPr>
        <w:t xml:space="preserve"> Dílo bude provedeno v následujících termínech:</w:t>
      </w:r>
    </w:p>
    <w:p w:rsidR="00E6626C" w:rsidRPr="00505BF8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  <w:r w:rsidRPr="00505BF8">
        <w:rPr>
          <w:rFonts w:eastAsia="Times New Roman" w:cs="Tahoma"/>
          <w:szCs w:val="20"/>
          <w:lang w:eastAsia="cs-CZ"/>
        </w:rPr>
        <w:t>21.10.2024 – předpokla</w:t>
      </w:r>
      <w:r>
        <w:rPr>
          <w:rFonts w:eastAsia="Times New Roman" w:cs="Tahoma"/>
          <w:szCs w:val="20"/>
          <w:lang w:eastAsia="cs-CZ"/>
        </w:rPr>
        <w:t>d předání a převzetí staveniště</w:t>
      </w:r>
    </w:p>
    <w:p w:rsidR="00E6626C" w:rsidRPr="00505BF8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  <w:r w:rsidRPr="00505BF8">
        <w:rPr>
          <w:rFonts w:eastAsia="Times New Roman" w:cs="Tahoma"/>
          <w:szCs w:val="20"/>
          <w:lang w:eastAsia="cs-CZ"/>
        </w:rPr>
        <w:t xml:space="preserve">30.11.2024 – předání schváleného havarijního plánu a protipovodňového plánu </w:t>
      </w:r>
    </w:p>
    <w:p w:rsidR="00E6626C" w:rsidRPr="00505BF8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  <w:r w:rsidRPr="00505BF8">
        <w:rPr>
          <w:rFonts w:eastAsia="Times New Roman" w:cs="Tahoma"/>
          <w:szCs w:val="20"/>
          <w:lang w:eastAsia="cs-CZ"/>
        </w:rPr>
        <w:t xml:space="preserve">01.12.2024 – zahájení prací </w:t>
      </w:r>
    </w:p>
    <w:p w:rsidR="00E6626C" w:rsidRPr="00505BF8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  <w:r w:rsidRPr="00505BF8">
        <w:rPr>
          <w:rFonts w:eastAsia="Times New Roman" w:cs="Tahoma"/>
          <w:szCs w:val="20"/>
          <w:lang w:eastAsia="cs-CZ"/>
        </w:rPr>
        <w:t xml:space="preserve">31.03.2025 – dokončení stavebních prací </w:t>
      </w:r>
    </w:p>
    <w:p w:rsidR="00E6626C" w:rsidRPr="00B61E7E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  <w:r w:rsidRPr="00505BF8">
        <w:rPr>
          <w:rFonts w:eastAsia="Times New Roman" w:cs="Tahoma"/>
          <w:szCs w:val="20"/>
          <w:lang w:eastAsia="cs-CZ"/>
        </w:rPr>
        <w:t>Zhotovitel se zavazuje dílo dokončit a předat do 6 měsíců od předání st</w:t>
      </w:r>
      <w:r>
        <w:rPr>
          <w:rFonts w:eastAsia="Times New Roman" w:cs="Tahoma"/>
          <w:szCs w:val="20"/>
          <w:lang w:eastAsia="cs-CZ"/>
        </w:rPr>
        <w:t>aveniště včetně dokladové části.</w:t>
      </w:r>
    </w:p>
    <w:p w:rsidR="00E6626C" w:rsidRPr="00B61E7E" w:rsidRDefault="00E6626C" w:rsidP="00E6626C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B61E7E">
        <w:rPr>
          <w:rFonts w:eastAsia="Times New Roman" w:cstheme="majorBidi"/>
          <w:b/>
          <w:szCs w:val="24"/>
          <w:u w:val="single"/>
          <w:lang w:eastAsia="cs-CZ"/>
        </w:rPr>
        <w:t>III. Pověřuje</w:t>
      </w:r>
    </w:p>
    <w:p w:rsidR="00E6626C" w:rsidRPr="00B61E7E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 w:rsidRPr="00505BF8">
        <w:rPr>
          <w:rFonts w:eastAsia="Times New Roman" w:cs="Tahoma"/>
          <w:szCs w:val="20"/>
          <w:lang w:eastAsia="cs-CZ"/>
        </w:rPr>
        <w:t>STRAKONICE INTENZIFIKACE ČOV A REKONSTRUKCE KANALIZACE - SBĚRAČ ZEYEROVO NÁBŘEŽÍ</w:t>
      </w:r>
      <w:r w:rsidRPr="00B61E7E">
        <w:rPr>
          <w:rFonts w:eastAsia="Times New Roman" w:cs="Tahoma"/>
          <w:szCs w:val="20"/>
          <w:lang w:eastAsia="cs-CZ"/>
        </w:rPr>
        <w:t>“.</w:t>
      </w:r>
    </w:p>
    <w:p w:rsidR="00E6626C" w:rsidRPr="00B61E7E" w:rsidRDefault="00E6626C" w:rsidP="00E6626C">
      <w:pPr>
        <w:spacing w:after="0"/>
        <w:rPr>
          <w:rFonts w:eastAsia="Times New Roman" w:cs="Tahoma"/>
          <w:szCs w:val="20"/>
          <w:lang w:eastAsia="cs-CZ"/>
        </w:rPr>
      </w:pPr>
    </w:p>
    <w:p w:rsidR="002858DF" w:rsidRPr="002858DF" w:rsidRDefault="002858DF" w:rsidP="002858DF">
      <w:pPr>
        <w:keepNext/>
        <w:keepLines/>
        <w:spacing w:after="0"/>
        <w:outlineLvl w:val="1"/>
        <w:rPr>
          <w:rFonts w:eastAsiaTheme="majorEastAsia" w:cstheme="majorBidi"/>
          <w:b/>
          <w:sz w:val="24"/>
          <w:szCs w:val="26"/>
          <w:u w:val="single"/>
          <w:lang w:eastAsia="cs-CZ"/>
        </w:rPr>
      </w:pPr>
      <w:r>
        <w:rPr>
          <w:rFonts w:eastAsiaTheme="majorEastAsia" w:cstheme="majorBidi"/>
          <w:b/>
          <w:sz w:val="24"/>
          <w:szCs w:val="26"/>
          <w:u w:val="single"/>
          <w:lang w:eastAsia="cs-CZ"/>
        </w:rPr>
        <w:t xml:space="preserve">3. </w:t>
      </w:r>
      <w:r w:rsidRPr="002858DF">
        <w:rPr>
          <w:rFonts w:eastAsiaTheme="majorEastAsia" w:cstheme="majorBidi"/>
          <w:b/>
          <w:sz w:val="24"/>
          <w:szCs w:val="26"/>
          <w:u w:val="single"/>
          <w:lang w:eastAsia="cs-CZ"/>
        </w:rPr>
        <w:t>Veřejná zakázka dle zákona č. 134/2016 Sb. na stavební práce: „Stavební úpravy objektu v ulici Komenského č. p. 328, 386 01 Strakonice“</w:t>
      </w:r>
    </w:p>
    <w:p w:rsidR="00A70BBF" w:rsidRDefault="00A70BBF" w:rsidP="00A70BB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2858DF" w:rsidRPr="002858DF" w:rsidRDefault="002858DF" w:rsidP="00A70BB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858D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2858DF" w:rsidRPr="002858DF" w:rsidRDefault="002858DF" w:rsidP="00A70BBF">
      <w:pPr>
        <w:spacing w:after="0"/>
        <w:rPr>
          <w:rFonts w:cs="Tahoma"/>
          <w:szCs w:val="20"/>
        </w:rPr>
      </w:pPr>
      <w:r w:rsidRPr="002858DF">
        <w:rPr>
          <w:rFonts w:cs="Tahoma"/>
          <w:szCs w:val="20"/>
        </w:rPr>
        <w:t>RM po projednání</w:t>
      </w:r>
    </w:p>
    <w:p w:rsidR="002858DF" w:rsidRPr="002858DF" w:rsidRDefault="002858DF" w:rsidP="00A70BBF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858DF">
        <w:rPr>
          <w:rFonts w:eastAsiaTheme="majorEastAsia" w:cs="Tahoma"/>
          <w:b/>
          <w:szCs w:val="20"/>
          <w:u w:val="single"/>
        </w:rPr>
        <w:t xml:space="preserve">I. </w:t>
      </w:r>
      <w:r w:rsidR="00A70BBF">
        <w:rPr>
          <w:rFonts w:eastAsiaTheme="majorEastAsia" w:cs="Tahoma"/>
          <w:b/>
          <w:szCs w:val="20"/>
          <w:u w:val="single"/>
        </w:rPr>
        <w:t>S</w:t>
      </w:r>
      <w:r w:rsidRPr="002858DF">
        <w:rPr>
          <w:rFonts w:eastAsiaTheme="majorEastAsia" w:cs="Tahoma"/>
          <w:b/>
          <w:szCs w:val="20"/>
          <w:u w:val="single"/>
        </w:rPr>
        <w:t>chvaluje</w:t>
      </w:r>
    </w:p>
    <w:p w:rsidR="002858DF" w:rsidRPr="002858DF" w:rsidRDefault="002858DF" w:rsidP="00A70BBF">
      <w:pPr>
        <w:spacing w:after="0"/>
        <w:rPr>
          <w:rFonts w:cs="Tahoma"/>
          <w:szCs w:val="20"/>
        </w:rPr>
      </w:pPr>
      <w:r w:rsidRPr="002858DF">
        <w:rPr>
          <w:rFonts w:cs="Tahoma"/>
          <w:szCs w:val="20"/>
        </w:rPr>
        <w:t xml:space="preserve">vyhodnocení zjednodušeného podlimitního řízení dle zákona č. 134/2016 Sb., na zhotovitele stavby VZ </w:t>
      </w:r>
      <w:r w:rsidRPr="00A70BBF">
        <w:rPr>
          <w:rFonts w:cs="Tahoma"/>
          <w:szCs w:val="20"/>
        </w:rPr>
        <w:t>„</w:t>
      </w:r>
      <w:r w:rsidRPr="00A70BBF">
        <w:rPr>
          <w:rFonts w:cs="Tahoma"/>
          <w:bCs/>
          <w:szCs w:val="20"/>
        </w:rPr>
        <w:t>Stavební úpravy objektu v ulici Komenského č. p. 328, 386 01 Strakonice</w:t>
      </w:r>
      <w:r w:rsidRPr="00A70BBF">
        <w:rPr>
          <w:rFonts w:cs="Tahoma"/>
          <w:szCs w:val="20"/>
        </w:rPr>
        <w:t>“,</w:t>
      </w:r>
      <w:r w:rsidRPr="00A70BB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A70BBF">
        <w:rPr>
          <w:rFonts w:cs="Tahoma"/>
          <w:szCs w:val="20"/>
        </w:rPr>
        <w:t>provedeného</w:t>
      </w:r>
      <w:r w:rsidRPr="002858DF">
        <w:rPr>
          <w:rFonts w:cs="Tahoma"/>
          <w:szCs w:val="20"/>
        </w:rPr>
        <w:t xml:space="preserve"> hodnotící komisí pověřenou provedením posouzení splnění podmínek účasti v zadávacím řízení a k hodnocení nabídek. Nejvýhodnější nabídka byla podána společností </w:t>
      </w:r>
      <w:bookmarkStart w:id="0" w:name="_Hlk160608001"/>
      <w:r w:rsidRPr="002858DF">
        <w:rPr>
          <w:rFonts w:cs="Tahoma"/>
          <w:szCs w:val="20"/>
        </w:rPr>
        <w:t xml:space="preserve">Stavební společnost H a T spol. s r.o., se sídlem Komenského 373, Strakonice II, 386 01 Strakonice, IČ: </w:t>
      </w:r>
      <w:bookmarkEnd w:id="0"/>
      <w:r w:rsidRPr="002858DF">
        <w:rPr>
          <w:rFonts w:cs="Tahoma"/>
          <w:szCs w:val="20"/>
        </w:rPr>
        <w:t xml:space="preserve">45023522, za celkovou cenu díla 7.168.721,42 Kč bez DPH, tj. 8.674.152,91 Kč vč. DPH. </w:t>
      </w:r>
    </w:p>
    <w:p w:rsidR="002858DF" w:rsidRPr="002858DF" w:rsidRDefault="002858DF" w:rsidP="002858DF">
      <w:r w:rsidRPr="002858DF">
        <w:t xml:space="preserve">Termín dokončení prací (díla): nejpozději do </w:t>
      </w:r>
      <w:proofErr w:type="gramStart"/>
      <w:r w:rsidRPr="002858DF">
        <w:t>30.09.2025</w:t>
      </w:r>
      <w:proofErr w:type="gramEnd"/>
      <w:r w:rsidRPr="002858DF">
        <w:t>. Dokončením díla zhotovitelem je rozuměno datum předání a převzetí dokončené stavby.</w:t>
      </w:r>
    </w:p>
    <w:p w:rsidR="002858DF" w:rsidRPr="002858DF" w:rsidRDefault="002858DF" w:rsidP="00A70BBF">
      <w:pPr>
        <w:spacing w:after="0"/>
      </w:pPr>
      <w:r w:rsidRPr="002858DF">
        <w:t>Pořadí firem:</w:t>
      </w:r>
      <w:r w:rsidRPr="002858DF">
        <w:tab/>
      </w:r>
      <w:r w:rsidRPr="002858DF">
        <w:tab/>
      </w:r>
      <w:r w:rsidRPr="002858DF">
        <w:tab/>
      </w:r>
      <w:r w:rsidRPr="002858DF">
        <w:tab/>
        <w:t xml:space="preserve">  </w:t>
      </w:r>
      <w:r w:rsidRPr="002858DF">
        <w:tab/>
      </w:r>
      <w:r w:rsidRPr="002858DF">
        <w:tab/>
        <w:t xml:space="preserve">   </w:t>
      </w:r>
      <w:r w:rsidRPr="002858DF">
        <w:tab/>
      </w:r>
      <w:r w:rsidRPr="002858DF">
        <w:tab/>
        <w:t xml:space="preserve"> 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23"/>
        <w:gridCol w:w="3544"/>
        <w:gridCol w:w="1871"/>
      </w:tblGrid>
      <w:tr w:rsidR="002858DF" w:rsidRPr="002858DF" w:rsidTr="00A70BBF">
        <w:trPr>
          <w:trHeight w:val="712"/>
        </w:trPr>
        <w:tc>
          <w:tcPr>
            <w:tcW w:w="1129" w:type="dxa"/>
          </w:tcPr>
          <w:p w:rsidR="002858DF" w:rsidRPr="002858DF" w:rsidRDefault="002858DF" w:rsidP="00A70BBF">
            <w:pPr>
              <w:spacing w:after="0"/>
            </w:pPr>
            <w:r w:rsidRPr="002858DF">
              <w:t>pořadí nabídek dle hodnocení</w:t>
            </w:r>
          </w:p>
        </w:tc>
        <w:tc>
          <w:tcPr>
            <w:tcW w:w="2523" w:type="dxa"/>
          </w:tcPr>
          <w:p w:rsidR="002858DF" w:rsidRPr="002858DF" w:rsidRDefault="002858DF" w:rsidP="00A70BBF">
            <w:pPr>
              <w:spacing w:after="0"/>
            </w:pPr>
            <w:r w:rsidRPr="002858DF">
              <w:t xml:space="preserve">Účastník </w:t>
            </w:r>
          </w:p>
          <w:p w:rsidR="002858DF" w:rsidRPr="002858DF" w:rsidRDefault="002858DF" w:rsidP="00A70BBF">
            <w:pPr>
              <w:spacing w:after="0"/>
            </w:pPr>
            <w:r w:rsidRPr="002858DF">
              <w:t>zadávacího řízení</w:t>
            </w:r>
          </w:p>
        </w:tc>
        <w:tc>
          <w:tcPr>
            <w:tcW w:w="3544" w:type="dxa"/>
          </w:tcPr>
          <w:p w:rsidR="002858DF" w:rsidRPr="002858DF" w:rsidRDefault="002858DF" w:rsidP="00A70BBF">
            <w:pPr>
              <w:spacing w:after="0"/>
            </w:pPr>
            <w:r w:rsidRPr="002858DF">
              <w:t xml:space="preserve">Sídlo účastníka </w:t>
            </w:r>
          </w:p>
          <w:p w:rsidR="002858DF" w:rsidRPr="002858DF" w:rsidRDefault="002858DF" w:rsidP="00A70BBF">
            <w:pPr>
              <w:spacing w:after="0"/>
            </w:pPr>
            <w:r w:rsidRPr="002858DF">
              <w:t>IČO</w:t>
            </w:r>
          </w:p>
          <w:p w:rsidR="002858DF" w:rsidRPr="002858DF" w:rsidRDefault="002858DF" w:rsidP="00A70BBF">
            <w:pPr>
              <w:spacing w:after="0"/>
            </w:pPr>
            <w:r w:rsidRPr="002858DF">
              <w:t>právní forma</w:t>
            </w:r>
          </w:p>
        </w:tc>
        <w:tc>
          <w:tcPr>
            <w:tcW w:w="1871" w:type="dxa"/>
          </w:tcPr>
          <w:p w:rsidR="002858DF" w:rsidRPr="002858DF" w:rsidRDefault="002858DF" w:rsidP="00A70BBF">
            <w:pPr>
              <w:spacing w:after="0"/>
            </w:pPr>
            <w:r w:rsidRPr="002858DF">
              <w:t xml:space="preserve">Nabídková cena </w:t>
            </w:r>
          </w:p>
          <w:p w:rsidR="002858DF" w:rsidRPr="002858DF" w:rsidRDefault="00A70BBF" w:rsidP="00A70BBF">
            <w:pPr>
              <w:spacing w:after="0"/>
            </w:pPr>
            <w:r>
              <w:t>b</w:t>
            </w:r>
            <w:r w:rsidR="002858DF" w:rsidRPr="002858DF">
              <w:t>ez DPH v Kč</w:t>
            </w:r>
          </w:p>
        </w:tc>
      </w:tr>
      <w:tr w:rsidR="002858DF" w:rsidRPr="002858DF" w:rsidTr="00A70BBF">
        <w:trPr>
          <w:trHeight w:val="793"/>
        </w:trPr>
        <w:tc>
          <w:tcPr>
            <w:tcW w:w="1129" w:type="dxa"/>
          </w:tcPr>
          <w:p w:rsidR="002858DF" w:rsidRPr="002858DF" w:rsidRDefault="002858DF" w:rsidP="009B7E54">
            <w:pPr>
              <w:spacing w:after="0"/>
            </w:pPr>
            <w:r w:rsidRPr="002858DF">
              <w:t>1.</w:t>
            </w:r>
          </w:p>
        </w:tc>
        <w:tc>
          <w:tcPr>
            <w:tcW w:w="2523" w:type="dxa"/>
          </w:tcPr>
          <w:p w:rsidR="002858DF" w:rsidRPr="002858DF" w:rsidRDefault="002858DF" w:rsidP="009B7E54">
            <w:pPr>
              <w:spacing w:after="0"/>
            </w:pPr>
            <w:r w:rsidRPr="002858DF">
              <w:t>Stavební společnost H a T spol. s r.o.</w:t>
            </w:r>
          </w:p>
        </w:tc>
        <w:tc>
          <w:tcPr>
            <w:tcW w:w="3544" w:type="dxa"/>
          </w:tcPr>
          <w:p w:rsidR="002858DF" w:rsidRPr="002858DF" w:rsidRDefault="002858DF" w:rsidP="009B7E54">
            <w:pPr>
              <w:spacing w:after="0"/>
            </w:pPr>
            <w:r w:rsidRPr="002858DF">
              <w:t xml:space="preserve">Komenského 373, Strakonice II, </w:t>
            </w:r>
          </w:p>
          <w:p w:rsidR="002858DF" w:rsidRPr="002858DF" w:rsidRDefault="002858DF" w:rsidP="009B7E54">
            <w:pPr>
              <w:spacing w:after="0"/>
            </w:pPr>
            <w:r w:rsidRPr="002858DF">
              <w:t>386 01 Strakonice</w:t>
            </w:r>
          </w:p>
          <w:p w:rsidR="002858DF" w:rsidRPr="002858DF" w:rsidRDefault="002858DF" w:rsidP="009B7E54">
            <w:pPr>
              <w:spacing w:after="0"/>
            </w:pPr>
            <w:r w:rsidRPr="002858DF">
              <w:t>45023522</w:t>
            </w:r>
          </w:p>
          <w:p w:rsidR="002858DF" w:rsidRPr="002858DF" w:rsidRDefault="002858DF" w:rsidP="009B7E54">
            <w:pPr>
              <w:spacing w:after="0"/>
            </w:pPr>
            <w:r w:rsidRPr="002858DF">
              <w:t>Společnost s ručením omezeným</w:t>
            </w:r>
          </w:p>
        </w:tc>
        <w:tc>
          <w:tcPr>
            <w:tcW w:w="1871" w:type="dxa"/>
          </w:tcPr>
          <w:p w:rsidR="002858DF" w:rsidRPr="002858DF" w:rsidRDefault="002858DF" w:rsidP="009B7E54">
            <w:pPr>
              <w:spacing w:after="0"/>
            </w:pPr>
            <w:r w:rsidRPr="002858DF">
              <w:t>7.168.721,42</w:t>
            </w:r>
          </w:p>
        </w:tc>
      </w:tr>
      <w:tr w:rsidR="002858DF" w:rsidRPr="002858DF" w:rsidTr="00A70BBF">
        <w:trPr>
          <w:trHeight w:val="793"/>
        </w:trPr>
        <w:tc>
          <w:tcPr>
            <w:tcW w:w="1129" w:type="dxa"/>
          </w:tcPr>
          <w:p w:rsidR="002858DF" w:rsidRPr="002858DF" w:rsidRDefault="002858DF" w:rsidP="009B7E54">
            <w:pPr>
              <w:spacing w:after="0"/>
            </w:pPr>
            <w:r w:rsidRPr="002858DF">
              <w:lastRenderedPageBreak/>
              <w:t>2.</w:t>
            </w:r>
          </w:p>
        </w:tc>
        <w:tc>
          <w:tcPr>
            <w:tcW w:w="2523" w:type="dxa"/>
          </w:tcPr>
          <w:p w:rsidR="002858DF" w:rsidRPr="002858DF" w:rsidRDefault="002858DF" w:rsidP="009B7E54">
            <w:pPr>
              <w:spacing w:after="0"/>
            </w:pPr>
            <w:r w:rsidRPr="002858DF">
              <w:t>PV STAV eu s.r.o.</w:t>
            </w:r>
          </w:p>
        </w:tc>
        <w:tc>
          <w:tcPr>
            <w:tcW w:w="3544" w:type="dxa"/>
          </w:tcPr>
          <w:p w:rsidR="002858DF" w:rsidRPr="002858DF" w:rsidRDefault="002858DF" w:rsidP="009B7E54">
            <w:pPr>
              <w:spacing w:after="0"/>
            </w:pPr>
            <w:r w:rsidRPr="002858DF">
              <w:t>Menšíkova 1155, 383 01 Prachatice</w:t>
            </w:r>
          </w:p>
          <w:p w:rsidR="002858DF" w:rsidRPr="002858DF" w:rsidRDefault="002858DF" w:rsidP="009B7E54">
            <w:pPr>
              <w:spacing w:after="0"/>
            </w:pPr>
            <w:r w:rsidRPr="002858DF">
              <w:t>26070464</w:t>
            </w:r>
          </w:p>
          <w:p w:rsidR="002858DF" w:rsidRPr="002858DF" w:rsidRDefault="002858DF" w:rsidP="009B7E54">
            <w:pPr>
              <w:spacing w:after="0"/>
            </w:pPr>
            <w:r w:rsidRPr="002858DF">
              <w:t>Společnost s ručením omezeným</w:t>
            </w:r>
          </w:p>
        </w:tc>
        <w:tc>
          <w:tcPr>
            <w:tcW w:w="1871" w:type="dxa"/>
          </w:tcPr>
          <w:p w:rsidR="002858DF" w:rsidRPr="002858DF" w:rsidRDefault="002858DF" w:rsidP="009B7E54">
            <w:pPr>
              <w:spacing w:after="0"/>
            </w:pPr>
            <w:r w:rsidRPr="002858DF">
              <w:t>7.430.000,00</w:t>
            </w:r>
          </w:p>
        </w:tc>
      </w:tr>
      <w:tr w:rsidR="002858DF" w:rsidRPr="002858DF" w:rsidTr="00A70BBF">
        <w:trPr>
          <w:trHeight w:val="793"/>
        </w:trPr>
        <w:tc>
          <w:tcPr>
            <w:tcW w:w="1129" w:type="dxa"/>
          </w:tcPr>
          <w:p w:rsidR="002858DF" w:rsidRPr="002858DF" w:rsidRDefault="002858DF" w:rsidP="009B7E54">
            <w:pPr>
              <w:spacing w:after="0"/>
            </w:pPr>
            <w:r w:rsidRPr="002858DF">
              <w:t>3.</w:t>
            </w:r>
          </w:p>
        </w:tc>
        <w:tc>
          <w:tcPr>
            <w:tcW w:w="2523" w:type="dxa"/>
          </w:tcPr>
          <w:p w:rsidR="002858DF" w:rsidRPr="002858DF" w:rsidRDefault="002858DF" w:rsidP="009B7E54">
            <w:pPr>
              <w:spacing w:after="0"/>
            </w:pPr>
            <w:r w:rsidRPr="002858DF">
              <w:t>PROTOM Strakonice s.r.o.</w:t>
            </w:r>
          </w:p>
        </w:tc>
        <w:tc>
          <w:tcPr>
            <w:tcW w:w="3544" w:type="dxa"/>
          </w:tcPr>
          <w:p w:rsidR="002858DF" w:rsidRPr="002858DF" w:rsidRDefault="002858DF" w:rsidP="009B7E54">
            <w:pPr>
              <w:spacing w:after="0"/>
            </w:pPr>
            <w:r w:rsidRPr="002858DF">
              <w:t>Písecká 290, 386 01 Strakonice</w:t>
            </w:r>
          </w:p>
          <w:p w:rsidR="002858DF" w:rsidRPr="002858DF" w:rsidRDefault="002858DF" w:rsidP="009B7E54">
            <w:pPr>
              <w:spacing w:after="0"/>
            </w:pPr>
            <w:r w:rsidRPr="002858DF">
              <w:t>43841252</w:t>
            </w:r>
          </w:p>
          <w:p w:rsidR="002858DF" w:rsidRPr="002858DF" w:rsidRDefault="002858DF" w:rsidP="009B7E54">
            <w:pPr>
              <w:spacing w:after="0"/>
            </w:pPr>
            <w:r w:rsidRPr="002858DF">
              <w:t>Společnost s ručením omezeným</w:t>
            </w:r>
          </w:p>
        </w:tc>
        <w:tc>
          <w:tcPr>
            <w:tcW w:w="1871" w:type="dxa"/>
          </w:tcPr>
          <w:p w:rsidR="002858DF" w:rsidRPr="002858DF" w:rsidRDefault="002858DF" w:rsidP="009B7E54">
            <w:pPr>
              <w:spacing w:after="0"/>
            </w:pPr>
            <w:r w:rsidRPr="002858DF">
              <w:t>7.850.000,00</w:t>
            </w:r>
          </w:p>
        </w:tc>
      </w:tr>
    </w:tbl>
    <w:p w:rsidR="009B7E54" w:rsidRDefault="009B7E54" w:rsidP="009B7E54">
      <w:pPr>
        <w:spacing w:after="0"/>
      </w:pPr>
    </w:p>
    <w:p w:rsidR="002858DF" w:rsidRPr="002858DF" w:rsidRDefault="002858DF" w:rsidP="009B7E54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858DF">
        <w:rPr>
          <w:rFonts w:eastAsiaTheme="majorEastAsia" w:cs="Tahoma"/>
          <w:b/>
          <w:szCs w:val="20"/>
          <w:u w:val="single"/>
        </w:rPr>
        <w:t>II. Rozhodla</w:t>
      </w:r>
      <w:r w:rsidR="00BF1AFA">
        <w:rPr>
          <w:rFonts w:eastAsiaTheme="majorEastAsia" w:cs="Tahoma"/>
          <w:b/>
          <w:szCs w:val="20"/>
          <w:u w:val="single"/>
        </w:rPr>
        <w:t>,</w:t>
      </w:r>
    </w:p>
    <w:p w:rsidR="002858DF" w:rsidRPr="00A70BBF" w:rsidRDefault="002858DF" w:rsidP="00A70BB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A70BBF">
        <w:rPr>
          <w:rFonts w:eastAsia="Times New Roman" w:cs="Tahoma"/>
          <w:szCs w:val="20"/>
          <w:lang w:eastAsia="cs-CZ"/>
        </w:rPr>
        <w:t>že ekonomicky nejvýhodnější nabídkou na realizaci veřejné zakázky „</w:t>
      </w:r>
      <w:r w:rsidRPr="00A70BBF">
        <w:rPr>
          <w:rFonts w:eastAsiaTheme="majorEastAsia" w:cs="Tahoma"/>
        </w:rPr>
        <w:t>Stavební úpravy objektu v ulici Komenského č. p. 328, 386 01 Strakonice“</w:t>
      </w:r>
      <w:r w:rsidRPr="00A70BBF">
        <w:rPr>
          <w:rFonts w:eastAsia="Times New Roman" w:cs="Tahoma"/>
          <w:szCs w:val="20"/>
          <w:lang w:eastAsia="cs-CZ"/>
        </w:rPr>
        <w:t xml:space="preserve"> </w:t>
      </w:r>
      <w:r w:rsidRPr="00A70BBF">
        <w:rPr>
          <w:rFonts w:eastAsia="Times New Roman" w:cs="Tahoma"/>
          <w:bCs/>
          <w:szCs w:val="20"/>
          <w:lang w:eastAsia="cs-CZ"/>
        </w:rPr>
        <w:t>a vybraným dodavatelem</w:t>
      </w:r>
      <w:r w:rsidRPr="00A70BBF">
        <w:rPr>
          <w:rFonts w:eastAsia="Times New Roman" w:cs="Tahoma"/>
          <w:szCs w:val="20"/>
          <w:lang w:eastAsia="cs-CZ"/>
        </w:rPr>
        <w:t xml:space="preserve"> je účastník zadávacího řízení: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969"/>
        <w:gridCol w:w="1701"/>
      </w:tblGrid>
      <w:tr w:rsidR="002858DF" w:rsidRPr="00A70BBF" w:rsidTr="00536101">
        <w:trPr>
          <w:trHeight w:val="172"/>
        </w:trPr>
        <w:tc>
          <w:tcPr>
            <w:tcW w:w="3397" w:type="dxa"/>
          </w:tcPr>
          <w:p w:rsidR="002858DF" w:rsidRPr="00A70BBF" w:rsidRDefault="002858DF" w:rsidP="002858DF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A70BBF">
              <w:rPr>
                <w:rFonts w:eastAsia="Calibri" w:cs="Tahoma"/>
                <w:noProof/>
                <w:szCs w:val="20"/>
              </w:rPr>
              <w:t>Dodavatel</w:t>
            </w:r>
          </w:p>
        </w:tc>
        <w:tc>
          <w:tcPr>
            <w:tcW w:w="3969" w:type="dxa"/>
          </w:tcPr>
          <w:p w:rsidR="002858DF" w:rsidRPr="00A70BBF" w:rsidRDefault="002858DF" w:rsidP="002858DF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A70BBF">
              <w:rPr>
                <w:rFonts w:eastAsia="Calibri" w:cs="Tahoma"/>
                <w:szCs w:val="20"/>
              </w:rPr>
              <w:t>Sídlo a IČ</w:t>
            </w:r>
          </w:p>
        </w:tc>
        <w:tc>
          <w:tcPr>
            <w:tcW w:w="1701" w:type="dxa"/>
          </w:tcPr>
          <w:p w:rsidR="002858DF" w:rsidRPr="00A70BBF" w:rsidRDefault="002858DF" w:rsidP="002858DF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A70BBF">
              <w:rPr>
                <w:rFonts w:eastAsia="Calibri" w:cs="Tahoma"/>
                <w:szCs w:val="20"/>
              </w:rPr>
              <w:t>Cena bez DPH a včetně DPH v Kč</w:t>
            </w:r>
          </w:p>
        </w:tc>
      </w:tr>
      <w:tr w:rsidR="002858DF" w:rsidRPr="00A70BBF" w:rsidTr="00536101">
        <w:trPr>
          <w:trHeight w:val="644"/>
        </w:trPr>
        <w:tc>
          <w:tcPr>
            <w:tcW w:w="3397" w:type="dxa"/>
          </w:tcPr>
          <w:p w:rsidR="002858DF" w:rsidRPr="00A70BBF" w:rsidRDefault="002858DF" w:rsidP="002858DF">
            <w:pPr>
              <w:spacing w:after="0"/>
              <w:jc w:val="left"/>
              <w:rPr>
                <w:rFonts w:eastAsia="Calibri" w:cs="Tahoma"/>
                <w:noProof/>
                <w:szCs w:val="20"/>
              </w:rPr>
            </w:pPr>
            <w:r w:rsidRPr="00A70BBF">
              <w:rPr>
                <w:rFonts w:cs="Tahoma"/>
                <w:b/>
                <w:noProof/>
                <w:szCs w:val="20"/>
              </w:rPr>
              <w:t>Stavební společnost H a T spol. s r.o.</w:t>
            </w:r>
          </w:p>
        </w:tc>
        <w:tc>
          <w:tcPr>
            <w:tcW w:w="3969" w:type="dxa"/>
          </w:tcPr>
          <w:p w:rsidR="002858DF" w:rsidRPr="00A70BBF" w:rsidRDefault="002858DF" w:rsidP="002858DF">
            <w:pPr>
              <w:spacing w:after="0"/>
              <w:rPr>
                <w:rFonts w:cs="Tahoma"/>
                <w:szCs w:val="20"/>
              </w:rPr>
            </w:pPr>
            <w:r w:rsidRPr="00A70BBF">
              <w:rPr>
                <w:rFonts w:cs="Tahoma"/>
                <w:szCs w:val="20"/>
              </w:rPr>
              <w:t xml:space="preserve">Komenského 373, Strakonice II, </w:t>
            </w:r>
          </w:p>
          <w:p w:rsidR="002858DF" w:rsidRPr="00A70BBF" w:rsidRDefault="002858DF" w:rsidP="002858DF">
            <w:pPr>
              <w:spacing w:after="0"/>
              <w:rPr>
                <w:rFonts w:cs="Tahoma"/>
                <w:szCs w:val="20"/>
              </w:rPr>
            </w:pPr>
            <w:r w:rsidRPr="00A70BBF">
              <w:rPr>
                <w:rFonts w:cs="Tahoma"/>
                <w:szCs w:val="20"/>
              </w:rPr>
              <w:t>386 01 Strakonice</w:t>
            </w:r>
          </w:p>
          <w:p w:rsidR="002858DF" w:rsidRPr="00A70BBF" w:rsidRDefault="002858DF" w:rsidP="002858DF">
            <w:pPr>
              <w:spacing w:after="0"/>
              <w:rPr>
                <w:rFonts w:cs="Tahoma"/>
                <w:szCs w:val="20"/>
              </w:rPr>
            </w:pPr>
            <w:r w:rsidRPr="00A70BBF">
              <w:rPr>
                <w:rFonts w:cs="Tahoma"/>
                <w:szCs w:val="20"/>
              </w:rPr>
              <w:t>45023522</w:t>
            </w:r>
          </w:p>
          <w:p w:rsidR="002858DF" w:rsidRPr="00A70BBF" w:rsidRDefault="002858DF" w:rsidP="002858DF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A70BBF">
              <w:rPr>
                <w:rFonts w:cs="Tahoma"/>
                <w:szCs w:val="20"/>
              </w:rPr>
              <w:t>Společnost s ručením omezeným</w:t>
            </w:r>
          </w:p>
        </w:tc>
        <w:tc>
          <w:tcPr>
            <w:tcW w:w="1701" w:type="dxa"/>
          </w:tcPr>
          <w:p w:rsidR="002858DF" w:rsidRPr="00A70BBF" w:rsidRDefault="002858DF" w:rsidP="002858DF">
            <w:pPr>
              <w:spacing w:after="0"/>
              <w:jc w:val="right"/>
              <w:rPr>
                <w:rFonts w:cs="Tahoma"/>
                <w:b/>
                <w:bCs/>
                <w:szCs w:val="20"/>
              </w:rPr>
            </w:pPr>
            <w:r w:rsidRPr="00A70BBF">
              <w:rPr>
                <w:rFonts w:cs="Tahoma"/>
                <w:b/>
                <w:bCs/>
                <w:szCs w:val="20"/>
              </w:rPr>
              <w:t>7.168.721,42</w:t>
            </w:r>
          </w:p>
          <w:p w:rsidR="002858DF" w:rsidRPr="00A70BBF" w:rsidRDefault="002858DF" w:rsidP="002858DF">
            <w:pPr>
              <w:spacing w:after="0"/>
              <w:jc w:val="right"/>
              <w:rPr>
                <w:rFonts w:eastAsia="Calibri" w:cs="Tahoma"/>
                <w:szCs w:val="20"/>
              </w:rPr>
            </w:pPr>
            <w:r w:rsidRPr="00A70BBF">
              <w:rPr>
                <w:rFonts w:cs="Tahoma"/>
                <w:szCs w:val="20"/>
              </w:rPr>
              <w:t>8.674.152,91</w:t>
            </w:r>
          </w:p>
        </w:tc>
      </w:tr>
    </w:tbl>
    <w:p w:rsidR="002858DF" w:rsidRPr="002858DF" w:rsidRDefault="002858DF" w:rsidP="002858DF">
      <w:pPr>
        <w:spacing w:after="0"/>
        <w:rPr>
          <w:rFonts w:cs="Tahoma"/>
          <w:color w:val="FF0000"/>
          <w:szCs w:val="20"/>
        </w:rPr>
      </w:pPr>
    </w:p>
    <w:p w:rsidR="002858DF" w:rsidRPr="002858DF" w:rsidRDefault="002858DF" w:rsidP="002858DF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858DF">
        <w:rPr>
          <w:rFonts w:eastAsiaTheme="majorEastAsia" w:cs="Tahoma"/>
          <w:b/>
          <w:szCs w:val="20"/>
          <w:u w:val="single"/>
        </w:rPr>
        <w:t>III. Schvaluje</w:t>
      </w:r>
    </w:p>
    <w:p w:rsidR="002858DF" w:rsidRPr="002858DF" w:rsidRDefault="002858DF" w:rsidP="002858DF">
      <w:pPr>
        <w:spacing w:after="0"/>
        <w:rPr>
          <w:rFonts w:cs="Tahoma"/>
          <w:szCs w:val="20"/>
        </w:rPr>
      </w:pPr>
      <w:r w:rsidRPr="002858DF">
        <w:rPr>
          <w:rFonts w:cs="Tahoma"/>
          <w:szCs w:val="20"/>
        </w:rPr>
        <w:t xml:space="preserve">s uzavřením smlouvy o dílo s vybraným dodavatelem - Stavební společnost H a T spol. s r.o., se sídlem </w:t>
      </w:r>
      <w:r w:rsidRPr="009B7E54">
        <w:rPr>
          <w:rFonts w:cs="Tahoma"/>
          <w:szCs w:val="20"/>
        </w:rPr>
        <w:t>Komenského 373, Strakonice II, 386 01 Strakonice, IČ: 45023522, na realizaci VZ: „</w:t>
      </w:r>
      <w:r w:rsidRPr="009B7E54">
        <w:rPr>
          <w:rFonts w:eastAsiaTheme="majorEastAsia" w:cs="Tahoma"/>
        </w:rPr>
        <w:t>Stavební úpravy objektu v ulici Komenského č. p. 328, 386 01 Strakonice</w:t>
      </w:r>
      <w:r w:rsidRPr="009B7E54">
        <w:rPr>
          <w:rFonts w:cs="Tahoma"/>
          <w:szCs w:val="20"/>
        </w:rPr>
        <w:t xml:space="preserve">“ za celkovou cenu 8.674.152,91 Kč s DPH. Termín dokončení prací (díla): nejpozději do </w:t>
      </w:r>
      <w:proofErr w:type="gramStart"/>
      <w:r w:rsidRPr="009B7E54">
        <w:rPr>
          <w:rFonts w:cs="Tahoma"/>
          <w:szCs w:val="20"/>
        </w:rPr>
        <w:t>30.09.2025</w:t>
      </w:r>
      <w:proofErr w:type="gramEnd"/>
      <w:r w:rsidRPr="009B7E54">
        <w:rPr>
          <w:rFonts w:cs="Tahoma"/>
          <w:szCs w:val="20"/>
        </w:rPr>
        <w:t>. Dokončením díla zhotovitelem je</w:t>
      </w:r>
      <w:r w:rsidRPr="002858DF">
        <w:rPr>
          <w:rFonts w:cs="Tahoma"/>
          <w:szCs w:val="20"/>
        </w:rPr>
        <w:t xml:space="preserve"> rozuměno datum předání a převzetí dokončené stavby.</w:t>
      </w:r>
    </w:p>
    <w:p w:rsidR="002858DF" w:rsidRPr="002858DF" w:rsidRDefault="002858DF" w:rsidP="002858DF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2858DF">
        <w:rPr>
          <w:rFonts w:eastAsiaTheme="majorEastAsia" w:cs="Tahoma"/>
          <w:b/>
          <w:szCs w:val="20"/>
          <w:u w:val="single"/>
        </w:rPr>
        <w:t>IV. Pověřuje</w:t>
      </w:r>
    </w:p>
    <w:p w:rsidR="002858DF" w:rsidRPr="002858DF" w:rsidRDefault="002858DF" w:rsidP="009B7E54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2858DF">
        <w:rPr>
          <w:rFonts w:cs="Tahoma"/>
          <w:szCs w:val="20"/>
        </w:rPr>
        <w:t>starostu města k podpisu předmětné smlouvy o dílo.</w:t>
      </w:r>
    </w:p>
    <w:p w:rsidR="004D5D53" w:rsidRDefault="004D5D53" w:rsidP="009B7E54">
      <w:pPr>
        <w:spacing w:after="0"/>
      </w:pPr>
    </w:p>
    <w:p w:rsidR="005F7A82" w:rsidRDefault="005F7A82">
      <w:bookmarkStart w:id="1" w:name="_GoBack"/>
      <w:bookmarkEnd w:id="1"/>
    </w:p>
    <w:p w:rsidR="005F7A82" w:rsidRDefault="005F7A82"/>
    <w:p w:rsidR="005F7A82" w:rsidRDefault="005F7A82"/>
    <w:p w:rsidR="005F7A82" w:rsidRDefault="005F7A82"/>
    <w:sectPr w:rsidR="005F7A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A82" w:rsidRDefault="005F7A82" w:rsidP="005F7A82">
      <w:pPr>
        <w:spacing w:after="0"/>
      </w:pPr>
      <w:r>
        <w:separator/>
      </w:r>
    </w:p>
  </w:endnote>
  <w:endnote w:type="continuationSeparator" w:id="0">
    <w:p w:rsidR="005F7A82" w:rsidRDefault="005F7A82" w:rsidP="005F7A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695965"/>
      <w:docPartObj>
        <w:docPartGallery w:val="Page Numbers (Bottom of Page)"/>
        <w:docPartUnique/>
      </w:docPartObj>
    </w:sdtPr>
    <w:sdtEndPr/>
    <w:sdtContent>
      <w:p w:rsidR="005F7A82" w:rsidRDefault="005F7A8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AFA">
          <w:rPr>
            <w:noProof/>
          </w:rPr>
          <w:t>4</w:t>
        </w:r>
        <w:r>
          <w:fldChar w:fldCharType="end"/>
        </w:r>
      </w:p>
    </w:sdtContent>
  </w:sdt>
  <w:p w:rsidR="005F7A82" w:rsidRDefault="005F7A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A82" w:rsidRDefault="005F7A82" w:rsidP="005F7A82">
      <w:pPr>
        <w:spacing w:after="0"/>
      </w:pPr>
      <w:r>
        <w:separator/>
      </w:r>
    </w:p>
  </w:footnote>
  <w:footnote w:type="continuationSeparator" w:id="0">
    <w:p w:rsidR="005F7A82" w:rsidRDefault="005F7A82" w:rsidP="005F7A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A6684"/>
    <w:multiLevelType w:val="hybridMultilevel"/>
    <w:tmpl w:val="6F8022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B4377"/>
    <w:multiLevelType w:val="hybridMultilevel"/>
    <w:tmpl w:val="EE6A0814"/>
    <w:lvl w:ilvl="0" w:tplc="11E6082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E7282"/>
    <w:multiLevelType w:val="hybridMultilevel"/>
    <w:tmpl w:val="567AD796"/>
    <w:lvl w:ilvl="0" w:tplc="11E6082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82"/>
    <w:rsid w:val="001519D7"/>
    <w:rsid w:val="001F0D55"/>
    <w:rsid w:val="002858DF"/>
    <w:rsid w:val="002B0C05"/>
    <w:rsid w:val="003F2F44"/>
    <w:rsid w:val="004D5D53"/>
    <w:rsid w:val="00540550"/>
    <w:rsid w:val="005F7A82"/>
    <w:rsid w:val="006C0642"/>
    <w:rsid w:val="006E7B7D"/>
    <w:rsid w:val="009B7E54"/>
    <w:rsid w:val="00A01BF6"/>
    <w:rsid w:val="00A70BBF"/>
    <w:rsid w:val="00B22E5F"/>
    <w:rsid w:val="00BF1AFA"/>
    <w:rsid w:val="00C8766B"/>
    <w:rsid w:val="00CB30BA"/>
    <w:rsid w:val="00D576CA"/>
    <w:rsid w:val="00E6626C"/>
    <w:rsid w:val="00EF07B6"/>
    <w:rsid w:val="00FA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7D0E"/>
  <w15:chartTrackingRefBased/>
  <w15:docId w15:val="{9D1D9A84-2DB1-4567-86B2-2A8FCD28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7A8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7A82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0D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F7A82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5F7A8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F7A8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5F7A8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F7A82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F0D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1"/>
    <w:qFormat/>
    <w:rsid w:val="001F0D55"/>
    <w:pPr>
      <w:spacing w:after="0" w:line="240" w:lineRule="auto"/>
      <w:jc w:val="both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2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1011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2024-10-09T09:42:00Z</dcterms:created>
  <dcterms:modified xsi:type="dcterms:W3CDTF">2024-10-09T14:37:00Z</dcterms:modified>
</cp:coreProperties>
</file>