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529" w:rsidRPr="00283529" w:rsidRDefault="00283529" w:rsidP="0028352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28352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D0377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6A42A7">
        <w:rPr>
          <w:rFonts w:ascii="Tahoma" w:hAnsi="Tahoma" w:cs="Tahoma"/>
          <w:sz w:val="24"/>
          <w:szCs w:val="24"/>
        </w:rPr>
        <w:t>6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4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C0AF3" w:rsidRPr="00AC0AF3" w:rsidRDefault="00AC0AF3" w:rsidP="00AC0AF3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AC0AF3">
        <w:rPr>
          <w:rFonts w:ascii="Tahoma" w:hAnsi="Tahoma" w:cs="Tahoma"/>
          <w:b/>
          <w:u w:val="single"/>
        </w:rPr>
        <w:t>Stanovení ceny pro podnikatele napojené do systému shromažďování, sběru, přepravy, třídění, využívání a odstraňování komunálních odpadů obce na rok 2025</w:t>
      </w:r>
    </w:p>
    <w:p w:rsidR="00C157EE" w:rsidRPr="00B2723D" w:rsidRDefault="00AC0AF3" w:rsidP="00AC0AF3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AC0AF3">
        <w:rPr>
          <w:rFonts w:ascii="Tahoma" w:hAnsi="Tahoma" w:cs="Tahoma"/>
          <w:b/>
          <w:u w:val="single"/>
        </w:rPr>
        <w:t>Podání žádostí o investiční dotac</w:t>
      </w:r>
      <w:r>
        <w:rPr>
          <w:rFonts w:ascii="Tahoma" w:hAnsi="Tahoma" w:cs="Tahoma"/>
          <w:b/>
          <w:u w:val="single"/>
        </w:rPr>
        <w:t>e</w:t>
      </w:r>
      <w:r w:rsidRPr="00AC0AF3">
        <w:rPr>
          <w:rFonts w:ascii="Tahoma" w:hAnsi="Tahoma" w:cs="Tahoma"/>
          <w:b/>
          <w:u w:val="single"/>
        </w:rPr>
        <w:t xml:space="preserve"> na nákup nových dopravních automobilů pro jednotky sboru dobrovolných hasičů obce – JSDH</w:t>
      </w:r>
      <w:r>
        <w:rPr>
          <w:rFonts w:ascii="Tahoma" w:hAnsi="Tahoma" w:cs="Tahoma"/>
          <w:b/>
          <w:u w:val="single"/>
        </w:rPr>
        <w:t>O</w:t>
      </w:r>
      <w:r w:rsidRPr="00AC0AF3">
        <w:rPr>
          <w:rFonts w:ascii="Tahoma" w:hAnsi="Tahoma" w:cs="Tahoma"/>
          <w:b/>
          <w:u w:val="single"/>
        </w:rPr>
        <w:t xml:space="preserve"> </w:t>
      </w:r>
      <w:proofErr w:type="spellStart"/>
      <w:r w:rsidRPr="00AC0AF3">
        <w:rPr>
          <w:rFonts w:ascii="Tahoma" w:hAnsi="Tahoma" w:cs="Tahoma"/>
          <w:b/>
          <w:u w:val="single"/>
        </w:rPr>
        <w:t>Dražejov</w:t>
      </w:r>
      <w:proofErr w:type="spellEnd"/>
      <w:r w:rsidRPr="00AC0AF3">
        <w:rPr>
          <w:rFonts w:ascii="Tahoma" w:hAnsi="Tahoma" w:cs="Tahoma"/>
          <w:b/>
          <w:u w:val="single"/>
        </w:rPr>
        <w:t xml:space="preserve"> a JSDH</w:t>
      </w:r>
      <w:r>
        <w:rPr>
          <w:rFonts w:ascii="Tahoma" w:hAnsi="Tahoma" w:cs="Tahoma"/>
          <w:b/>
          <w:u w:val="single"/>
        </w:rPr>
        <w:t>O</w:t>
      </w:r>
      <w:r w:rsidRPr="00AC0AF3">
        <w:rPr>
          <w:rFonts w:ascii="Tahoma" w:hAnsi="Tahoma" w:cs="Tahoma"/>
          <w:b/>
          <w:u w:val="single"/>
        </w:rPr>
        <w:t xml:space="preserve"> </w:t>
      </w:r>
      <w:proofErr w:type="spellStart"/>
      <w:r w:rsidRPr="00AC0AF3">
        <w:rPr>
          <w:rFonts w:ascii="Tahoma" w:hAnsi="Tahoma" w:cs="Tahoma"/>
          <w:b/>
          <w:u w:val="single"/>
        </w:rPr>
        <w:t>Modlešovice</w:t>
      </w:r>
      <w:proofErr w:type="spellEnd"/>
    </w:p>
    <w:p w:rsidR="00573F1E" w:rsidRDefault="00D03773" w:rsidP="006019A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OŽP za měsíc květen 2024</w:t>
      </w:r>
    </w:p>
    <w:p w:rsidR="0012590D" w:rsidRDefault="00D03773" w:rsidP="0012590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OŽP za měsíc červen 2024</w:t>
      </w: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Pr="005E0400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03773" w:rsidRDefault="00D0377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03773" w:rsidRDefault="00D0377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03773" w:rsidRPr="005E0400" w:rsidRDefault="00D0377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D03773">
        <w:rPr>
          <w:rFonts w:ascii="Tahoma" w:hAnsi="Tahoma" w:cs="Tahoma"/>
          <w:sz w:val="20"/>
          <w:szCs w:val="20"/>
        </w:rPr>
        <w:t>10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D03773">
        <w:rPr>
          <w:rFonts w:ascii="Tahoma" w:hAnsi="Tahoma" w:cs="Tahoma"/>
          <w:sz w:val="20"/>
          <w:szCs w:val="20"/>
        </w:rPr>
        <w:t>července</w:t>
      </w:r>
      <w:r w:rsidR="00C5269C">
        <w:rPr>
          <w:rFonts w:ascii="Tahoma" w:hAnsi="Tahoma" w:cs="Tahoma"/>
          <w:sz w:val="20"/>
          <w:szCs w:val="20"/>
        </w:rPr>
        <w:t xml:space="preserve"> 202</w:t>
      </w:r>
      <w:r w:rsidR="00D03773">
        <w:rPr>
          <w:rFonts w:ascii="Tahoma" w:hAnsi="Tahoma" w:cs="Tahoma"/>
          <w:sz w:val="20"/>
          <w:szCs w:val="20"/>
        </w:rPr>
        <w:t>4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516D16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BF7E67" w:rsidRPr="00AC0AF3" w:rsidRDefault="00AC0AF3" w:rsidP="00AC0AF3">
      <w:pPr>
        <w:pStyle w:val="Odstavecseseznamem"/>
        <w:numPr>
          <w:ilvl w:val="0"/>
          <w:numId w:val="3"/>
        </w:numPr>
        <w:rPr>
          <w:rFonts w:ascii="Tahoma" w:hAnsi="Tahoma" w:cs="Tahoma"/>
          <w:b/>
          <w:bCs/>
          <w:u w:val="single"/>
        </w:rPr>
      </w:pPr>
      <w:r w:rsidRPr="00AC0AF3">
        <w:rPr>
          <w:rFonts w:ascii="Tahoma" w:hAnsi="Tahoma" w:cs="Tahoma"/>
          <w:b/>
          <w:bCs/>
          <w:u w:val="single"/>
        </w:rPr>
        <w:t>Stanovení ceny pro podnikatele napojené do systému shromažďování, sběru, přepravy, třídění, využívání a odstraňování komunálních odpadů obce na rok 2025</w:t>
      </w:r>
    </w:p>
    <w:p w:rsidR="00BF7E67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573F1E" w:rsidRPr="005E0400" w:rsidRDefault="00573F1E" w:rsidP="00573F1E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73F1E" w:rsidRPr="005E0400" w:rsidRDefault="00573F1E" w:rsidP="00573F1E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573F1E" w:rsidRPr="005E0400" w:rsidRDefault="00573F1E" w:rsidP="00573F1E">
      <w:pPr>
        <w:rPr>
          <w:rFonts w:ascii="Tahoma" w:hAnsi="Tahoma" w:cs="Tahoma"/>
          <w:sz w:val="20"/>
          <w:szCs w:val="20"/>
        </w:rPr>
      </w:pPr>
    </w:p>
    <w:p w:rsidR="00573F1E" w:rsidRPr="005E0400" w:rsidRDefault="00573F1E" w:rsidP="00573F1E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5466F5">
        <w:rPr>
          <w:rFonts w:ascii="Tahoma" w:hAnsi="Tahoma" w:cs="Tahoma"/>
          <w:sz w:val="20"/>
          <w:szCs w:val="20"/>
        </w:rPr>
        <w:t>S</w:t>
      </w:r>
      <w:r w:rsidR="00AC0AF3">
        <w:rPr>
          <w:rFonts w:ascii="Tahoma" w:hAnsi="Tahoma" w:cs="Tahoma"/>
          <w:sz w:val="20"/>
          <w:szCs w:val="20"/>
        </w:rPr>
        <w:t>tanovu</w:t>
      </w:r>
      <w:r w:rsidR="005466F5">
        <w:rPr>
          <w:rFonts w:ascii="Tahoma" w:hAnsi="Tahoma" w:cs="Tahoma"/>
          <w:sz w:val="20"/>
          <w:szCs w:val="20"/>
        </w:rPr>
        <w:t>je</w:t>
      </w:r>
    </w:p>
    <w:p w:rsidR="00AC0AF3" w:rsidRPr="00AC0AF3" w:rsidRDefault="00AC0AF3" w:rsidP="00AC0AF3">
      <w:pPr>
        <w:jc w:val="both"/>
        <w:rPr>
          <w:rFonts w:ascii="Tahoma" w:hAnsi="Tahoma" w:cs="Tahoma"/>
          <w:sz w:val="20"/>
          <w:szCs w:val="20"/>
        </w:rPr>
      </w:pPr>
      <w:r w:rsidRPr="00AC0AF3">
        <w:rPr>
          <w:rFonts w:ascii="Tahoma" w:hAnsi="Tahoma" w:cs="Tahoma"/>
          <w:sz w:val="20"/>
          <w:szCs w:val="20"/>
        </w:rPr>
        <w:t>cenu za napojení podnikatelů do systému shromažďování, sběru, přepravy, třídění, využívání a odstraňování komunálních odpadů města na rok 2025 ve výši:</w:t>
      </w:r>
    </w:p>
    <w:p w:rsidR="00AC0AF3" w:rsidRPr="00AC0AF3" w:rsidRDefault="00AC0AF3" w:rsidP="00AC0AF3">
      <w:pPr>
        <w:pStyle w:val="Odstavecseseznamem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C0AF3">
        <w:rPr>
          <w:rFonts w:ascii="Tahoma" w:hAnsi="Tahoma" w:cs="Tahoma"/>
          <w:sz w:val="20"/>
          <w:szCs w:val="20"/>
        </w:rPr>
        <w:t>Podnikatel kategorie A - 500,00 Kč za rok + platná sazba DPH - podnikatel do dvou zaměstnanců (kanceláře, malé nepotravinářské prodejny),</w:t>
      </w:r>
    </w:p>
    <w:p w:rsidR="00AC0AF3" w:rsidRPr="00AC0AF3" w:rsidRDefault="00AC0AF3" w:rsidP="00AC0AF3">
      <w:pPr>
        <w:pStyle w:val="Odstavecseseznamem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C0AF3">
        <w:rPr>
          <w:rFonts w:ascii="Tahoma" w:hAnsi="Tahoma" w:cs="Tahoma"/>
          <w:sz w:val="20"/>
          <w:szCs w:val="20"/>
        </w:rPr>
        <w:t>Podnikatel kategorie B - 1.000,00 Kč za rok + platná sazba DPH - podnikatel od dvou zaměstnanců (kanceláře, malé nepotravinářské prodejny),</w:t>
      </w:r>
    </w:p>
    <w:p w:rsidR="00AC0AF3" w:rsidRPr="00AC0AF3" w:rsidRDefault="00AC0AF3" w:rsidP="00AC0AF3">
      <w:pPr>
        <w:pStyle w:val="Odstavecseseznamem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C0AF3">
        <w:rPr>
          <w:rFonts w:ascii="Tahoma" w:hAnsi="Tahoma" w:cs="Tahoma"/>
          <w:sz w:val="20"/>
          <w:szCs w:val="20"/>
        </w:rPr>
        <w:t>Podnikatel kategorie C - 3.000,00 Kč za rok + platná sazba DPH - ostatní podnikatelé (ubytovací zařízení, restaurační zařízení, pohostinství, cukrárny, bufety, malé prodejny, benzinové pumpy atd.).</w:t>
      </w:r>
    </w:p>
    <w:p w:rsidR="00573F1E" w:rsidRPr="00AC0AF3" w:rsidRDefault="00AC0AF3" w:rsidP="00AC0AF3">
      <w:pPr>
        <w:pStyle w:val="Odstavecseseznamem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C0AF3">
        <w:rPr>
          <w:rFonts w:ascii="Tahoma" w:hAnsi="Tahoma" w:cs="Tahoma"/>
          <w:sz w:val="20"/>
          <w:szCs w:val="20"/>
        </w:rPr>
        <w:t>Podnikatel kategorie D - 500,00 Kč za rok + platná sazba DPH – rodinné centrum, dobročinné organizace, charitativní organizace, neziskové organizace.</w:t>
      </w:r>
    </w:p>
    <w:p w:rsidR="00A66C69" w:rsidRDefault="00A66C69" w:rsidP="009B2A92">
      <w:pPr>
        <w:jc w:val="both"/>
        <w:rPr>
          <w:rFonts w:ascii="Tahoma" w:hAnsi="Tahoma" w:cs="Tahoma"/>
          <w:sz w:val="20"/>
          <w:szCs w:val="20"/>
        </w:rPr>
      </w:pPr>
    </w:p>
    <w:p w:rsidR="00AC0AF3" w:rsidRPr="00B21534" w:rsidRDefault="00F31F71" w:rsidP="00F31F71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F31F71">
        <w:rPr>
          <w:rFonts w:ascii="Tahoma" w:hAnsi="Tahoma" w:cs="Tahoma"/>
          <w:sz w:val="24"/>
        </w:rPr>
        <w:t>Podání žádostí o investiční dotace na nákup nových dopravních automobilů pro jednotky sboru dobrovolných hasičů obce – JSDHO</w:t>
      </w:r>
      <w:r w:rsidR="00883998">
        <w:rPr>
          <w:rFonts w:ascii="Tahoma" w:hAnsi="Tahoma" w:cs="Tahoma"/>
          <w:sz w:val="24"/>
        </w:rPr>
        <w:t> </w:t>
      </w:r>
      <w:proofErr w:type="spellStart"/>
      <w:r w:rsidRPr="00F31F71">
        <w:rPr>
          <w:rFonts w:ascii="Tahoma" w:hAnsi="Tahoma" w:cs="Tahoma"/>
          <w:sz w:val="24"/>
        </w:rPr>
        <w:t>Dražejov</w:t>
      </w:r>
      <w:proofErr w:type="spellEnd"/>
      <w:r w:rsidRPr="00F31F71">
        <w:rPr>
          <w:rFonts w:ascii="Tahoma" w:hAnsi="Tahoma" w:cs="Tahoma"/>
          <w:sz w:val="24"/>
        </w:rPr>
        <w:t xml:space="preserve"> a JSDHO </w:t>
      </w:r>
      <w:proofErr w:type="spellStart"/>
      <w:r w:rsidRPr="00F31F71">
        <w:rPr>
          <w:rFonts w:ascii="Tahoma" w:hAnsi="Tahoma" w:cs="Tahoma"/>
          <w:sz w:val="24"/>
        </w:rPr>
        <w:t>Modlešovice</w:t>
      </w:r>
      <w:proofErr w:type="spellEnd"/>
    </w:p>
    <w:p w:rsidR="00AC0AF3" w:rsidRDefault="00AC0AF3" w:rsidP="00AC0AF3">
      <w:pPr>
        <w:jc w:val="both"/>
        <w:rPr>
          <w:rFonts w:ascii="Tahoma" w:hAnsi="Tahoma" w:cs="Tahoma"/>
          <w:sz w:val="20"/>
          <w:szCs w:val="20"/>
        </w:rPr>
      </w:pPr>
    </w:p>
    <w:p w:rsidR="00451747" w:rsidRPr="005E0400" w:rsidRDefault="00451747" w:rsidP="00451747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51747" w:rsidRPr="005E0400" w:rsidRDefault="00451747" w:rsidP="00451747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451747" w:rsidRPr="005E0400" w:rsidRDefault="00451747" w:rsidP="00451747">
      <w:pPr>
        <w:rPr>
          <w:rFonts w:ascii="Tahoma" w:hAnsi="Tahoma" w:cs="Tahoma"/>
          <w:sz w:val="20"/>
          <w:szCs w:val="20"/>
        </w:rPr>
      </w:pPr>
    </w:p>
    <w:p w:rsidR="00451747" w:rsidRPr="005E0400" w:rsidRDefault="00451747" w:rsidP="00451747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</w:p>
    <w:p w:rsidR="00451747" w:rsidRDefault="00451747" w:rsidP="00451747">
      <w:pPr>
        <w:jc w:val="both"/>
        <w:rPr>
          <w:rFonts w:ascii="Tahoma" w:hAnsi="Tahoma" w:cs="Tahoma"/>
          <w:sz w:val="20"/>
          <w:szCs w:val="20"/>
        </w:rPr>
      </w:pPr>
      <w:r w:rsidRPr="00451747">
        <w:rPr>
          <w:rFonts w:ascii="Tahoma" w:hAnsi="Tahoma" w:cs="Tahoma"/>
          <w:sz w:val="20"/>
          <w:szCs w:val="20"/>
        </w:rPr>
        <w:t xml:space="preserve">podání žádostí na čerpání státní dotace vyhlášené MV - Generálním ředitelstvím HZS ČR ze dne </w:t>
      </w:r>
      <w:r w:rsidR="00B06564">
        <w:rPr>
          <w:rFonts w:ascii="Tahoma" w:hAnsi="Tahoma" w:cs="Tahoma"/>
          <w:sz w:val="20"/>
          <w:szCs w:val="20"/>
        </w:rPr>
        <w:t>19. </w:t>
      </w:r>
      <w:r w:rsidRPr="00451747">
        <w:rPr>
          <w:rFonts w:ascii="Tahoma" w:hAnsi="Tahoma" w:cs="Tahoma"/>
          <w:sz w:val="20"/>
          <w:szCs w:val="20"/>
        </w:rPr>
        <w:t>června 2024</w:t>
      </w:r>
      <w:r w:rsidR="0091162F">
        <w:rPr>
          <w:rFonts w:ascii="Tahoma" w:hAnsi="Tahoma" w:cs="Tahoma"/>
          <w:sz w:val="20"/>
          <w:szCs w:val="20"/>
        </w:rPr>
        <w:t>, název výzvy</w:t>
      </w:r>
      <w:r w:rsidRPr="00451747">
        <w:rPr>
          <w:rFonts w:ascii="Tahoma" w:hAnsi="Tahoma" w:cs="Tahoma"/>
          <w:sz w:val="20"/>
          <w:szCs w:val="20"/>
        </w:rPr>
        <w:t xml:space="preserve"> </w:t>
      </w:r>
      <w:r w:rsidR="0091162F">
        <w:rPr>
          <w:rFonts w:ascii="Tahoma" w:hAnsi="Tahoma" w:cs="Tahoma"/>
          <w:sz w:val="20"/>
          <w:szCs w:val="20"/>
        </w:rPr>
        <w:t>„</w:t>
      </w:r>
      <w:r w:rsidRPr="00451747">
        <w:rPr>
          <w:rFonts w:ascii="Tahoma" w:hAnsi="Tahoma" w:cs="Tahoma"/>
          <w:sz w:val="20"/>
          <w:szCs w:val="20"/>
        </w:rPr>
        <w:t>JSDH_V2A_2025 Pořízení nového dopravního automobilu</w:t>
      </w:r>
      <w:r w:rsidR="0091162F">
        <w:rPr>
          <w:rFonts w:ascii="Tahoma" w:hAnsi="Tahoma" w:cs="Tahoma"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 xml:space="preserve"> </w:t>
      </w:r>
      <w:r w:rsidR="004743A4"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z w:val="20"/>
          <w:szCs w:val="20"/>
        </w:rPr>
        <w:t xml:space="preserve"> pořízení nových</w:t>
      </w:r>
      <w:r w:rsidRPr="00451747">
        <w:rPr>
          <w:rFonts w:ascii="Tahoma" w:hAnsi="Tahoma" w:cs="Tahoma"/>
          <w:sz w:val="20"/>
          <w:szCs w:val="20"/>
        </w:rPr>
        <w:t xml:space="preserve"> dopravní</w:t>
      </w:r>
      <w:r>
        <w:rPr>
          <w:rFonts w:ascii="Tahoma" w:hAnsi="Tahoma" w:cs="Tahoma"/>
          <w:sz w:val="20"/>
          <w:szCs w:val="20"/>
        </w:rPr>
        <w:t>ch</w:t>
      </w:r>
      <w:r w:rsidRPr="00451747">
        <w:rPr>
          <w:rFonts w:ascii="Tahoma" w:hAnsi="Tahoma" w:cs="Tahoma"/>
          <w:sz w:val="20"/>
          <w:szCs w:val="20"/>
        </w:rPr>
        <w:t xml:space="preserve"> automobil</w:t>
      </w:r>
      <w:r>
        <w:rPr>
          <w:rFonts w:ascii="Tahoma" w:hAnsi="Tahoma" w:cs="Tahoma"/>
          <w:sz w:val="20"/>
          <w:szCs w:val="20"/>
        </w:rPr>
        <w:t>ů</w:t>
      </w:r>
      <w:r w:rsidR="0091162F">
        <w:rPr>
          <w:rFonts w:ascii="Tahoma" w:hAnsi="Tahoma" w:cs="Tahoma"/>
          <w:sz w:val="20"/>
          <w:szCs w:val="20"/>
        </w:rPr>
        <w:t xml:space="preserve"> v technickém provedení typu DAL1T</w:t>
      </w:r>
      <w:r w:rsidRPr="00451747">
        <w:rPr>
          <w:rFonts w:ascii="Tahoma" w:hAnsi="Tahoma" w:cs="Tahoma"/>
          <w:sz w:val="20"/>
          <w:szCs w:val="20"/>
        </w:rPr>
        <w:t xml:space="preserve"> pro jednotk</w:t>
      </w:r>
      <w:r w:rsidR="004743A4">
        <w:rPr>
          <w:rFonts w:ascii="Tahoma" w:hAnsi="Tahoma" w:cs="Tahoma"/>
          <w:sz w:val="20"/>
          <w:szCs w:val="20"/>
        </w:rPr>
        <w:t>u</w:t>
      </w:r>
      <w:r w:rsidRPr="00451747">
        <w:rPr>
          <w:rFonts w:ascii="Tahoma" w:hAnsi="Tahoma" w:cs="Tahoma"/>
          <w:sz w:val="20"/>
          <w:szCs w:val="20"/>
        </w:rPr>
        <w:t xml:space="preserve"> SDH</w:t>
      </w:r>
      <w:r>
        <w:rPr>
          <w:rFonts w:ascii="Tahoma" w:hAnsi="Tahoma" w:cs="Tahoma"/>
          <w:sz w:val="20"/>
          <w:szCs w:val="20"/>
        </w:rPr>
        <w:t>O</w:t>
      </w:r>
      <w:r w:rsidR="004743A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743A4">
        <w:rPr>
          <w:rFonts w:ascii="Tahoma" w:hAnsi="Tahoma" w:cs="Tahoma"/>
          <w:sz w:val="20"/>
          <w:szCs w:val="20"/>
        </w:rPr>
        <w:t>Dražejov</w:t>
      </w:r>
      <w:proofErr w:type="spellEnd"/>
      <w:r w:rsidR="004743A4">
        <w:rPr>
          <w:rFonts w:ascii="Tahoma" w:hAnsi="Tahoma" w:cs="Tahoma"/>
          <w:sz w:val="20"/>
          <w:szCs w:val="20"/>
        </w:rPr>
        <w:t xml:space="preserve"> a jednotku </w:t>
      </w:r>
      <w:r w:rsidRPr="00451747">
        <w:rPr>
          <w:rFonts w:ascii="Tahoma" w:hAnsi="Tahoma" w:cs="Tahoma"/>
          <w:sz w:val="20"/>
          <w:szCs w:val="20"/>
        </w:rPr>
        <w:t>SDH</w:t>
      </w:r>
      <w:r>
        <w:rPr>
          <w:rFonts w:ascii="Tahoma" w:hAnsi="Tahoma" w:cs="Tahoma"/>
          <w:sz w:val="20"/>
          <w:szCs w:val="20"/>
        </w:rPr>
        <w:t>O</w:t>
      </w:r>
      <w:r w:rsidRPr="0045174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51747">
        <w:rPr>
          <w:rFonts w:ascii="Tahoma" w:hAnsi="Tahoma" w:cs="Tahoma"/>
          <w:sz w:val="20"/>
          <w:szCs w:val="20"/>
        </w:rPr>
        <w:t>Modlešovice</w:t>
      </w:r>
      <w:proofErr w:type="spellEnd"/>
      <w:r w:rsidRPr="00451747">
        <w:rPr>
          <w:rFonts w:ascii="Tahoma" w:hAnsi="Tahoma" w:cs="Tahoma"/>
          <w:sz w:val="20"/>
          <w:szCs w:val="20"/>
        </w:rPr>
        <w:t>.</w:t>
      </w:r>
    </w:p>
    <w:p w:rsidR="00451747" w:rsidRDefault="00451747" w:rsidP="00451747">
      <w:pPr>
        <w:jc w:val="both"/>
        <w:rPr>
          <w:rFonts w:ascii="Tahoma" w:hAnsi="Tahoma" w:cs="Tahoma"/>
          <w:sz w:val="20"/>
          <w:szCs w:val="20"/>
        </w:rPr>
      </w:pPr>
    </w:p>
    <w:p w:rsidR="0057698F" w:rsidRDefault="0057698F" w:rsidP="009B2A92">
      <w:pPr>
        <w:jc w:val="both"/>
        <w:rPr>
          <w:rFonts w:ascii="Tahoma" w:hAnsi="Tahoma" w:cs="Tahoma"/>
          <w:sz w:val="20"/>
          <w:szCs w:val="20"/>
        </w:rPr>
      </w:pPr>
    </w:p>
    <w:p w:rsidR="00573F1E" w:rsidRPr="00B21534" w:rsidRDefault="00D03773" w:rsidP="00D03773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D03773">
        <w:rPr>
          <w:rFonts w:ascii="Tahoma" w:hAnsi="Tahoma" w:cs="Tahoma"/>
          <w:sz w:val="24"/>
        </w:rPr>
        <w:t>Objednávky OŽP za měsíc květen 202</w:t>
      </w:r>
      <w:r>
        <w:rPr>
          <w:rFonts w:ascii="Tahoma" w:hAnsi="Tahoma" w:cs="Tahoma"/>
          <w:sz w:val="24"/>
        </w:rPr>
        <w:t>4</w:t>
      </w:r>
    </w:p>
    <w:p w:rsidR="00573F1E" w:rsidRDefault="00573F1E" w:rsidP="00573F1E">
      <w:pPr>
        <w:jc w:val="both"/>
        <w:rPr>
          <w:rFonts w:ascii="Tahoma" w:hAnsi="Tahoma" w:cs="Tahoma"/>
          <w:sz w:val="20"/>
          <w:szCs w:val="20"/>
        </w:rPr>
      </w:pPr>
    </w:p>
    <w:p w:rsidR="00D03773" w:rsidRPr="005E0400" w:rsidRDefault="00D03773" w:rsidP="00D03773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D03773" w:rsidRPr="005E0400" w:rsidRDefault="00D03773" w:rsidP="00D03773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D03773" w:rsidRPr="005E0400" w:rsidRDefault="00D03773" w:rsidP="00D03773">
      <w:pPr>
        <w:rPr>
          <w:rFonts w:ascii="Tahoma" w:hAnsi="Tahoma" w:cs="Tahoma"/>
          <w:sz w:val="20"/>
          <w:szCs w:val="20"/>
        </w:rPr>
      </w:pPr>
    </w:p>
    <w:p w:rsidR="00D03773" w:rsidRPr="005E0400" w:rsidRDefault="00D03773" w:rsidP="00D03773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D03773" w:rsidRDefault="00D03773" w:rsidP="00D0377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přehled objednávek odboru životního prostředí za měsíc </w:t>
      </w:r>
      <w:r w:rsidR="00883998">
        <w:rPr>
          <w:rFonts w:ascii="Tahoma" w:hAnsi="Tahoma" w:cs="Tahoma"/>
          <w:sz w:val="20"/>
          <w:szCs w:val="20"/>
        </w:rPr>
        <w:t>květen</w:t>
      </w:r>
      <w:r>
        <w:rPr>
          <w:rFonts w:ascii="Tahoma" w:hAnsi="Tahoma" w:cs="Tahoma"/>
          <w:sz w:val="20"/>
          <w:szCs w:val="20"/>
        </w:rPr>
        <w:t xml:space="preserve"> 202</w:t>
      </w:r>
      <w:r w:rsidR="00883998"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>.</w:t>
      </w:r>
    </w:p>
    <w:p w:rsidR="00D03773" w:rsidRDefault="00D03773" w:rsidP="00D03773">
      <w:pPr>
        <w:jc w:val="both"/>
        <w:rPr>
          <w:rFonts w:ascii="Tahoma" w:hAnsi="Tahoma" w:cs="Tahoma"/>
          <w:sz w:val="20"/>
          <w:szCs w:val="20"/>
        </w:rPr>
      </w:pPr>
    </w:p>
    <w:p w:rsidR="00DD3A57" w:rsidRDefault="00DD3A57" w:rsidP="009B2A92">
      <w:pPr>
        <w:jc w:val="both"/>
        <w:rPr>
          <w:rFonts w:ascii="Tahoma" w:hAnsi="Tahoma" w:cs="Tahoma"/>
          <w:sz w:val="20"/>
          <w:szCs w:val="20"/>
        </w:rPr>
      </w:pPr>
    </w:p>
    <w:p w:rsidR="00573F1E" w:rsidRPr="00B21534" w:rsidRDefault="00D03773" w:rsidP="00D03773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D03773">
        <w:rPr>
          <w:rFonts w:ascii="Tahoma" w:hAnsi="Tahoma" w:cs="Tahoma"/>
          <w:sz w:val="24"/>
        </w:rPr>
        <w:t xml:space="preserve">Objednávky OŽP za měsíc </w:t>
      </w:r>
      <w:r>
        <w:rPr>
          <w:rFonts w:ascii="Tahoma" w:hAnsi="Tahoma" w:cs="Tahoma"/>
          <w:sz w:val="24"/>
        </w:rPr>
        <w:t>červen</w:t>
      </w:r>
      <w:r w:rsidRPr="00D03773">
        <w:rPr>
          <w:rFonts w:ascii="Tahoma" w:hAnsi="Tahoma" w:cs="Tahoma"/>
          <w:sz w:val="24"/>
        </w:rPr>
        <w:t xml:space="preserve"> 202</w:t>
      </w:r>
      <w:r>
        <w:rPr>
          <w:rFonts w:ascii="Tahoma" w:hAnsi="Tahoma" w:cs="Tahoma"/>
          <w:sz w:val="24"/>
        </w:rPr>
        <w:t>4</w:t>
      </w:r>
    </w:p>
    <w:p w:rsidR="00573F1E" w:rsidRDefault="00573F1E" w:rsidP="00573F1E">
      <w:pPr>
        <w:jc w:val="both"/>
        <w:rPr>
          <w:rFonts w:ascii="Tahoma" w:hAnsi="Tahoma" w:cs="Tahoma"/>
          <w:sz w:val="20"/>
          <w:szCs w:val="20"/>
        </w:rPr>
      </w:pPr>
    </w:p>
    <w:p w:rsidR="00D03773" w:rsidRPr="005E0400" w:rsidRDefault="00D03773" w:rsidP="00D03773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D03773" w:rsidRPr="005E0400" w:rsidRDefault="00D03773" w:rsidP="00D03773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D03773" w:rsidRPr="005E0400" w:rsidRDefault="00D03773" w:rsidP="00D03773">
      <w:pPr>
        <w:rPr>
          <w:rFonts w:ascii="Tahoma" w:hAnsi="Tahoma" w:cs="Tahoma"/>
          <w:sz w:val="20"/>
          <w:szCs w:val="20"/>
        </w:rPr>
      </w:pPr>
    </w:p>
    <w:p w:rsidR="00D03773" w:rsidRPr="005E0400" w:rsidRDefault="00D03773" w:rsidP="00D03773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D03773" w:rsidRDefault="00D03773" w:rsidP="00D0377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přehled objednávek odboru životního prostředí za měsíc </w:t>
      </w:r>
      <w:r w:rsidR="00883998">
        <w:rPr>
          <w:rFonts w:ascii="Tahoma" w:hAnsi="Tahoma" w:cs="Tahoma"/>
          <w:sz w:val="20"/>
          <w:szCs w:val="20"/>
        </w:rPr>
        <w:t>červen</w:t>
      </w:r>
      <w:r>
        <w:rPr>
          <w:rFonts w:ascii="Tahoma" w:hAnsi="Tahoma" w:cs="Tahoma"/>
          <w:sz w:val="20"/>
          <w:szCs w:val="20"/>
        </w:rPr>
        <w:t xml:space="preserve"> 202</w:t>
      </w:r>
      <w:r w:rsidR="00883998"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>.</w:t>
      </w:r>
    </w:p>
    <w:p w:rsidR="00D03773" w:rsidRDefault="00D03773" w:rsidP="00D03773">
      <w:pPr>
        <w:jc w:val="both"/>
        <w:rPr>
          <w:rFonts w:ascii="Tahoma" w:hAnsi="Tahoma" w:cs="Tahoma"/>
          <w:sz w:val="20"/>
          <w:szCs w:val="20"/>
        </w:rPr>
      </w:pPr>
    </w:p>
    <w:p w:rsidR="00D03773" w:rsidRDefault="00D03773" w:rsidP="00D03773">
      <w:pPr>
        <w:jc w:val="both"/>
        <w:rPr>
          <w:rFonts w:ascii="Tahoma" w:hAnsi="Tahoma" w:cs="Tahoma"/>
          <w:sz w:val="20"/>
          <w:szCs w:val="20"/>
        </w:rPr>
      </w:pPr>
    </w:p>
    <w:p w:rsidR="00332EB3" w:rsidRDefault="00332EB3" w:rsidP="009B2A92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332EB3" w:rsidRDefault="00332EB3" w:rsidP="009B2A92">
      <w:pPr>
        <w:jc w:val="both"/>
        <w:rPr>
          <w:rFonts w:ascii="Tahoma" w:hAnsi="Tahoma" w:cs="Tahoma"/>
          <w:sz w:val="20"/>
          <w:szCs w:val="20"/>
        </w:rPr>
      </w:pPr>
    </w:p>
    <w:sectPr w:rsidR="00332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28724A2"/>
    <w:multiLevelType w:val="hybridMultilevel"/>
    <w:tmpl w:val="4156016A"/>
    <w:lvl w:ilvl="0" w:tplc="736C715C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64565"/>
    <w:multiLevelType w:val="hybridMultilevel"/>
    <w:tmpl w:val="D53289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45E8B"/>
    <w:rsid w:val="000508B9"/>
    <w:rsid w:val="00052D66"/>
    <w:rsid w:val="00053C5A"/>
    <w:rsid w:val="0006301C"/>
    <w:rsid w:val="00077160"/>
    <w:rsid w:val="000B3370"/>
    <w:rsid w:val="00102F44"/>
    <w:rsid w:val="00105FCA"/>
    <w:rsid w:val="0012590D"/>
    <w:rsid w:val="001268C6"/>
    <w:rsid w:val="001A17FC"/>
    <w:rsid w:val="001A6030"/>
    <w:rsid w:val="001F5A32"/>
    <w:rsid w:val="0024256E"/>
    <w:rsid w:val="00266044"/>
    <w:rsid w:val="00280B9A"/>
    <w:rsid w:val="00283529"/>
    <w:rsid w:val="00332EB3"/>
    <w:rsid w:val="00365F85"/>
    <w:rsid w:val="003B0C11"/>
    <w:rsid w:val="003C78C2"/>
    <w:rsid w:val="003D7520"/>
    <w:rsid w:val="003E099E"/>
    <w:rsid w:val="003E72DD"/>
    <w:rsid w:val="0042646A"/>
    <w:rsid w:val="004301A2"/>
    <w:rsid w:val="00451747"/>
    <w:rsid w:val="004743A4"/>
    <w:rsid w:val="004B4D52"/>
    <w:rsid w:val="004D2DB0"/>
    <w:rsid w:val="004F211F"/>
    <w:rsid w:val="00504F47"/>
    <w:rsid w:val="00516D16"/>
    <w:rsid w:val="00545DE7"/>
    <w:rsid w:val="005466F5"/>
    <w:rsid w:val="0055252F"/>
    <w:rsid w:val="005720A1"/>
    <w:rsid w:val="00573F1E"/>
    <w:rsid w:val="0057698F"/>
    <w:rsid w:val="00580DBA"/>
    <w:rsid w:val="005A14F4"/>
    <w:rsid w:val="005A2207"/>
    <w:rsid w:val="005B73DA"/>
    <w:rsid w:val="005E0400"/>
    <w:rsid w:val="006019AA"/>
    <w:rsid w:val="006432ED"/>
    <w:rsid w:val="00686390"/>
    <w:rsid w:val="00691E69"/>
    <w:rsid w:val="006A42A7"/>
    <w:rsid w:val="006E7746"/>
    <w:rsid w:val="0076351B"/>
    <w:rsid w:val="00785698"/>
    <w:rsid w:val="00863843"/>
    <w:rsid w:val="00883998"/>
    <w:rsid w:val="008B3B14"/>
    <w:rsid w:val="008E6A45"/>
    <w:rsid w:val="0091162F"/>
    <w:rsid w:val="0095341D"/>
    <w:rsid w:val="009647D2"/>
    <w:rsid w:val="009966D0"/>
    <w:rsid w:val="009B2A92"/>
    <w:rsid w:val="009E26DB"/>
    <w:rsid w:val="00A0660A"/>
    <w:rsid w:val="00A07F86"/>
    <w:rsid w:val="00A205FF"/>
    <w:rsid w:val="00A2191D"/>
    <w:rsid w:val="00A348BB"/>
    <w:rsid w:val="00A432F0"/>
    <w:rsid w:val="00A66C69"/>
    <w:rsid w:val="00A87EA4"/>
    <w:rsid w:val="00AC0AF3"/>
    <w:rsid w:val="00AC4F5D"/>
    <w:rsid w:val="00AE0132"/>
    <w:rsid w:val="00B06564"/>
    <w:rsid w:val="00B21534"/>
    <w:rsid w:val="00B2723D"/>
    <w:rsid w:val="00B41A9F"/>
    <w:rsid w:val="00BB65E8"/>
    <w:rsid w:val="00BF7E67"/>
    <w:rsid w:val="00C157EE"/>
    <w:rsid w:val="00C20B3A"/>
    <w:rsid w:val="00C267FC"/>
    <w:rsid w:val="00C3523E"/>
    <w:rsid w:val="00C41867"/>
    <w:rsid w:val="00C5269C"/>
    <w:rsid w:val="00C60FE1"/>
    <w:rsid w:val="00D03773"/>
    <w:rsid w:val="00D243F6"/>
    <w:rsid w:val="00D377C3"/>
    <w:rsid w:val="00D60443"/>
    <w:rsid w:val="00D61B62"/>
    <w:rsid w:val="00DA1C91"/>
    <w:rsid w:val="00DB4779"/>
    <w:rsid w:val="00DC6C09"/>
    <w:rsid w:val="00DD3A57"/>
    <w:rsid w:val="00DE7C16"/>
    <w:rsid w:val="00E20A1C"/>
    <w:rsid w:val="00E64084"/>
    <w:rsid w:val="00EB62A7"/>
    <w:rsid w:val="00ED41F4"/>
    <w:rsid w:val="00F0458E"/>
    <w:rsid w:val="00F3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F5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370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25</cp:revision>
  <cp:lastPrinted>2022-09-26T09:15:00Z</cp:lastPrinted>
  <dcterms:created xsi:type="dcterms:W3CDTF">2023-09-18T11:57:00Z</dcterms:created>
  <dcterms:modified xsi:type="dcterms:W3CDTF">2024-07-03T14:02:00Z</dcterms:modified>
</cp:coreProperties>
</file>