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70" w:rsidRDefault="005A1670" w:rsidP="005A167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B56E9E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</w:t>
      </w:r>
      <w:r w:rsidR="008B5B85">
        <w:rPr>
          <w:rFonts w:cs="Tahoma"/>
          <w:sz w:val="24"/>
          <w:szCs w:val="24"/>
        </w:rPr>
        <w:t>5</w:t>
      </w:r>
      <w:r w:rsidR="00D11BC8" w:rsidRPr="005E0400">
        <w:rPr>
          <w:rFonts w:cs="Tahoma"/>
          <w:sz w:val="24"/>
          <w:szCs w:val="24"/>
        </w:rPr>
        <w:t>/</w:t>
      </w:r>
      <w:r w:rsidR="006D35C0">
        <w:rPr>
          <w:rFonts w:cs="Tahoma"/>
          <w:sz w:val="24"/>
          <w:szCs w:val="24"/>
        </w:rPr>
        <w:t>0</w:t>
      </w:r>
      <w:r w:rsidR="008B5B85">
        <w:rPr>
          <w:rFonts w:cs="Tahoma"/>
          <w:sz w:val="24"/>
          <w:szCs w:val="24"/>
        </w:rPr>
        <w:t>3</w:t>
      </w:r>
      <w:r>
        <w:rPr>
          <w:rFonts w:cs="Tahoma"/>
          <w:sz w:val="24"/>
          <w:szCs w:val="24"/>
        </w:rPr>
        <w:t xml:space="preserve"> </w:t>
      </w:r>
      <w:r w:rsidR="00D11BC8">
        <w:rPr>
          <w:rFonts w:cs="Tahoma"/>
          <w:sz w:val="24"/>
          <w:szCs w:val="24"/>
        </w:rPr>
        <w:t>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B5B85" w:rsidRPr="008B5B85" w:rsidRDefault="008B5B85" w:rsidP="008B5B85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 w:rsidRPr="008B5B85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pro rok 202</w:t>
      </w:r>
      <w:r w:rsidR="00F9739B">
        <w:rPr>
          <w:rFonts w:cs="Tahoma"/>
          <w:b/>
          <w:sz w:val="24"/>
          <w:u w:val="single"/>
        </w:rPr>
        <w:t>5</w:t>
      </w:r>
    </w:p>
    <w:p w:rsidR="00483B8F" w:rsidRDefault="00483B8F" w:rsidP="009325B8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kolektivního vrcholového a výkonnostního sportu dospělých na sezonu 2025-2026</w:t>
      </w:r>
    </w:p>
    <w:p w:rsidR="00B24DDA" w:rsidRPr="00B24DDA" w:rsidRDefault="00B24DDA" w:rsidP="00B24DDA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 w:rsidRPr="00B24DDA">
        <w:rPr>
          <w:rFonts w:cs="Tahoma"/>
          <w:b/>
          <w:sz w:val="24"/>
          <w:u w:val="single"/>
        </w:rPr>
        <w:t>Vyhlášení Dotačního programu města Strakonice na podporu kultury v roce 2025</w:t>
      </w:r>
    </w:p>
    <w:p w:rsidR="00B24DDA" w:rsidRDefault="00B24DDA" w:rsidP="00B24DDA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 w:rsidRPr="00793E37">
        <w:rPr>
          <w:rFonts w:cs="Tahoma"/>
          <w:b/>
          <w:sz w:val="24"/>
          <w:u w:val="single"/>
        </w:rPr>
        <w:t xml:space="preserve">FK Junior Strakonice, z. </w:t>
      </w:r>
      <w:proofErr w:type="gramStart"/>
      <w:r w:rsidRPr="00793E37">
        <w:rPr>
          <w:rFonts w:cs="Tahoma"/>
          <w:b/>
          <w:sz w:val="24"/>
          <w:u w:val="single"/>
        </w:rPr>
        <w:t>s.</w:t>
      </w:r>
      <w:proofErr w:type="gramEnd"/>
      <w:r w:rsidRPr="00793E37">
        <w:rPr>
          <w:rFonts w:cs="Tahoma"/>
          <w:b/>
          <w:sz w:val="24"/>
          <w:u w:val="single"/>
        </w:rPr>
        <w:t xml:space="preserve"> – modernizace hřiště Na </w:t>
      </w:r>
      <w:proofErr w:type="spellStart"/>
      <w:r w:rsidRPr="00793E37">
        <w:rPr>
          <w:rFonts w:cs="Tahoma"/>
          <w:b/>
          <w:sz w:val="24"/>
          <w:u w:val="single"/>
        </w:rPr>
        <w:t>Křemelce</w:t>
      </w:r>
      <w:proofErr w:type="spellEnd"/>
      <w:r w:rsidRPr="00793E37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>II</w:t>
      </w:r>
    </w:p>
    <w:p w:rsidR="00B24DDA" w:rsidRPr="004728F7" w:rsidRDefault="00B24DDA" w:rsidP="00B24DDA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 w:rsidRPr="004728F7">
        <w:rPr>
          <w:rFonts w:cs="Tahoma"/>
          <w:b/>
          <w:sz w:val="24"/>
          <w:u w:val="single"/>
        </w:rPr>
        <w:t xml:space="preserve">TJ </w:t>
      </w:r>
      <w:proofErr w:type="spellStart"/>
      <w:r w:rsidRPr="004728F7">
        <w:rPr>
          <w:rFonts w:cs="Tahoma"/>
          <w:b/>
          <w:sz w:val="24"/>
          <w:u w:val="single"/>
        </w:rPr>
        <w:t>Dražejov</w:t>
      </w:r>
      <w:proofErr w:type="spellEnd"/>
      <w:r w:rsidRPr="004728F7">
        <w:rPr>
          <w:rFonts w:cs="Tahoma"/>
          <w:b/>
          <w:sz w:val="24"/>
          <w:u w:val="single"/>
        </w:rPr>
        <w:t xml:space="preserve">, z. </w:t>
      </w:r>
      <w:proofErr w:type="gramStart"/>
      <w:r w:rsidRPr="004728F7">
        <w:rPr>
          <w:rFonts w:cs="Tahoma"/>
          <w:b/>
          <w:sz w:val="24"/>
          <w:u w:val="single"/>
        </w:rPr>
        <w:t>s.</w:t>
      </w:r>
      <w:proofErr w:type="gramEnd"/>
      <w:r w:rsidRPr="004728F7">
        <w:rPr>
          <w:rFonts w:cs="Tahoma"/>
          <w:b/>
          <w:sz w:val="24"/>
          <w:u w:val="single"/>
        </w:rPr>
        <w:t xml:space="preserve"> – Šatny a zázemí sportoviště Na </w:t>
      </w:r>
      <w:proofErr w:type="spellStart"/>
      <w:r w:rsidRPr="004728F7">
        <w:rPr>
          <w:rFonts w:cs="Tahoma"/>
          <w:b/>
          <w:sz w:val="24"/>
          <w:u w:val="single"/>
        </w:rPr>
        <w:t>Virtě</w:t>
      </w:r>
      <w:proofErr w:type="spellEnd"/>
    </w:p>
    <w:p w:rsidR="008B5B85" w:rsidRDefault="008B5B85" w:rsidP="00B24DDA">
      <w:pPr>
        <w:pStyle w:val="Odstavecseseznamem"/>
        <w:ind w:left="1418"/>
        <w:rPr>
          <w:rFonts w:cs="Tahoma"/>
          <w:b/>
          <w:sz w:val="24"/>
          <w:u w:val="single"/>
        </w:rPr>
      </w:pPr>
    </w:p>
    <w:p w:rsidR="00FE429E" w:rsidRPr="00FE429E" w:rsidRDefault="00FE429E" w:rsidP="00FE429E"/>
    <w:p w:rsidR="006E3540" w:rsidRDefault="006E3540" w:rsidP="001D12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483B8F">
        <w:rPr>
          <w:rFonts w:cs="Tahoma"/>
          <w:szCs w:val="20"/>
        </w:rPr>
        <w:t>11</w:t>
      </w:r>
      <w:r>
        <w:rPr>
          <w:rFonts w:cs="Tahoma"/>
          <w:szCs w:val="20"/>
        </w:rPr>
        <w:t xml:space="preserve">. </w:t>
      </w:r>
      <w:r w:rsidR="00DA5B6D">
        <w:rPr>
          <w:rFonts w:cs="Tahoma"/>
          <w:szCs w:val="20"/>
        </w:rPr>
        <w:t>prosince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E8586C">
        <w:rPr>
          <w:rFonts w:cs="Tahoma"/>
          <w:szCs w:val="20"/>
        </w:rPr>
        <w:t>4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D823FE">
        <w:rPr>
          <w:rFonts w:cs="Tahoma"/>
          <w:szCs w:val="20"/>
        </w:rPr>
        <w:t xml:space="preserve">odboru </w:t>
      </w:r>
    </w:p>
    <w:p w:rsidR="00401BF5" w:rsidRDefault="00401BF5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01BF5" w:rsidRPr="00401BF5" w:rsidRDefault="00401BF5" w:rsidP="00401BF5">
      <w:pPr>
        <w:pStyle w:val="Nadpis2"/>
        <w:numPr>
          <w:ilvl w:val="0"/>
          <w:numId w:val="25"/>
        </w:numPr>
        <w:tabs>
          <w:tab w:val="clear" w:pos="1418"/>
          <w:tab w:val="left" w:pos="284"/>
        </w:tabs>
        <w:ind w:left="0" w:firstLine="0"/>
        <w:jc w:val="both"/>
      </w:pPr>
      <w:r w:rsidRPr="00401BF5">
        <w:lastRenderedPageBreak/>
        <w:t>Vyhlášení Dotačního programu města Strakonice na podporu tělovýchovy, sportu a ostatních volnočasových aktivit pro rok 2025</w:t>
      </w:r>
    </w:p>
    <w:p w:rsidR="006D3E0B" w:rsidRPr="008F1DD7" w:rsidRDefault="006D3E0B" w:rsidP="006D3E0B">
      <w:pPr>
        <w:jc w:val="both"/>
        <w:rPr>
          <w:rFonts w:cs="Tahoma"/>
          <w:szCs w:val="20"/>
        </w:rPr>
      </w:pPr>
    </w:p>
    <w:p w:rsidR="00401BF5" w:rsidRPr="00B67485" w:rsidRDefault="00401BF5" w:rsidP="00401BF5">
      <w:pPr>
        <w:rPr>
          <w:rFonts w:cs="Tahoma"/>
          <w:b/>
          <w:bCs/>
          <w:szCs w:val="20"/>
          <w:u w:val="single"/>
        </w:rPr>
      </w:pPr>
      <w:r w:rsidRPr="00B67485">
        <w:rPr>
          <w:rFonts w:cs="Tahoma"/>
          <w:b/>
          <w:bCs/>
          <w:szCs w:val="20"/>
          <w:u w:val="single"/>
        </w:rPr>
        <w:t xml:space="preserve">Návrh usnesení: </w:t>
      </w:r>
    </w:p>
    <w:p w:rsidR="00401BF5" w:rsidRPr="00D33E29" w:rsidRDefault="00954C58" w:rsidP="00401BF5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401BF5" w:rsidRPr="00D33E29">
        <w:rPr>
          <w:rFonts w:cs="Tahoma"/>
          <w:szCs w:val="20"/>
        </w:rPr>
        <w:t>M po projednání</w:t>
      </w:r>
    </w:p>
    <w:p w:rsidR="00401BF5" w:rsidRPr="00D33E29" w:rsidRDefault="00401BF5" w:rsidP="00401BF5">
      <w:pPr>
        <w:pStyle w:val="Nadpis3"/>
        <w:jc w:val="both"/>
        <w:rPr>
          <w:rFonts w:cs="Tahoma"/>
          <w:szCs w:val="20"/>
        </w:rPr>
      </w:pPr>
      <w:r w:rsidRPr="00D33E29">
        <w:rPr>
          <w:rFonts w:cs="Tahoma"/>
          <w:szCs w:val="20"/>
        </w:rPr>
        <w:t xml:space="preserve">I. </w:t>
      </w:r>
      <w:r w:rsidR="00162357">
        <w:rPr>
          <w:rFonts w:cs="Tahoma"/>
          <w:szCs w:val="20"/>
        </w:rPr>
        <w:t>Schvaluje</w:t>
      </w:r>
    </w:p>
    <w:p w:rsidR="00401BF5" w:rsidRPr="00D33E29" w:rsidRDefault="00401BF5" w:rsidP="00401BF5">
      <w:pPr>
        <w:jc w:val="both"/>
        <w:rPr>
          <w:rFonts w:cs="Tahoma"/>
        </w:rPr>
      </w:pPr>
      <w:r w:rsidRPr="00D33E29">
        <w:rPr>
          <w:rFonts w:cs="Tahoma"/>
        </w:rPr>
        <w:t>vyhlášení Dotačního programu města Strakonice na podporu tělovýchovy, sportu a ostatních volnočasových aktivit pro rok 2025.</w:t>
      </w:r>
    </w:p>
    <w:p w:rsidR="00401BF5" w:rsidRPr="001308F3" w:rsidRDefault="00401BF5" w:rsidP="00401BF5">
      <w:pPr>
        <w:jc w:val="both"/>
        <w:rPr>
          <w:rFonts w:cs="Tahoma"/>
          <w:bCs/>
        </w:rPr>
      </w:pPr>
    </w:p>
    <w:p w:rsidR="00401BF5" w:rsidRPr="00401BF5" w:rsidRDefault="00401BF5" w:rsidP="00401BF5">
      <w:pPr>
        <w:pStyle w:val="Nadpis2"/>
        <w:numPr>
          <w:ilvl w:val="0"/>
          <w:numId w:val="25"/>
        </w:numPr>
        <w:tabs>
          <w:tab w:val="clear" w:pos="1418"/>
          <w:tab w:val="clear" w:pos="1560"/>
          <w:tab w:val="left" w:pos="284"/>
        </w:tabs>
        <w:ind w:left="0" w:firstLine="0"/>
        <w:jc w:val="both"/>
      </w:pPr>
      <w:r w:rsidRPr="00401BF5">
        <w:t>Vyhlášení Dotačního programu města Strakonice na podporu kolektivního vrcholového a výkonnostního sportu dospělých na sezonu 2025-2026</w:t>
      </w:r>
    </w:p>
    <w:p w:rsidR="00CF3EFF" w:rsidRPr="008F1DD7" w:rsidRDefault="00CF3EFF" w:rsidP="00CF3EFF">
      <w:pPr>
        <w:jc w:val="both"/>
        <w:rPr>
          <w:rFonts w:cs="Tahoma"/>
          <w:szCs w:val="20"/>
        </w:rPr>
      </w:pPr>
    </w:p>
    <w:p w:rsidR="00401BF5" w:rsidRPr="00B67485" w:rsidRDefault="00401BF5" w:rsidP="00401BF5">
      <w:pPr>
        <w:jc w:val="both"/>
        <w:rPr>
          <w:rFonts w:cs="Tahoma"/>
          <w:szCs w:val="20"/>
          <w:u w:val="single"/>
        </w:rPr>
      </w:pPr>
      <w:r w:rsidRPr="00B67485">
        <w:rPr>
          <w:rFonts w:cs="Tahoma"/>
          <w:b/>
          <w:szCs w:val="20"/>
          <w:u w:val="single"/>
        </w:rPr>
        <w:t>Návrh usnesení:</w:t>
      </w:r>
    </w:p>
    <w:p w:rsidR="00401BF5" w:rsidRPr="00DC14E0" w:rsidRDefault="00DE68D6" w:rsidP="00401BF5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401BF5" w:rsidRPr="00DC14E0">
        <w:rPr>
          <w:rFonts w:cs="Tahoma"/>
          <w:szCs w:val="20"/>
        </w:rPr>
        <w:t>M po projednání</w:t>
      </w:r>
    </w:p>
    <w:p w:rsidR="00401BF5" w:rsidRPr="00005413" w:rsidRDefault="00401BF5" w:rsidP="00401BF5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005413">
        <w:rPr>
          <w:rFonts w:cs="Tahoma"/>
          <w:b/>
          <w:bCs/>
          <w:szCs w:val="20"/>
          <w:u w:val="single"/>
        </w:rPr>
        <w:t xml:space="preserve">I. </w:t>
      </w:r>
      <w:r w:rsidR="008A6F66">
        <w:rPr>
          <w:rFonts w:cs="Tahoma"/>
          <w:b/>
          <w:bCs/>
          <w:szCs w:val="20"/>
          <w:u w:val="single"/>
        </w:rPr>
        <w:t>Schvaluje</w:t>
      </w:r>
    </w:p>
    <w:p w:rsidR="00401BF5" w:rsidRDefault="00401BF5" w:rsidP="00401BF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vyhlášení Dotačního programu města Strakonice na podporu kolektivního vrcholového a výkonnostního sportu dospělých na sezonu 2025-2026.</w:t>
      </w:r>
      <w:r w:rsidRPr="00DC14E0">
        <w:rPr>
          <w:rFonts w:cs="Tahoma"/>
          <w:szCs w:val="20"/>
        </w:rPr>
        <w:t xml:space="preserve"> </w:t>
      </w:r>
    </w:p>
    <w:p w:rsidR="00401BF5" w:rsidRPr="00C02D06" w:rsidRDefault="00401BF5" w:rsidP="00401BF5">
      <w:pPr>
        <w:jc w:val="both"/>
        <w:rPr>
          <w:rFonts w:cs="Tahoma"/>
          <w:szCs w:val="20"/>
        </w:rPr>
      </w:pPr>
    </w:p>
    <w:p w:rsidR="00401BF5" w:rsidRPr="00B24DDA" w:rsidRDefault="00401BF5" w:rsidP="00401BF5">
      <w:pPr>
        <w:pStyle w:val="Nadpis2"/>
        <w:numPr>
          <w:ilvl w:val="0"/>
          <w:numId w:val="25"/>
        </w:numPr>
        <w:ind w:left="284" w:hanging="284"/>
      </w:pPr>
      <w:r w:rsidRPr="00B24DDA">
        <w:t>Vyhlášení Dotačního programu města Strakonice na podporu kultury v roce 2025</w:t>
      </w:r>
    </w:p>
    <w:p w:rsidR="00C770E0" w:rsidRDefault="00C770E0" w:rsidP="00A95ACB">
      <w:pPr>
        <w:jc w:val="both"/>
        <w:rPr>
          <w:rFonts w:cs="Tahoma"/>
          <w:b/>
          <w:szCs w:val="20"/>
        </w:rPr>
      </w:pPr>
    </w:p>
    <w:p w:rsidR="00401BF5" w:rsidRPr="00961C4E" w:rsidRDefault="00401BF5" w:rsidP="00401BF5">
      <w:pPr>
        <w:rPr>
          <w:rFonts w:cs="Tahoma"/>
          <w:b/>
          <w:szCs w:val="20"/>
        </w:rPr>
      </w:pPr>
      <w:r w:rsidRPr="00961C4E">
        <w:rPr>
          <w:rFonts w:cs="Tahoma"/>
          <w:b/>
          <w:szCs w:val="20"/>
        </w:rPr>
        <w:t>Návrh usnesení:</w:t>
      </w:r>
    </w:p>
    <w:p w:rsidR="00401BF5" w:rsidRDefault="00861D04" w:rsidP="00401BF5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401BF5">
        <w:rPr>
          <w:rFonts w:cs="Tahoma"/>
          <w:szCs w:val="20"/>
        </w:rPr>
        <w:t xml:space="preserve">M po projednání </w:t>
      </w:r>
    </w:p>
    <w:p w:rsidR="00401BF5" w:rsidRPr="00477D2A" w:rsidRDefault="00401BF5" w:rsidP="00401BF5">
      <w:pPr>
        <w:pStyle w:val="Nadpis3"/>
        <w:jc w:val="both"/>
        <w:rPr>
          <w:rFonts w:cs="Tahoma"/>
          <w:szCs w:val="20"/>
        </w:rPr>
      </w:pPr>
      <w:r w:rsidRPr="00477D2A">
        <w:rPr>
          <w:rFonts w:cs="Tahoma"/>
          <w:szCs w:val="20"/>
        </w:rPr>
        <w:t xml:space="preserve">I. </w:t>
      </w:r>
      <w:r w:rsidR="00A61065">
        <w:rPr>
          <w:rFonts w:cs="Tahoma"/>
          <w:szCs w:val="20"/>
        </w:rPr>
        <w:t>Schvaluje</w:t>
      </w:r>
    </w:p>
    <w:p w:rsidR="00401BF5" w:rsidRDefault="00401BF5" w:rsidP="00401BF5">
      <w:pPr>
        <w:jc w:val="both"/>
        <w:rPr>
          <w:rFonts w:cs="Tahoma"/>
        </w:rPr>
      </w:pPr>
      <w:r>
        <w:rPr>
          <w:rFonts w:cs="Tahoma"/>
        </w:rPr>
        <w:t>vyhlášení Dotačního programu města Strakonice na podporu kultury v roce 2025.</w:t>
      </w:r>
    </w:p>
    <w:p w:rsidR="00556871" w:rsidRDefault="00556871" w:rsidP="00401BF5">
      <w:pPr>
        <w:rPr>
          <w:rFonts w:cs="Tahoma"/>
          <w:szCs w:val="20"/>
        </w:rPr>
      </w:pPr>
    </w:p>
    <w:p w:rsidR="0075252F" w:rsidRDefault="00401BF5" w:rsidP="00401BF5">
      <w:pPr>
        <w:pStyle w:val="Nadpis2"/>
        <w:numPr>
          <w:ilvl w:val="0"/>
          <w:numId w:val="25"/>
        </w:numPr>
        <w:tabs>
          <w:tab w:val="clear" w:pos="1560"/>
          <w:tab w:val="left" w:pos="284"/>
        </w:tabs>
        <w:ind w:left="2127" w:hanging="2138"/>
      </w:pPr>
      <w:r w:rsidRPr="00793E37">
        <w:rPr>
          <w:rFonts w:cs="Tahoma"/>
        </w:rPr>
        <w:t xml:space="preserve">FK Junior Strakonice, z. </w:t>
      </w:r>
      <w:proofErr w:type="gramStart"/>
      <w:r w:rsidRPr="00793E37">
        <w:rPr>
          <w:rFonts w:cs="Tahoma"/>
        </w:rPr>
        <w:t>s.</w:t>
      </w:r>
      <w:proofErr w:type="gramEnd"/>
      <w:r w:rsidRPr="00793E37">
        <w:rPr>
          <w:rFonts w:cs="Tahoma"/>
        </w:rPr>
        <w:t xml:space="preserve"> – modernizace hřiště Na </w:t>
      </w:r>
      <w:proofErr w:type="spellStart"/>
      <w:r w:rsidRPr="00793E37">
        <w:rPr>
          <w:rFonts w:cs="Tahoma"/>
        </w:rPr>
        <w:t>Křemelce</w:t>
      </w:r>
      <w:proofErr w:type="spellEnd"/>
      <w:r w:rsidRPr="00793E37">
        <w:rPr>
          <w:rFonts w:cs="Tahoma"/>
        </w:rPr>
        <w:t xml:space="preserve"> </w:t>
      </w:r>
      <w:r>
        <w:rPr>
          <w:rFonts w:cs="Tahoma"/>
        </w:rPr>
        <w:t>II</w:t>
      </w:r>
      <w:r>
        <w:t xml:space="preserve"> </w:t>
      </w:r>
    </w:p>
    <w:p w:rsidR="0075252F" w:rsidRDefault="0075252F" w:rsidP="0075252F"/>
    <w:p w:rsidR="00401BF5" w:rsidRPr="006202EE" w:rsidRDefault="00401BF5" w:rsidP="00401BF5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401BF5" w:rsidRPr="006202EE" w:rsidRDefault="00027B96" w:rsidP="00401BF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ZM</w:t>
      </w:r>
      <w:r w:rsidR="00401BF5" w:rsidRPr="006202EE">
        <w:rPr>
          <w:rFonts w:cs="Tahoma"/>
          <w:szCs w:val="20"/>
        </w:rPr>
        <w:t xml:space="preserve"> po projednání</w:t>
      </w:r>
    </w:p>
    <w:p w:rsidR="00401BF5" w:rsidRPr="006202EE" w:rsidRDefault="00401BF5" w:rsidP="00401BF5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 xml:space="preserve">I. </w:t>
      </w:r>
      <w:r w:rsidR="00231515">
        <w:rPr>
          <w:rFonts w:cs="Tahoma"/>
          <w:b/>
          <w:bCs/>
          <w:szCs w:val="20"/>
          <w:u w:val="single"/>
        </w:rPr>
        <w:t>Schvaluje</w:t>
      </w:r>
    </w:p>
    <w:p w:rsidR="00401BF5" w:rsidRPr="00C135DD" w:rsidRDefault="00401BF5" w:rsidP="00401BF5">
      <w:pPr>
        <w:jc w:val="both"/>
        <w:rPr>
          <w:rFonts w:cs="Tahoma"/>
          <w:szCs w:val="20"/>
        </w:rPr>
      </w:pPr>
      <w:r w:rsidRPr="00C135DD">
        <w:rPr>
          <w:rFonts w:cs="Tahoma"/>
          <w:szCs w:val="20"/>
        </w:rPr>
        <w:t>v souvislosti s</w:t>
      </w:r>
      <w:r>
        <w:rPr>
          <w:rFonts w:cs="Tahoma"/>
          <w:szCs w:val="20"/>
        </w:rPr>
        <w:t>e</w:t>
      </w:r>
      <w:r w:rsidRPr="00C135DD">
        <w:rPr>
          <w:rFonts w:cs="Tahoma"/>
          <w:szCs w:val="20"/>
        </w:rPr>
        <w:t xml:space="preserve"> žádostí o dotaci na projekt „</w:t>
      </w:r>
      <w:r>
        <w:rPr>
          <w:rFonts w:cs="Tahoma"/>
          <w:szCs w:val="20"/>
        </w:rPr>
        <w:t xml:space="preserve">Modernizace hřiště Na </w:t>
      </w:r>
      <w:proofErr w:type="spellStart"/>
      <w:r>
        <w:rPr>
          <w:rFonts w:cs="Tahoma"/>
          <w:szCs w:val="20"/>
        </w:rPr>
        <w:t>Křemelce</w:t>
      </w:r>
      <w:proofErr w:type="spellEnd"/>
      <w:r>
        <w:rPr>
          <w:rFonts w:cs="Tahoma"/>
          <w:szCs w:val="20"/>
        </w:rPr>
        <w:t xml:space="preserve"> II“ zaslání</w:t>
      </w:r>
      <w:r w:rsidRPr="00C135DD">
        <w:rPr>
          <w:rFonts w:cs="Tahoma"/>
          <w:szCs w:val="20"/>
        </w:rPr>
        <w:t xml:space="preserve"> vyjádření </w:t>
      </w:r>
      <w:r>
        <w:rPr>
          <w:rFonts w:cs="Tahoma"/>
          <w:szCs w:val="20"/>
        </w:rPr>
        <w:t xml:space="preserve">FK Junior Strakonice, z. </w:t>
      </w:r>
      <w:proofErr w:type="gramStart"/>
      <w:r>
        <w:rPr>
          <w:rFonts w:cs="Tahoma"/>
          <w:szCs w:val="20"/>
        </w:rPr>
        <w:t>s.</w:t>
      </w:r>
      <w:proofErr w:type="gramEnd"/>
      <w:r w:rsidRPr="00C135DD">
        <w:rPr>
          <w:rFonts w:cs="Tahoma"/>
          <w:szCs w:val="20"/>
        </w:rPr>
        <w:t xml:space="preserve"> následujícího znění:</w:t>
      </w:r>
    </w:p>
    <w:p w:rsidR="00401BF5" w:rsidRDefault="00401BF5" w:rsidP="00401BF5">
      <w:pPr>
        <w:jc w:val="both"/>
        <w:rPr>
          <w:rFonts w:cs="Tahoma"/>
          <w:i/>
          <w:szCs w:val="20"/>
        </w:rPr>
      </w:pPr>
      <w:r>
        <w:rPr>
          <w:rFonts w:cs="Tahoma"/>
          <w:i/>
          <w:szCs w:val="20"/>
        </w:rPr>
        <w:t>M</w:t>
      </w:r>
      <w:r w:rsidRPr="00D26717">
        <w:rPr>
          <w:rFonts w:cs="Tahoma"/>
          <w:i/>
          <w:szCs w:val="20"/>
        </w:rPr>
        <w:t xml:space="preserve">ěsto Strakonice </w:t>
      </w:r>
      <w:r>
        <w:rPr>
          <w:rFonts w:cs="Tahoma"/>
          <w:i/>
          <w:szCs w:val="20"/>
        </w:rPr>
        <w:t xml:space="preserve">schvaluje spolufinancování </w:t>
      </w:r>
      <w:r w:rsidRPr="0030128C">
        <w:rPr>
          <w:rFonts w:cs="Tahoma"/>
          <w:i/>
          <w:szCs w:val="20"/>
        </w:rPr>
        <w:t xml:space="preserve">modernizace hřiště Na </w:t>
      </w:r>
      <w:proofErr w:type="spellStart"/>
      <w:r w:rsidRPr="0030128C">
        <w:rPr>
          <w:rFonts w:cs="Tahoma"/>
          <w:i/>
          <w:szCs w:val="20"/>
        </w:rPr>
        <w:t>Křemelce</w:t>
      </w:r>
      <w:proofErr w:type="spellEnd"/>
      <w:r>
        <w:rPr>
          <w:rFonts w:cs="Tahoma"/>
          <w:i/>
          <w:szCs w:val="20"/>
        </w:rPr>
        <w:t xml:space="preserve"> II</w:t>
      </w:r>
      <w:r w:rsidRPr="00D26717">
        <w:rPr>
          <w:rFonts w:cs="Tahoma"/>
          <w:i/>
          <w:szCs w:val="20"/>
        </w:rPr>
        <w:t xml:space="preserve"> v případě, že </w:t>
      </w:r>
      <w:r>
        <w:rPr>
          <w:rFonts w:cs="Tahoma"/>
          <w:i/>
          <w:szCs w:val="20"/>
        </w:rPr>
        <w:t>FK Junior Strakonice</w:t>
      </w:r>
      <w:r w:rsidRPr="00D26717">
        <w:rPr>
          <w:rFonts w:cs="Tahoma"/>
          <w:i/>
          <w:szCs w:val="20"/>
        </w:rPr>
        <w:t>, z.</w:t>
      </w:r>
      <w:r>
        <w:rPr>
          <w:rFonts w:cs="Tahoma"/>
          <w:i/>
          <w:szCs w:val="20"/>
        </w:rPr>
        <w:t xml:space="preserve"> </w:t>
      </w:r>
      <w:proofErr w:type="gramStart"/>
      <w:r w:rsidRPr="00D26717">
        <w:rPr>
          <w:rFonts w:cs="Tahoma"/>
          <w:i/>
          <w:szCs w:val="20"/>
        </w:rPr>
        <w:t>s.</w:t>
      </w:r>
      <w:proofErr w:type="gramEnd"/>
      <w:r w:rsidRPr="00D26717">
        <w:rPr>
          <w:rFonts w:cs="Tahoma"/>
          <w:i/>
          <w:szCs w:val="20"/>
        </w:rPr>
        <w:t xml:space="preserve"> získá dotaci, o kterou požádalo </w:t>
      </w:r>
      <w:r>
        <w:rPr>
          <w:rFonts w:cs="Tahoma"/>
          <w:i/>
          <w:szCs w:val="20"/>
        </w:rPr>
        <w:t>do D</w:t>
      </w:r>
      <w:r w:rsidRPr="0030128C">
        <w:rPr>
          <w:rFonts w:cs="Tahoma"/>
          <w:i/>
          <w:szCs w:val="20"/>
        </w:rPr>
        <w:t>otačního investičního programu č.  162 52 Regionální sportovní infrastruktura 2020 – 2026 výzvu 18/2025 Regiony 2025 – investice pod 10 mil. Kč.</w:t>
      </w:r>
    </w:p>
    <w:p w:rsidR="00401BF5" w:rsidRPr="00ED52EF" w:rsidRDefault="00401BF5" w:rsidP="00401BF5">
      <w:pPr>
        <w:pStyle w:val="Nadpis3"/>
        <w:jc w:val="both"/>
        <w:rPr>
          <w:rFonts w:cs="Tahoma"/>
          <w:color w:val="000000" w:themeColor="text1"/>
          <w:szCs w:val="22"/>
        </w:rPr>
      </w:pPr>
      <w:r w:rsidRPr="00ED52EF">
        <w:rPr>
          <w:rFonts w:cs="Tahoma"/>
          <w:color w:val="000000" w:themeColor="text1"/>
          <w:szCs w:val="22"/>
        </w:rPr>
        <w:t xml:space="preserve">II. </w:t>
      </w:r>
      <w:r w:rsidR="00231515">
        <w:rPr>
          <w:rFonts w:cs="Tahoma"/>
          <w:color w:val="000000" w:themeColor="text1"/>
          <w:szCs w:val="22"/>
        </w:rPr>
        <w:t>Pověřuje</w:t>
      </w:r>
    </w:p>
    <w:p w:rsidR="00401BF5" w:rsidRPr="00ED52EF" w:rsidRDefault="00401BF5" w:rsidP="00401BF5">
      <w:pPr>
        <w:jc w:val="both"/>
        <w:rPr>
          <w:rFonts w:cs="Tahoma"/>
          <w:color w:val="000000" w:themeColor="text1"/>
          <w:szCs w:val="22"/>
        </w:rPr>
      </w:pPr>
      <w:r w:rsidRPr="00ED52EF">
        <w:rPr>
          <w:rFonts w:cs="Tahoma"/>
          <w:color w:val="000000" w:themeColor="text1"/>
          <w:szCs w:val="22"/>
        </w:rPr>
        <w:t>starostu města podpisem předmětného vyjádření.</w:t>
      </w:r>
    </w:p>
    <w:p w:rsidR="00401BF5" w:rsidRDefault="00401BF5" w:rsidP="00401BF5">
      <w:pPr>
        <w:jc w:val="both"/>
        <w:rPr>
          <w:rFonts w:cs="Tahoma"/>
          <w:i/>
          <w:szCs w:val="20"/>
        </w:rPr>
      </w:pPr>
    </w:p>
    <w:p w:rsidR="00401BF5" w:rsidRPr="00401BF5" w:rsidRDefault="00401BF5" w:rsidP="005974A2">
      <w:pPr>
        <w:pStyle w:val="Nadpis2"/>
        <w:numPr>
          <w:ilvl w:val="0"/>
          <w:numId w:val="25"/>
        </w:numPr>
        <w:tabs>
          <w:tab w:val="clear" w:pos="1418"/>
          <w:tab w:val="left" w:pos="284"/>
        </w:tabs>
        <w:ind w:left="1418" w:hanging="1418"/>
      </w:pPr>
      <w:r w:rsidRPr="00401BF5">
        <w:t xml:space="preserve">TJ </w:t>
      </w:r>
      <w:proofErr w:type="spellStart"/>
      <w:r w:rsidRPr="00401BF5">
        <w:t>Dražejov</w:t>
      </w:r>
      <w:proofErr w:type="spellEnd"/>
      <w:r w:rsidRPr="00401BF5">
        <w:t xml:space="preserve">, z. </w:t>
      </w:r>
      <w:proofErr w:type="gramStart"/>
      <w:r w:rsidRPr="00401BF5">
        <w:t>s.</w:t>
      </w:r>
      <w:proofErr w:type="gramEnd"/>
      <w:r w:rsidRPr="00401BF5">
        <w:t xml:space="preserve"> – Šatny a zázemí sportoviště Na </w:t>
      </w:r>
      <w:proofErr w:type="spellStart"/>
      <w:r w:rsidRPr="00401BF5">
        <w:t>Virtě</w:t>
      </w:r>
      <w:proofErr w:type="spellEnd"/>
    </w:p>
    <w:p w:rsidR="00401BF5" w:rsidRPr="008F1DD7" w:rsidRDefault="00401BF5" w:rsidP="00401BF5">
      <w:pPr>
        <w:jc w:val="both"/>
        <w:rPr>
          <w:rFonts w:cs="Tahoma"/>
          <w:szCs w:val="20"/>
        </w:rPr>
      </w:pPr>
    </w:p>
    <w:p w:rsidR="00401BF5" w:rsidRPr="00C441B6" w:rsidRDefault="00401BF5" w:rsidP="00401BF5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Návrh usnesení:</w:t>
      </w:r>
    </w:p>
    <w:p w:rsidR="00401BF5" w:rsidRPr="00C441B6" w:rsidRDefault="00027B96" w:rsidP="00401BF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401BF5" w:rsidRPr="00C441B6">
        <w:rPr>
          <w:rFonts w:cs="Tahoma"/>
          <w:szCs w:val="20"/>
        </w:rPr>
        <w:t>M po projednání</w:t>
      </w:r>
    </w:p>
    <w:p w:rsidR="00401BF5" w:rsidRPr="00C135DD" w:rsidRDefault="00401BF5" w:rsidP="00401BF5">
      <w:pPr>
        <w:pStyle w:val="Nadpis3"/>
      </w:pPr>
      <w:r w:rsidRPr="00C135DD">
        <w:t xml:space="preserve">I. </w:t>
      </w:r>
      <w:r w:rsidR="00AB34C8">
        <w:t>Schvaluje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v souvislosti se žádostí o dotaci na projekt „</w:t>
      </w:r>
      <w:r>
        <w:rPr>
          <w:rFonts w:cs="Tahoma"/>
          <w:szCs w:val="20"/>
        </w:rPr>
        <w:t>V</w:t>
      </w:r>
      <w:r w:rsidRPr="00D66B8A">
        <w:rPr>
          <w:rFonts w:cs="Tahoma"/>
          <w:szCs w:val="20"/>
        </w:rPr>
        <w:t xml:space="preserve">ýstavby rozšíření sportoviště včetně zázemí Na </w:t>
      </w:r>
      <w:proofErr w:type="spellStart"/>
      <w:r w:rsidRPr="00D66B8A">
        <w:rPr>
          <w:rFonts w:cs="Tahoma"/>
          <w:szCs w:val="20"/>
        </w:rPr>
        <w:t>Virtě</w:t>
      </w:r>
      <w:proofErr w:type="spellEnd"/>
      <w:r w:rsidRPr="00D66B8A">
        <w:rPr>
          <w:rFonts w:cs="Tahoma"/>
          <w:szCs w:val="20"/>
        </w:rPr>
        <w:t>“</w:t>
      </w:r>
      <w:r w:rsidRPr="006D7EAD">
        <w:rPr>
          <w:rFonts w:cs="Tahoma"/>
          <w:szCs w:val="20"/>
        </w:rPr>
        <w:t xml:space="preserve"> zaslání vyjádření TJ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následujícího znění:</w:t>
      </w:r>
    </w:p>
    <w:p w:rsidR="00401BF5" w:rsidRPr="004C7F52" w:rsidRDefault="00401BF5" w:rsidP="00401BF5">
      <w:pPr>
        <w:jc w:val="both"/>
        <w:rPr>
          <w:i/>
        </w:rPr>
      </w:pPr>
    </w:p>
    <w:p w:rsidR="00401BF5" w:rsidRPr="004C7F52" w:rsidRDefault="00401BF5" w:rsidP="00401BF5">
      <w:pPr>
        <w:jc w:val="both"/>
        <w:rPr>
          <w:rFonts w:cs="Tahoma"/>
          <w:i/>
          <w:szCs w:val="20"/>
        </w:rPr>
      </w:pPr>
      <w:r>
        <w:rPr>
          <w:rFonts w:cs="Tahoma"/>
          <w:i/>
          <w:szCs w:val="20"/>
        </w:rPr>
        <w:t>M</w:t>
      </w:r>
      <w:r w:rsidRPr="004C7F52">
        <w:rPr>
          <w:rFonts w:cs="Tahoma"/>
          <w:i/>
          <w:szCs w:val="20"/>
        </w:rPr>
        <w:t xml:space="preserve">ěsto Strakonice schvaluje spolufinancování výstavby rozšíření sportoviště včetně zázemí Na </w:t>
      </w:r>
      <w:proofErr w:type="spellStart"/>
      <w:r w:rsidRPr="004C7F52">
        <w:rPr>
          <w:rFonts w:cs="Tahoma"/>
          <w:i/>
          <w:szCs w:val="20"/>
        </w:rPr>
        <w:t>Virtě</w:t>
      </w:r>
      <w:proofErr w:type="spellEnd"/>
      <w:r w:rsidRPr="004C7F52">
        <w:rPr>
          <w:rFonts w:cs="Tahoma"/>
          <w:i/>
          <w:szCs w:val="20"/>
        </w:rPr>
        <w:t xml:space="preserve"> v případě, že TJ </w:t>
      </w:r>
      <w:proofErr w:type="spellStart"/>
      <w:r w:rsidRPr="004C7F52">
        <w:rPr>
          <w:rFonts w:cs="Tahoma"/>
          <w:i/>
          <w:szCs w:val="20"/>
        </w:rPr>
        <w:t>Dražejov</w:t>
      </w:r>
      <w:proofErr w:type="spellEnd"/>
      <w:r w:rsidRPr="004C7F52">
        <w:rPr>
          <w:rFonts w:cs="Tahoma"/>
          <w:i/>
          <w:szCs w:val="20"/>
        </w:rPr>
        <w:t xml:space="preserve">, z. </w:t>
      </w:r>
      <w:proofErr w:type="gramStart"/>
      <w:r w:rsidRPr="004C7F52">
        <w:rPr>
          <w:rFonts w:cs="Tahoma"/>
          <w:i/>
          <w:szCs w:val="20"/>
        </w:rPr>
        <w:t>s.</w:t>
      </w:r>
      <w:proofErr w:type="gramEnd"/>
      <w:r w:rsidRPr="004C7F52">
        <w:rPr>
          <w:rFonts w:cs="Tahoma"/>
          <w:i/>
          <w:szCs w:val="20"/>
        </w:rPr>
        <w:t xml:space="preserve"> získá dotaci, o kterou žádá v rámci dotačního investičního programu Národní sportovní agentury č. 162 52 Regionální sportovní infrastruktura 2020 – 2026, Výzva 19/2025 Regiony 2025 - investice nad 10 mil. Kč – výstavba. 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</w:p>
    <w:p w:rsidR="00401BF5" w:rsidRPr="006D7EAD" w:rsidRDefault="00401BF5" w:rsidP="00401BF5">
      <w:pPr>
        <w:jc w:val="both"/>
        <w:rPr>
          <w:rFonts w:cs="Tahoma"/>
          <w:szCs w:val="20"/>
          <w:u w:val="single"/>
        </w:rPr>
      </w:pPr>
      <w:r w:rsidRPr="006D7EAD">
        <w:rPr>
          <w:rFonts w:cs="Tahoma"/>
          <w:szCs w:val="20"/>
          <w:u w:val="single"/>
        </w:rPr>
        <w:t>Odůvodnění kladného vyjádření: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Tělovýchovná jednota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dlouhodobě kvalitně pracuje s mládeží v oblasti sportovních aktivit, fotbalová mužstva dospělých aktivně a dobře reprezentují místní tělovýchovnou jednotu.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Sportovní areál „Na </w:t>
      </w:r>
      <w:proofErr w:type="spellStart"/>
      <w:r w:rsidRPr="006D7EAD">
        <w:rPr>
          <w:rFonts w:cs="Tahoma"/>
          <w:szCs w:val="20"/>
        </w:rPr>
        <w:t>Virtě</w:t>
      </w:r>
      <w:proofErr w:type="spellEnd"/>
      <w:r w:rsidRPr="006D7EAD">
        <w:rPr>
          <w:rFonts w:cs="Tahoma"/>
          <w:szCs w:val="20"/>
        </w:rPr>
        <w:t xml:space="preserve">“ slouží pro osady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a Střela jako přirozené centrum sportovních a společenských akcí místních zájmových spolků a obyvatel.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Sportoviště je často využíváno základními školami k výuce mimo areál školy v oblasti sportu a zájmového vyžití.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Sportovní areál „Na </w:t>
      </w:r>
      <w:proofErr w:type="spellStart"/>
      <w:r w:rsidRPr="006D7EAD">
        <w:rPr>
          <w:rFonts w:cs="Tahoma"/>
          <w:szCs w:val="20"/>
        </w:rPr>
        <w:t>Virtě</w:t>
      </w:r>
      <w:proofErr w:type="spellEnd"/>
      <w:r w:rsidRPr="006D7EAD">
        <w:rPr>
          <w:rFonts w:cs="Tahoma"/>
          <w:szCs w:val="20"/>
        </w:rPr>
        <w:t>“ je provozován jako bezplatné, veřejně přístupné sportoviště pro děti a mládež.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Stávající sportovní kabiny nevyhovují provozně počtu družstev, druhu hraných soutěží, hygienickým podmínkám a kulturní úrovni.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Stávající stav šaten je předmětem oprávněné kritiky občanů i sportovců.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Navrhovaný stav rekonstrukce je navržen úsporně, ale zároveň, aby odpovídal schváleným podmínkám pro sportovní přípravu a soutěže a přitom objekt sloužil i pro potřeby společenských akcí konaných v areálu sportoviště.</w:t>
      </w:r>
    </w:p>
    <w:p w:rsidR="00401BF5" w:rsidRPr="006D7EAD" w:rsidRDefault="00401BF5" w:rsidP="00401BF5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Podmínkou města Strakonice je přizvání zástupce města Strakonice do komise, která bude posuzovat předložené nabídky uchazečů o provedení předmětného díla a rozhodovat o výběru nejvhodnější nabídky.</w:t>
      </w:r>
    </w:p>
    <w:p w:rsidR="00401BF5" w:rsidRPr="006D7EAD" w:rsidRDefault="00401BF5" w:rsidP="00401BF5">
      <w:pPr>
        <w:pStyle w:val="Nadpis3"/>
      </w:pPr>
      <w:r w:rsidRPr="006D7EAD">
        <w:t xml:space="preserve">II. </w:t>
      </w:r>
      <w:r w:rsidR="00842788">
        <w:t>Pověřuje</w:t>
      </w:r>
    </w:p>
    <w:p w:rsidR="00401BF5" w:rsidRPr="006D7EAD" w:rsidRDefault="00401BF5" w:rsidP="00401BF5">
      <w:r w:rsidRPr="006D7EAD">
        <w:t>starostu města podpisem předmětného vyjádření.</w:t>
      </w:r>
    </w:p>
    <w:p w:rsidR="00401BF5" w:rsidRPr="006D7EAD" w:rsidRDefault="00401BF5" w:rsidP="00401BF5"/>
    <w:p w:rsidR="00401BF5" w:rsidRPr="00536E28" w:rsidRDefault="00401BF5" w:rsidP="00401BF5">
      <w:pPr>
        <w:rPr>
          <w:color w:val="FF0000"/>
        </w:rPr>
      </w:pPr>
      <w:bookmarkStart w:id="0" w:name="_GoBack"/>
      <w:bookmarkEnd w:id="0"/>
    </w:p>
    <w:p w:rsidR="00401BF5" w:rsidRPr="00B52C23" w:rsidRDefault="00401BF5" w:rsidP="00F80FBE">
      <w:pPr>
        <w:jc w:val="both"/>
        <w:rPr>
          <w:rFonts w:cs="Tahoma"/>
          <w:szCs w:val="20"/>
        </w:rPr>
      </w:pPr>
    </w:p>
    <w:sectPr w:rsidR="00401BF5" w:rsidRPr="00B52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42D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0A7"/>
    <w:multiLevelType w:val="hybridMultilevel"/>
    <w:tmpl w:val="86CCDDDA"/>
    <w:lvl w:ilvl="0" w:tplc="3576472E">
      <w:start w:val="3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E394A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53E6F"/>
    <w:multiLevelType w:val="hybridMultilevel"/>
    <w:tmpl w:val="B7F4ABAE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12D78"/>
    <w:multiLevelType w:val="hybridMultilevel"/>
    <w:tmpl w:val="1E60B90A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6C1B2112"/>
    <w:multiLevelType w:val="hybridMultilevel"/>
    <w:tmpl w:val="0E74EE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D77B5"/>
    <w:multiLevelType w:val="hybridMultilevel"/>
    <w:tmpl w:val="0388CFC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77E674E3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5"/>
  </w:num>
  <w:num w:numId="5">
    <w:abstractNumId w:val="7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9"/>
  </w:num>
  <w:num w:numId="11">
    <w:abstractNumId w:val="0"/>
  </w:num>
  <w:num w:numId="12">
    <w:abstractNumId w:val="22"/>
  </w:num>
  <w:num w:numId="13">
    <w:abstractNumId w:val="24"/>
  </w:num>
  <w:num w:numId="14">
    <w:abstractNumId w:val="12"/>
  </w:num>
  <w:num w:numId="15">
    <w:abstractNumId w:val="8"/>
  </w:num>
  <w:num w:numId="16">
    <w:abstractNumId w:val="6"/>
  </w:num>
  <w:num w:numId="17">
    <w:abstractNumId w:val="15"/>
  </w:num>
  <w:num w:numId="18">
    <w:abstractNumId w:val="1"/>
  </w:num>
  <w:num w:numId="19">
    <w:abstractNumId w:val="10"/>
  </w:num>
  <w:num w:numId="20">
    <w:abstractNumId w:val="4"/>
  </w:num>
  <w:num w:numId="21">
    <w:abstractNumId w:val="16"/>
  </w:num>
  <w:num w:numId="22">
    <w:abstractNumId w:val="14"/>
  </w:num>
  <w:num w:numId="23">
    <w:abstractNumId w:val="11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1688"/>
    <w:rsid w:val="00003525"/>
    <w:rsid w:val="00003A79"/>
    <w:rsid w:val="000149B6"/>
    <w:rsid w:val="00016EEA"/>
    <w:rsid w:val="000237C4"/>
    <w:rsid w:val="00027B96"/>
    <w:rsid w:val="00030A62"/>
    <w:rsid w:val="00035A21"/>
    <w:rsid w:val="00083B67"/>
    <w:rsid w:val="00085AA7"/>
    <w:rsid w:val="000B1C27"/>
    <w:rsid w:val="000B4C89"/>
    <w:rsid w:val="000C0847"/>
    <w:rsid w:val="000C3752"/>
    <w:rsid w:val="000F2412"/>
    <w:rsid w:val="000F423D"/>
    <w:rsid w:val="000F6A29"/>
    <w:rsid w:val="00110263"/>
    <w:rsid w:val="001175EA"/>
    <w:rsid w:val="001327AB"/>
    <w:rsid w:val="00141B73"/>
    <w:rsid w:val="001530D5"/>
    <w:rsid w:val="00161011"/>
    <w:rsid w:val="00162357"/>
    <w:rsid w:val="00170AF6"/>
    <w:rsid w:val="001B3AA2"/>
    <w:rsid w:val="001C1F42"/>
    <w:rsid w:val="001D12F0"/>
    <w:rsid w:val="001D2A67"/>
    <w:rsid w:val="001E028E"/>
    <w:rsid w:val="00231515"/>
    <w:rsid w:val="00243429"/>
    <w:rsid w:val="00261C93"/>
    <w:rsid w:val="00282335"/>
    <w:rsid w:val="002951E3"/>
    <w:rsid w:val="002A46E5"/>
    <w:rsid w:val="002B18D7"/>
    <w:rsid w:val="002B2417"/>
    <w:rsid w:val="002B54A0"/>
    <w:rsid w:val="002C3042"/>
    <w:rsid w:val="002D341B"/>
    <w:rsid w:val="002D7FAB"/>
    <w:rsid w:val="0031392E"/>
    <w:rsid w:val="00321948"/>
    <w:rsid w:val="00330526"/>
    <w:rsid w:val="00345CAE"/>
    <w:rsid w:val="00371DFE"/>
    <w:rsid w:val="00391301"/>
    <w:rsid w:val="003B2484"/>
    <w:rsid w:val="003C66A2"/>
    <w:rsid w:val="003D193A"/>
    <w:rsid w:val="00401BF5"/>
    <w:rsid w:val="00414E6C"/>
    <w:rsid w:val="00424952"/>
    <w:rsid w:val="00431135"/>
    <w:rsid w:val="00451338"/>
    <w:rsid w:val="00453C85"/>
    <w:rsid w:val="00467106"/>
    <w:rsid w:val="004776EB"/>
    <w:rsid w:val="00483B8F"/>
    <w:rsid w:val="0048508C"/>
    <w:rsid w:val="0049020D"/>
    <w:rsid w:val="00496CAC"/>
    <w:rsid w:val="004A6CF5"/>
    <w:rsid w:val="004A72AC"/>
    <w:rsid w:val="004C607F"/>
    <w:rsid w:val="004E0BA0"/>
    <w:rsid w:val="004F30A8"/>
    <w:rsid w:val="00506BE7"/>
    <w:rsid w:val="005171A9"/>
    <w:rsid w:val="005230E3"/>
    <w:rsid w:val="0053164E"/>
    <w:rsid w:val="005320EC"/>
    <w:rsid w:val="0055463A"/>
    <w:rsid w:val="00556871"/>
    <w:rsid w:val="00561C05"/>
    <w:rsid w:val="005728EA"/>
    <w:rsid w:val="00580294"/>
    <w:rsid w:val="005863A9"/>
    <w:rsid w:val="005974A2"/>
    <w:rsid w:val="005A1670"/>
    <w:rsid w:val="005B7959"/>
    <w:rsid w:val="005E7E0A"/>
    <w:rsid w:val="006047BF"/>
    <w:rsid w:val="00620A85"/>
    <w:rsid w:val="006277EF"/>
    <w:rsid w:val="00640DE2"/>
    <w:rsid w:val="006426A1"/>
    <w:rsid w:val="00644269"/>
    <w:rsid w:val="00664815"/>
    <w:rsid w:val="006A7E5F"/>
    <w:rsid w:val="006C28B2"/>
    <w:rsid w:val="006C523C"/>
    <w:rsid w:val="006D35C0"/>
    <w:rsid w:val="006D3E0B"/>
    <w:rsid w:val="006E07E1"/>
    <w:rsid w:val="006E3540"/>
    <w:rsid w:val="006F4177"/>
    <w:rsid w:val="00712DC6"/>
    <w:rsid w:val="00732AEC"/>
    <w:rsid w:val="00741F8F"/>
    <w:rsid w:val="0075252F"/>
    <w:rsid w:val="00755C4F"/>
    <w:rsid w:val="00763708"/>
    <w:rsid w:val="0076450A"/>
    <w:rsid w:val="00765457"/>
    <w:rsid w:val="00773742"/>
    <w:rsid w:val="00776687"/>
    <w:rsid w:val="00781C92"/>
    <w:rsid w:val="007A604F"/>
    <w:rsid w:val="007E785F"/>
    <w:rsid w:val="008038E1"/>
    <w:rsid w:val="0081384A"/>
    <w:rsid w:val="00823DA0"/>
    <w:rsid w:val="00832081"/>
    <w:rsid w:val="00842788"/>
    <w:rsid w:val="00842C0D"/>
    <w:rsid w:val="00861D04"/>
    <w:rsid w:val="008803A2"/>
    <w:rsid w:val="008A0A51"/>
    <w:rsid w:val="008A6E51"/>
    <w:rsid w:val="008A6F66"/>
    <w:rsid w:val="008B5B85"/>
    <w:rsid w:val="008D247D"/>
    <w:rsid w:val="008D4F46"/>
    <w:rsid w:val="008E021D"/>
    <w:rsid w:val="008F5F9C"/>
    <w:rsid w:val="00923B7C"/>
    <w:rsid w:val="009325B8"/>
    <w:rsid w:val="00951735"/>
    <w:rsid w:val="00954C58"/>
    <w:rsid w:val="0097200C"/>
    <w:rsid w:val="0099491D"/>
    <w:rsid w:val="009949AD"/>
    <w:rsid w:val="009C63D0"/>
    <w:rsid w:val="009D0C4E"/>
    <w:rsid w:val="009E002F"/>
    <w:rsid w:val="009E0B17"/>
    <w:rsid w:val="009E2ED7"/>
    <w:rsid w:val="009E7503"/>
    <w:rsid w:val="00A2454B"/>
    <w:rsid w:val="00A30D83"/>
    <w:rsid w:val="00A3376A"/>
    <w:rsid w:val="00A45F3E"/>
    <w:rsid w:val="00A60D3F"/>
    <w:rsid w:val="00A61065"/>
    <w:rsid w:val="00A80993"/>
    <w:rsid w:val="00A86455"/>
    <w:rsid w:val="00A95A64"/>
    <w:rsid w:val="00A95ACB"/>
    <w:rsid w:val="00AB34C8"/>
    <w:rsid w:val="00AC4F61"/>
    <w:rsid w:val="00B01C93"/>
    <w:rsid w:val="00B15DFC"/>
    <w:rsid w:val="00B24DDA"/>
    <w:rsid w:val="00B34101"/>
    <w:rsid w:val="00B52C23"/>
    <w:rsid w:val="00B56E9E"/>
    <w:rsid w:val="00B76CE8"/>
    <w:rsid w:val="00B83A74"/>
    <w:rsid w:val="00B90C50"/>
    <w:rsid w:val="00BA4457"/>
    <w:rsid w:val="00BB31E7"/>
    <w:rsid w:val="00BC158E"/>
    <w:rsid w:val="00BC2BC0"/>
    <w:rsid w:val="00BD2B44"/>
    <w:rsid w:val="00BE4115"/>
    <w:rsid w:val="00BE4B75"/>
    <w:rsid w:val="00C035C1"/>
    <w:rsid w:val="00C210C5"/>
    <w:rsid w:val="00C23B86"/>
    <w:rsid w:val="00C308E3"/>
    <w:rsid w:val="00C325A8"/>
    <w:rsid w:val="00C354E1"/>
    <w:rsid w:val="00C54B04"/>
    <w:rsid w:val="00C557BB"/>
    <w:rsid w:val="00C5758B"/>
    <w:rsid w:val="00C63776"/>
    <w:rsid w:val="00C76849"/>
    <w:rsid w:val="00C770E0"/>
    <w:rsid w:val="00CA6F6B"/>
    <w:rsid w:val="00CC147A"/>
    <w:rsid w:val="00CD0C94"/>
    <w:rsid w:val="00CE100A"/>
    <w:rsid w:val="00CF3EFF"/>
    <w:rsid w:val="00D05D57"/>
    <w:rsid w:val="00D11BC8"/>
    <w:rsid w:val="00D15D62"/>
    <w:rsid w:val="00D75B44"/>
    <w:rsid w:val="00D80761"/>
    <w:rsid w:val="00D80E57"/>
    <w:rsid w:val="00D823FE"/>
    <w:rsid w:val="00D96F73"/>
    <w:rsid w:val="00DA4489"/>
    <w:rsid w:val="00DA484D"/>
    <w:rsid w:val="00DA5B6D"/>
    <w:rsid w:val="00DC0882"/>
    <w:rsid w:val="00DD177D"/>
    <w:rsid w:val="00DE6450"/>
    <w:rsid w:val="00DE68D6"/>
    <w:rsid w:val="00DF311F"/>
    <w:rsid w:val="00E12D98"/>
    <w:rsid w:val="00E26879"/>
    <w:rsid w:val="00E37561"/>
    <w:rsid w:val="00E37CE8"/>
    <w:rsid w:val="00E57160"/>
    <w:rsid w:val="00E6052B"/>
    <w:rsid w:val="00E671B5"/>
    <w:rsid w:val="00E76779"/>
    <w:rsid w:val="00E82DA1"/>
    <w:rsid w:val="00E8586C"/>
    <w:rsid w:val="00E9322C"/>
    <w:rsid w:val="00E94644"/>
    <w:rsid w:val="00E97DEC"/>
    <w:rsid w:val="00EA263A"/>
    <w:rsid w:val="00EA4E79"/>
    <w:rsid w:val="00EE36FE"/>
    <w:rsid w:val="00F13CBA"/>
    <w:rsid w:val="00F27251"/>
    <w:rsid w:val="00F374B0"/>
    <w:rsid w:val="00F443CE"/>
    <w:rsid w:val="00F656B6"/>
    <w:rsid w:val="00F72D5C"/>
    <w:rsid w:val="00F80FBE"/>
    <w:rsid w:val="00F856B8"/>
    <w:rsid w:val="00F9739B"/>
    <w:rsid w:val="00FB4A9F"/>
    <w:rsid w:val="00FB61BF"/>
    <w:rsid w:val="00FC2CA0"/>
    <w:rsid w:val="00FD1A2A"/>
    <w:rsid w:val="00FD44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12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12F0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1D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6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E45B0-3BC0-4A50-B1DE-938DCDE9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605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25</cp:revision>
  <cp:lastPrinted>2024-08-30T07:59:00Z</cp:lastPrinted>
  <dcterms:created xsi:type="dcterms:W3CDTF">2024-11-21T07:39:00Z</dcterms:created>
  <dcterms:modified xsi:type="dcterms:W3CDTF">2024-12-02T12:15:00Z</dcterms:modified>
</cp:coreProperties>
</file>