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660" w:rsidRDefault="00BF7660" w:rsidP="00BF766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10E9E" w:rsidRPr="0053311E" w:rsidRDefault="00E10E9E" w:rsidP="00E10E9E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66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4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Městská policie Strakonice</w:t>
      </w: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E10E9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                       1. 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březen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 202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5</w:t>
      </w:r>
    </w:p>
    <w:p w:rsidR="00E10E9E" w:rsidRPr="008801E0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B2386F">
        <w:rPr>
          <w:rFonts w:ascii="Tahoma" w:eastAsia="Times New Roman" w:hAnsi="Tahoma" w:cs="Tahoma"/>
          <w:b/>
          <w:sz w:val="24"/>
          <w:szCs w:val="24"/>
          <w:lang w:eastAsia="cs-CZ"/>
        </w:rPr>
        <w:t xml:space="preserve">                         2.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 </w:t>
      </w:r>
      <w:r w:rsidR="00663685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Nákup serveru a licence WAVE</w:t>
      </w: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2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cs-CZ"/>
        </w:rPr>
        <w:t>duben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cs-CZ"/>
        </w:rPr>
        <w:t>5</w:t>
      </w: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E10E9E" w:rsidRPr="002B0FC7" w:rsidRDefault="00E10E9E" w:rsidP="00E10E9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Milan Michálek</w:t>
      </w:r>
    </w:p>
    <w:p w:rsidR="00E10E9E" w:rsidRPr="002B0FC7" w:rsidRDefault="00E10E9E" w:rsidP="00E10E9E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velitel strážníků</w:t>
      </w: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E10E9E" w:rsidRPr="0053311E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lastRenderedPageBreak/>
        <w:t xml:space="preserve">1. Objednávky městské policie za 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březen</w:t>
      </w: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 202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5</w:t>
      </w: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E10E9E" w:rsidRPr="002B0FC7" w:rsidRDefault="00E10E9E" w:rsidP="00E10E9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E10E9E" w:rsidRPr="002B0FC7" w:rsidRDefault="00E10E9E" w:rsidP="00E10E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E10E9E" w:rsidRPr="002B0FC7" w:rsidRDefault="00E10E9E" w:rsidP="00E10E9E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E10E9E" w:rsidRPr="002B0FC7" w:rsidRDefault="00E10E9E" w:rsidP="00E10E9E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E10E9E" w:rsidRPr="002B0FC7" w:rsidRDefault="00E10E9E" w:rsidP="00E10E9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Seznam objednávek městské policie za měsíc </w:t>
      </w:r>
      <w:r>
        <w:rPr>
          <w:rFonts w:ascii="Tahoma" w:eastAsia="Times New Roman" w:hAnsi="Tahoma" w:cs="Tahoma"/>
          <w:sz w:val="20"/>
          <w:szCs w:val="20"/>
          <w:lang w:eastAsia="cs-CZ"/>
        </w:rPr>
        <w:t>březen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cs-CZ"/>
        </w:rPr>
        <w:t>5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E10E9E" w:rsidRPr="002B0FC7" w:rsidRDefault="00E10E9E" w:rsidP="00E10E9E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D0140" w:rsidRPr="004D0140" w:rsidRDefault="00315E6F" w:rsidP="004D0140">
      <w:pPr>
        <w:keepNext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>
        <w:rPr>
          <w:rFonts w:ascii="Tahoma" w:eastAsia="Times New Roman" w:hAnsi="Tahoma" w:cstheme="majorBidi"/>
          <w:b/>
          <w:sz w:val="20"/>
          <w:szCs w:val="20"/>
          <w:u w:val="single"/>
          <w:lang w:eastAsia="cs-CZ"/>
        </w:rPr>
        <w:t>2. Nákup serveru a licence WAVE</w:t>
      </w:r>
    </w:p>
    <w:p w:rsidR="004D0140" w:rsidRPr="004D0140" w:rsidRDefault="004D0140" w:rsidP="004D0140">
      <w:pPr>
        <w:widowControl w:val="0"/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D0140" w:rsidRPr="004D0140" w:rsidRDefault="004D0140" w:rsidP="004D014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ar-SA"/>
        </w:rPr>
      </w:pPr>
      <w:r w:rsidRPr="004D0140">
        <w:rPr>
          <w:rFonts w:ascii="Tahoma" w:eastAsia="Times New Roman" w:hAnsi="Tahoma" w:cs="Tahoma"/>
          <w:b/>
          <w:bCs/>
          <w:sz w:val="20"/>
          <w:szCs w:val="20"/>
          <w:u w:val="single"/>
          <w:lang w:eastAsia="ar-SA"/>
        </w:rPr>
        <w:t>Návrh usnesení:</w:t>
      </w:r>
    </w:p>
    <w:p w:rsidR="004D0140" w:rsidRPr="004D0140" w:rsidRDefault="004D0140" w:rsidP="004D0140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D0140">
        <w:rPr>
          <w:rFonts w:ascii="Tahoma" w:eastAsia="Times New Roman" w:hAnsi="Tahoma" w:cs="Tahoma"/>
          <w:sz w:val="20"/>
          <w:szCs w:val="20"/>
          <w:lang w:eastAsia="ar-SA"/>
        </w:rPr>
        <w:t xml:space="preserve">RM po projednání </w:t>
      </w:r>
    </w:p>
    <w:p w:rsidR="004D0140" w:rsidRPr="004D0140" w:rsidRDefault="004D0140" w:rsidP="004D0140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ar-SA"/>
        </w:rPr>
      </w:pPr>
      <w:r w:rsidRPr="004D0140">
        <w:rPr>
          <w:rFonts w:ascii="Tahoma" w:eastAsia="Times New Roman" w:hAnsi="Tahoma" w:cs="Tahoma"/>
          <w:b/>
          <w:color w:val="000000" w:themeColor="text1"/>
          <w:sz w:val="20"/>
          <w:szCs w:val="20"/>
          <w:u w:val="single"/>
          <w:lang w:eastAsia="ar-SA"/>
        </w:rPr>
        <w:t>I. Schvaluje</w:t>
      </w:r>
    </w:p>
    <w:p w:rsidR="004D0140" w:rsidRPr="004D0140" w:rsidRDefault="008E43FC" w:rsidP="004D014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ar-SA"/>
        </w:rPr>
      </w:pPr>
      <w:r>
        <w:rPr>
          <w:rFonts w:ascii="Tahoma" w:eastAsia="Times New Roman" w:hAnsi="Tahoma" w:cs="Tahoma"/>
          <w:bCs/>
          <w:sz w:val="20"/>
          <w:szCs w:val="20"/>
          <w:lang w:eastAsia="cs-CZ"/>
        </w:rPr>
        <w:t>P</w:t>
      </w:r>
      <w:r w:rsidR="00AC65C1">
        <w:rPr>
          <w:rFonts w:ascii="Tahoma" w:eastAsia="Times New Roman" w:hAnsi="Tahoma" w:cs="Tahoma"/>
          <w:bCs/>
          <w:sz w:val="20"/>
          <w:szCs w:val="20"/>
          <w:lang w:eastAsia="cs-CZ"/>
        </w:rPr>
        <w:t>odanou nabídku od</w:t>
      </w:r>
      <w:r w:rsidR="004D0140" w:rsidRPr="004D0140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 firmy </w:t>
      </w:r>
      <w:r w:rsidR="00AC65C1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TELMO a.s., Štěrboholská 560/73, 102 00 Praha 10 - </w:t>
      </w:r>
      <w:r w:rsidR="004D0140" w:rsidRPr="004D0140">
        <w:rPr>
          <w:rFonts w:ascii="Tahoma" w:hAnsi="Tahoma" w:cs="Tahoma"/>
          <w:sz w:val="20"/>
          <w:szCs w:val="20"/>
          <w:lang w:eastAsia="cs-CZ"/>
        </w:rPr>
        <w:t>realizaci</w:t>
      </w:r>
      <w:r w:rsidR="004D0140" w:rsidRPr="004D0140">
        <w:rPr>
          <w:rFonts w:ascii="Tahoma" w:eastAsia="Times New Roman" w:hAnsi="Tahoma" w:cs="Tahoma"/>
          <w:snapToGrid w:val="0"/>
          <w:sz w:val="20"/>
          <w:szCs w:val="20"/>
          <w:lang w:eastAsia="cs-CZ"/>
        </w:rPr>
        <w:t xml:space="preserve"> akce „</w:t>
      </w:r>
      <w:r w:rsidR="00AC65C1">
        <w:rPr>
          <w:rFonts w:ascii="Tahoma" w:eastAsia="Times New Roman" w:hAnsi="Tahoma" w:cs="Tahoma"/>
          <w:snapToGrid w:val="0"/>
          <w:sz w:val="20"/>
          <w:szCs w:val="20"/>
          <w:lang w:eastAsia="cs-CZ"/>
        </w:rPr>
        <w:t>Server a licence WAVE“</w:t>
      </w:r>
      <w:r w:rsidR="004D0140" w:rsidRPr="004D0140">
        <w:rPr>
          <w:rFonts w:ascii="Tahoma" w:hAnsi="Tahoma"/>
          <w:sz w:val="20"/>
          <w:szCs w:val="20"/>
        </w:rPr>
        <w:t xml:space="preserve"> </w:t>
      </w:r>
    </w:p>
    <w:p w:rsidR="004D0140" w:rsidRPr="004D0140" w:rsidRDefault="004D0140" w:rsidP="004D0140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4D014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Souhlasí</w:t>
      </w:r>
    </w:p>
    <w:p w:rsidR="004D0140" w:rsidRPr="004D0140" w:rsidRDefault="008E43FC" w:rsidP="004D014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hAnsi="Tahoma" w:cs="Tahoma"/>
          <w:sz w:val="20"/>
          <w:szCs w:val="20"/>
          <w:lang w:eastAsia="cs-CZ"/>
        </w:rPr>
        <w:t>S</w:t>
      </w:r>
      <w:r w:rsidR="004D0140" w:rsidRPr="004D0140">
        <w:rPr>
          <w:rFonts w:ascii="Tahoma" w:hAnsi="Tahoma" w:cs="Tahoma"/>
          <w:sz w:val="20"/>
          <w:szCs w:val="20"/>
          <w:lang w:eastAsia="cs-CZ"/>
        </w:rPr>
        <w:t xml:space="preserve"> objednáním realizace akce </w:t>
      </w:r>
      <w:r w:rsidRPr="004D0140">
        <w:rPr>
          <w:rFonts w:ascii="Tahoma" w:eastAsia="Times New Roman" w:hAnsi="Tahoma" w:cs="Tahoma"/>
          <w:snapToGrid w:val="0"/>
          <w:sz w:val="20"/>
          <w:szCs w:val="20"/>
          <w:lang w:eastAsia="cs-CZ"/>
        </w:rPr>
        <w:t>„</w:t>
      </w:r>
      <w:r>
        <w:rPr>
          <w:rFonts w:ascii="Tahoma" w:eastAsia="Times New Roman" w:hAnsi="Tahoma" w:cs="Tahoma"/>
          <w:snapToGrid w:val="0"/>
          <w:sz w:val="20"/>
          <w:szCs w:val="20"/>
          <w:lang w:eastAsia="cs-CZ"/>
        </w:rPr>
        <w:t>Server a licence WAVE“</w:t>
      </w:r>
      <w:r w:rsidR="004D0140" w:rsidRPr="004D0140">
        <w:rPr>
          <w:rFonts w:ascii="Tahoma" w:hAnsi="Tahoma"/>
          <w:sz w:val="20"/>
          <w:szCs w:val="20"/>
        </w:rPr>
        <w:t xml:space="preserve"> u </w:t>
      </w:r>
      <w:r w:rsidR="004D0140" w:rsidRPr="004D0140">
        <w:rPr>
          <w:rFonts w:ascii="Tahoma" w:hAnsi="Tahoma"/>
          <w:bCs/>
          <w:sz w:val="20"/>
          <w:szCs w:val="20"/>
        </w:rPr>
        <w:t xml:space="preserve">firmy </w:t>
      </w:r>
      <w:r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TELMO a.s., Štěrboholská 560/73, 102 00 Praha 10, IČO </w:t>
      </w:r>
      <w:r>
        <w:t>47307781</w:t>
      </w:r>
      <w:r w:rsidR="004D0140" w:rsidRPr="004D0140">
        <w:rPr>
          <w:rFonts w:ascii="Tahoma" w:hAnsi="Tahoma"/>
          <w:sz w:val="20"/>
          <w:szCs w:val="20"/>
        </w:rPr>
        <w:t>,</w:t>
      </w:r>
      <w:r w:rsidR="004D0140" w:rsidRPr="004D0140">
        <w:rPr>
          <w:rFonts w:ascii="Tahoma" w:eastAsia="Times New Roman" w:hAnsi="Tahoma" w:cs="Tahoma"/>
          <w:sz w:val="20"/>
          <w:szCs w:val="20"/>
          <w:lang w:eastAsia="cs-CZ"/>
        </w:rPr>
        <w:t xml:space="preserve"> za celkovou cenu s DPH </w:t>
      </w:r>
      <w:r>
        <w:rPr>
          <w:rFonts w:ascii="Tahoma" w:eastAsia="Times New Roman" w:hAnsi="Tahoma" w:cs="Tahoma"/>
          <w:sz w:val="20"/>
          <w:szCs w:val="20"/>
          <w:lang w:eastAsia="cs-CZ"/>
        </w:rPr>
        <w:t>588.169</w:t>
      </w:r>
      <w:r w:rsidR="004D0140" w:rsidRPr="004D0140">
        <w:rPr>
          <w:rFonts w:ascii="Tahoma" w:eastAsia="Times New Roman" w:hAnsi="Tahoma" w:cs="Tahoma"/>
          <w:sz w:val="20"/>
          <w:szCs w:val="20"/>
          <w:lang w:eastAsia="cs-CZ"/>
        </w:rPr>
        <w:t xml:space="preserve"> Kč. Termín realizace </w:t>
      </w:r>
      <w:r>
        <w:rPr>
          <w:rFonts w:ascii="Tahoma" w:eastAsia="Times New Roman" w:hAnsi="Tahoma" w:cs="Tahoma"/>
          <w:sz w:val="20"/>
          <w:szCs w:val="20"/>
          <w:lang w:eastAsia="cs-CZ"/>
        </w:rPr>
        <w:t>červen</w:t>
      </w:r>
      <w:r w:rsidR="004D0140" w:rsidRPr="004D0140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cs-CZ"/>
        </w:rPr>
        <w:t>5</w:t>
      </w:r>
      <w:r w:rsidR="004D0140" w:rsidRPr="004D0140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4D0140" w:rsidRPr="004D0140" w:rsidRDefault="004D0140" w:rsidP="004D0140">
      <w:pPr>
        <w:keepNext/>
        <w:keepLines/>
        <w:spacing w:before="40" w:after="0" w:line="240" w:lineRule="auto"/>
        <w:jc w:val="both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4D014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III. Pověřuje</w:t>
      </w:r>
    </w:p>
    <w:p w:rsidR="004D0140" w:rsidRPr="004D0140" w:rsidRDefault="006E0649" w:rsidP="004D014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Velitele strážníků</w:t>
      </w:r>
      <w:r w:rsidR="008E43FC">
        <w:rPr>
          <w:rFonts w:ascii="Tahoma" w:eastAsia="Times New Roman" w:hAnsi="Tahoma" w:cs="Tahoma"/>
          <w:sz w:val="20"/>
          <w:szCs w:val="20"/>
          <w:lang w:eastAsia="cs-CZ"/>
        </w:rPr>
        <w:t xml:space="preserve"> podpisem příslušné objednávky</w:t>
      </w:r>
      <w:r w:rsidR="004D0140" w:rsidRPr="004D0140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4D0140" w:rsidRPr="004D0140" w:rsidRDefault="004D0140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663685" w:rsidRDefault="00663685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663685" w:rsidRDefault="00663685" w:rsidP="00E10E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663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9E"/>
    <w:rsid w:val="00315E6F"/>
    <w:rsid w:val="003665B0"/>
    <w:rsid w:val="004D0140"/>
    <w:rsid w:val="00663685"/>
    <w:rsid w:val="006D002A"/>
    <w:rsid w:val="006E0649"/>
    <w:rsid w:val="00845A3F"/>
    <w:rsid w:val="008E43FC"/>
    <w:rsid w:val="00AC65C1"/>
    <w:rsid w:val="00BF7660"/>
    <w:rsid w:val="00E1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6A98D-6E55-4689-B242-B19C2982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9E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15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Eva Mácková</cp:lastModifiedBy>
  <cp:revision>6</cp:revision>
  <dcterms:created xsi:type="dcterms:W3CDTF">2025-03-24T09:27:00Z</dcterms:created>
  <dcterms:modified xsi:type="dcterms:W3CDTF">2025-03-26T14:35:00Z</dcterms:modified>
</cp:coreProperties>
</file>