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5F0" w:rsidRDefault="00F545F0" w:rsidP="00F545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104FA" w:rsidRDefault="00C46C07" w:rsidP="00F104FA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61</w:t>
      </w:r>
      <w:r w:rsidR="00F104FA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8</w:t>
      </w:r>
      <w:r w:rsidR="00F104FA">
        <w:rPr>
          <w:rFonts w:ascii="Tahoma" w:hAnsi="Tahoma" w:cs="Tahoma"/>
          <w:sz w:val="24"/>
          <w:szCs w:val="24"/>
        </w:rPr>
        <w:t xml:space="preserve"> obor sociální</w:t>
      </w:r>
    </w:p>
    <w:p w:rsidR="00F104FA" w:rsidRDefault="00F104FA" w:rsidP="00F104FA"/>
    <w:p w:rsidR="00F104FA" w:rsidRPr="0055252F" w:rsidRDefault="00F104FA" w:rsidP="00F104FA"/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104FA" w:rsidRPr="005E0400" w:rsidRDefault="00F104FA" w:rsidP="00F104FA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sociální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2D036C" w:rsidRDefault="00F104FA" w:rsidP="00F104FA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>1</w:t>
      </w:r>
      <w:r w:rsidR="008F5B18">
        <w:rPr>
          <w:rFonts w:ascii="Tahoma" w:hAnsi="Tahoma" w:cs="Tahoma"/>
          <w:b/>
        </w:rPr>
        <w:t xml:space="preserve">. </w:t>
      </w:r>
      <w:r w:rsidRPr="002D036C">
        <w:rPr>
          <w:rFonts w:ascii="Tahoma" w:hAnsi="Tahoma" w:cs="Tahoma"/>
          <w:b/>
        </w:rPr>
        <w:t xml:space="preserve">Dotace–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  <w:r w:rsidRPr="002D036C">
        <w:rPr>
          <w:rFonts w:ascii="Tahoma" w:hAnsi="Tahoma" w:cs="Tahoma"/>
          <w:b/>
        </w:rPr>
        <w:t xml:space="preserve"> </w:t>
      </w:r>
      <w:proofErr w:type="gramStart"/>
      <w:r w:rsidRPr="002D036C">
        <w:rPr>
          <w:rFonts w:ascii="Tahoma" w:hAnsi="Tahoma" w:cs="Tahoma"/>
          <w:b/>
        </w:rPr>
        <w:t xml:space="preserve">99 </w:t>
      </w:r>
      <w:proofErr w:type="spellStart"/>
      <w:r w:rsidRPr="002D036C">
        <w:rPr>
          <w:rFonts w:ascii="Tahoma" w:hAnsi="Tahoma" w:cs="Tahoma"/>
          <w:b/>
        </w:rPr>
        <w:t>z.ú</w:t>
      </w:r>
      <w:proofErr w:type="spellEnd"/>
      <w:r w:rsidRPr="002D036C">
        <w:rPr>
          <w:rFonts w:ascii="Tahoma" w:hAnsi="Tahoma" w:cs="Tahoma"/>
          <w:b/>
        </w:rPr>
        <w:t>. – Nízkoprahové</w:t>
      </w:r>
      <w:proofErr w:type="gramEnd"/>
      <w:r w:rsidRPr="002D036C">
        <w:rPr>
          <w:rFonts w:ascii="Tahoma" w:hAnsi="Tahoma" w:cs="Tahoma"/>
          <w:b/>
        </w:rPr>
        <w:t xml:space="preserve"> zařízení pro děti a mládež PREVENT (CROSS)</w:t>
      </w:r>
    </w:p>
    <w:p w:rsidR="00F104FA" w:rsidRPr="002D036C" w:rsidRDefault="00F104FA" w:rsidP="00F104FA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>2</w:t>
      </w:r>
      <w:r w:rsidR="008F5B18">
        <w:rPr>
          <w:rFonts w:ascii="Tahoma" w:hAnsi="Tahoma" w:cs="Tahoma"/>
          <w:b/>
        </w:rPr>
        <w:t>.</w:t>
      </w:r>
      <w:r w:rsidRPr="002D036C">
        <w:rPr>
          <w:rFonts w:ascii="Tahoma" w:hAnsi="Tahoma" w:cs="Tahoma"/>
          <w:b/>
        </w:rPr>
        <w:t xml:space="preserve"> Dotace –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  <w:r w:rsidRPr="002D036C">
        <w:rPr>
          <w:rFonts w:ascii="Tahoma" w:hAnsi="Tahoma" w:cs="Tahoma"/>
          <w:b/>
        </w:rPr>
        <w:t xml:space="preserve"> </w:t>
      </w:r>
      <w:proofErr w:type="gramStart"/>
      <w:r w:rsidRPr="002D036C">
        <w:rPr>
          <w:rFonts w:ascii="Tahoma" w:hAnsi="Tahoma" w:cs="Tahoma"/>
          <w:b/>
        </w:rPr>
        <w:t xml:space="preserve">99 </w:t>
      </w:r>
      <w:proofErr w:type="spellStart"/>
      <w:r w:rsidRPr="002D036C">
        <w:rPr>
          <w:rFonts w:ascii="Tahoma" w:hAnsi="Tahoma" w:cs="Tahoma"/>
          <w:b/>
        </w:rPr>
        <w:t>z.ú</w:t>
      </w:r>
      <w:proofErr w:type="spellEnd"/>
      <w:r w:rsidRPr="002D036C">
        <w:rPr>
          <w:rFonts w:ascii="Tahoma" w:hAnsi="Tahoma" w:cs="Tahoma"/>
          <w:b/>
        </w:rPr>
        <w:t>. –Služby</w:t>
      </w:r>
      <w:proofErr w:type="gramEnd"/>
      <w:r w:rsidRPr="002D036C">
        <w:rPr>
          <w:rFonts w:ascii="Tahoma" w:hAnsi="Tahoma" w:cs="Tahoma"/>
          <w:b/>
        </w:rPr>
        <w:t xml:space="preserve"> pro rodiny s dětmi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</w:p>
    <w:p w:rsidR="00F104FA" w:rsidRPr="002D036C" w:rsidRDefault="00F104FA" w:rsidP="00F104FA">
      <w:pPr>
        <w:ind w:left="28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8F5B18">
        <w:rPr>
          <w:rFonts w:ascii="Tahoma" w:hAnsi="Tahoma" w:cs="Tahoma"/>
          <w:b/>
        </w:rPr>
        <w:t xml:space="preserve">. </w:t>
      </w:r>
      <w:r w:rsidRPr="002D036C">
        <w:rPr>
          <w:rFonts w:ascii="Tahoma" w:hAnsi="Tahoma" w:cs="Tahoma"/>
          <w:b/>
        </w:rPr>
        <w:t xml:space="preserve">Dotace - </w:t>
      </w:r>
      <w:r w:rsidRPr="002D036C">
        <w:rPr>
          <w:rFonts w:ascii="Tahoma" w:hAnsi="Tahoma" w:cs="Tahoma"/>
          <w:b/>
          <w:iCs/>
        </w:rPr>
        <w:t xml:space="preserve">Poradna pro rodinu, manželství, mezilidské vztahy, psychosociální, pracovně-profesní oblast a osobnostní rozvoj, </w:t>
      </w:r>
      <w:proofErr w:type="spellStart"/>
      <w:r w:rsidRPr="002D036C">
        <w:rPr>
          <w:rFonts w:ascii="Tahoma" w:hAnsi="Tahoma" w:cs="Tahoma"/>
          <w:b/>
          <w:iCs/>
        </w:rPr>
        <w:t>o.p.s</w:t>
      </w:r>
      <w:proofErr w:type="spellEnd"/>
    </w:p>
    <w:p w:rsidR="00F104FA" w:rsidRPr="002D036C" w:rsidRDefault="00F104FA" w:rsidP="00F104FA">
      <w:pPr>
        <w:ind w:lef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4</w:t>
      </w:r>
      <w:r w:rsidR="008F5B18">
        <w:rPr>
          <w:rFonts w:ascii="Tahoma" w:hAnsi="Tahoma" w:cs="Tahoma"/>
          <w:b/>
        </w:rPr>
        <w:t xml:space="preserve">. </w:t>
      </w:r>
      <w:r w:rsidRPr="002D036C">
        <w:rPr>
          <w:rFonts w:ascii="Tahoma" w:hAnsi="Tahoma" w:cs="Tahoma"/>
          <w:b/>
        </w:rPr>
        <w:t xml:space="preserve">Dotace – Kotva při strakonické </w:t>
      </w:r>
      <w:proofErr w:type="gramStart"/>
      <w:r w:rsidRPr="002D036C">
        <w:rPr>
          <w:rFonts w:ascii="Tahoma" w:hAnsi="Tahoma" w:cs="Tahoma"/>
          <w:b/>
        </w:rPr>
        <w:t xml:space="preserve">nemocnici, </w:t>
      </w:r>
      <w:proofErr w:type="spellStart"/>
      <w:r w:rsidRPr="002D036C">
        <w:rPr>
          <w:rFonts w:ascii="Tahoma" w:hAnsi="Tahoma" w:cs="Tahoma"/>
          <w:b/>
        </w:rPr>
        <w:t>z.s</w:t>
      </w:r>
      <w:proofErr w:type="spellEnd"/>
      <w:r w:rsidRPr="002D036C">
        <w:rPr>
          <w:rFonts w:ascii="Tahoma" w:hAnsi="Tahoma" w:cs="Tahoma"/>
          <w:b/>
        </w:rPr>
        <w:t>.</w:t>
      </w:r>
      <w:proofErr w:type="gramEnd"/>
    </w:p>
    <w:p w:rsidR="00F104FA" w:rsidRPr="008F5B18" w:rsidRDefault="008F5B18" w:rsidP="008F5B18">
      <w:pPr>
        <w:ind w:left="852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5. </w:t>
      </w:r>
      <w:r w:rsidR="00F104FA" w:rsidRPr="008F5B18">
        <w:rPr>
          <w:rFonts w:ascii="Tahoma" w:hAnsi="Tahoma" w:cs="Tahoma"/>
          <w:b/>
        </w:rPr>
        <w:t xml:space="preserve">Dotace – Kotva při strakonické </w:t>
      </w:r>
      <w:proofErr w:type="gramStart"/>
      <w:r w:rsidR="00F104FA" w:rsidRPr="008F5B18">
        <w:rPr>
          <w:rFonts w:ascii="Tahoma" w:hAnsi="Tahoma" w:cs="Tahoma"/>
          <w:b/>
        </w:rPr>
        <w:t xml:space="preserve">nemocnici, </w:t>
      </w:r>
      <w:proofErr w:type="spellStart"/>
      <w:r w:rsidR="00F104FA" w:rsidRPr="008F5B18">
        <w:rPr>
          <w:rFonts w:ascii="Tahoma" w:hAnsi="Tahoma" w:cs="Tahoma"/>
          <w:b/>
        </w:rPr>
        <w:t>z.s</w:t>
      </w:r>
      <w:proofErr w:type="spellEnd"/>
      <w:proofErr w:type="gramEnd"/>
    </w:p>
    <w:p w:rsidR="0061712A" w:rsidRDefault="008F5B18" w:rsidP="008F5B18">
      <w:pPr>
        <w:widowControl w:val="0"/>
        <w:autoSpaceDE w:val="0"/>
        <w:autoSpaceDN w:val="0"/>
        <w:adjustRightInd w:val="0"/>
        <w:ind w:left="85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6. </w:t>
      </w:r>
      <w:r w:rsidR="0061712A" w:rsidRPr="008F5B18">
        <w:rPr>
          <w:rFonts w:ascii="Tahoma" w:hAnsi="Tahoma" w:cs="Tahoma"/>
          <w:b/>
        </w:rPr>
        <w:t xml:space="preserve">Přehled objednávek za měsíc </w:t>
      </w:r>
      <w:r w:rsidR="006C03D2">
        <w:rPr>
          <w:rFonts w:ascii="Tahoma" w:hAnsi="Tahoma" w:cs="Tahoma"/>
          <w:b/>
        </w:rPr>
        <w:t>leden</w:t>
      </w:r>
      <w:r w:rsidR="0061712A" w:rsidRPr="008F5B18">
        <w:rPr>
          <w:rFonts w:ascii="Tahoma" w:hAnsi="Tahoma" w:cs="Tahoma"/>
          <w:b/>
        </w:rPr>
        <w:t xml:space="preserve"> 202</w:t>
      </w:r>
      <w:r w:rsidR="006C03D2">
        <w:rPr>
          <w:rFonts w:ascii="Tahoma" w:hAnsi="Tahoma" w:cs="Tahoma"/>
          <w:b/>
        </w:rPr>
        <w:t>5</w:t>
      </w:r>
      <w:r w:rsidR="0061712A" w:rsidRPr="008F5B18">
        <w:rPr>
          <w:rFonts w:ascii="Tahoma" w:hAnsi="Tahoma" w:cs="Tahoma"/>
          <w:b/>
        </w:rPr>
        <w:t xml:space="preserve"> – sociální odbor</w:t>
      </w:r>
    </w:p>
    <w:p w:rsidR="00C17236" w:rsidRPr="00C17236" w:rsidRDefault="00C17236" w:rsidP="00C17236">
      <w:pPr>
        <w:ind w:left="852"/>
        <w:jc w:val="center"/>
        <w:rPr>
          <w:rFonts w:ascii="Tahoma" w:hAnsi="Tahoma" w:cs="Tahoma"/>
          <w:b/>
          <w:sz w:val="20"/>
          <w:szCs w:val="20"/>
        </w:rPr>
      </w:pPr>
    </w:p>
    <w:p w:rsidR="00F104FA" w:rsidRPr="00E77A46" w:rsidRDefault="00F104FA" w:rsidP="00F104FA">
      <w:pPr>
        <w:ind w:left="284"/>
        <w:jc w:val="center"/>
        <w:rPr>
          <w:rFonts w:ascii="Tahoma" w:hAnsi="Tahoma" w:cs="Tahoma"/>
          <w:b/>
          <w:sz w:val="20"/>
          <w:szCs w:val="20"/>
        </w:rPr>
      </w:pPr>
    </w:p>
    <w:p w:rsidR="00F104FA" w:rsidRPr="00E77A46" w:rsidRDefault="00F104FA" w:rsidP="00F104FA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104FA" w:rsidRPr="00E77A46" w:rsidRDefault="00F104FA" w:rsidP="00F104FA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104FA" w:rsidRPr="00791B60" w:rsidRDefault="00F104FA" w:rsidP="00F104FA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C03D2">
        <w:rPr>
          <w:rFonts w:ascii="Tahoma" w:hAnsi="Tahoma" w:cs="Tahoma"/>
          <w:sz w:val="20"/>
          <w:szCs w:val="20"/>
        </w:rPr>
        <w:t>12</w:t>
      </w:r>
      <w:r>
        <w:rPr>
          <w:rFonts w:ascii="Tahoma" w:hAnsi="Tahoma" w:cs="Tahoma"/>
          <w:sz w:val="20"/>
          <w:szCs w:val="20"/>
        </w:rPr>
        <w:t>.0</w:t>
      </w:r>
      <w:r w:rsidR="006C03D2">
        <w:rPr>
          <w:rFonts w:ascii="Tahoma" w:hAnsi="Tahoma" w:cs="Tahoma"/>
          <w:sz w:val="20"/>
          <w:szCs w:val="20"/>
        </w:rPr>
        <w:t>2</w:t>
      </w:r>
      <w:r w:rsidR="00C17236">
        <w:rPr>
          <w:rFonts w:ascii="Tahoma" w:hAnsi="Tahoma" w:cs="Tahoma"/>
          <w:sz w:val="20"/>
          <w:szCs w:val="20"/>
        </w:rPr>
        <w:t>.</w:t>
      </w:r>
      <w:r w:rsidRPr="005E0400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</w:t>
      </w:r>
      <w:r w:rsidR="006C03D2">
        <w:rPr>
          <w:rFonts w:ascii="Tahoma" w:hAnsi="Tahoma" w:cs="Tahoma"/>
          <w:sz w:val="20"/>
          <w:szCs w:val="20"/>
        </w:rPr>
        <w:t>5</w:t>
      </w:r>
      <w:proofErr w:type="gramEnd"/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F104FA" w:rsidRPr="005E0400" w:rsidRDefault="00C46C07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F104FA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0"/>
        </w:rPr>
        <w:t>vedoucí odbor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E77A46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1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 Nízkoprahové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zařízení pro děti a mládež PREVENT (CROSS)</w:t>
      </w:r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6B337A" w:rsidRDefault="00F104FA" w:rsidP="006B337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chválit</w:t>
      </w:r>
      <w:r w:rsidRPr="00F349B6">
        <w:rPr>
          <w:rFonts w:ascii="Tahoma" w:hAnsi="Tahoma" w:cs="Tahoma"/>
          <w:sz w:val="20"/>
          <w:szCs w:val="20"/>
        </w:rPr>
        <w:t xml:space="preserve"> 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</w:t>
      </w:r>
      <w:r w:rsidR="00F445A2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>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  <w:r w:rsidR="006B337A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6B337A" w:rsidRDefault="00F104FA" w:rsidP="006B337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>starostu podpisem uvedené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</w:t>
      </w:r>
      <w:r w:rsidR="00F445A2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 xml:space="preserve">0.000 Kč. </w:t>
      </w: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E77A46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2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–Služby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pro rodiny s dětmi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F545F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</w:t>
      </w:r>
      <w:r w:rsidRPr="00F349B6">
        <w:rPr>
          <w:rFonts w:ascii="Tahoma" w:hAnsi="Tahoma" w:cs="Tahoma"/>
          <w:sz w:val="20"/>
          <w:szCs w:val="20"/>
        </w:rPr>
        <w:t xml:space="preserve">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</w:t>
      </w:r>
      <w:r>
        <w:rPr>
          <w:rFonts w:ascii="Tahoma" w:hAnsi="Tahoma" w:cs="Tahoma"/>
          <w:sz w:val="20"/>
          <w:szCs w:val="20"/>
        </w:rPr>
        <w:t xml:space="preserve">ě aktivizační služby pro rodiny s dětmi ve výši </w:t>
      </w:r>
      <w:r w:rsidR="004314F9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 xml:space="preserve">0.000 Kč, 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sz w:val="20"/>
          <w:szCs w:val="20"/>
        </w:rPr>
        <w:t xml:space="preserve">sociálně aktivizační služby pro rodiny s dětmi ve výši </w:t>
      </w:r>
      <w:r w:rsidR="004314F9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 xml:space="preserve">0.000 Kč.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90180E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B21534" w:rsidRDefault="00F104FA" w:rsidP="00F104FA">
      <w:pPr>
        <w:pStyle w:val="Nadpis2"/>
        <w:rPr>
          <w:rFonts w:ascii="Tahoma" w:hAnsi="Tahoma" w:cs="Tahoma"/>
          <w:sz w:val="24"/>
        </w:rPr>
      </w:pPr>
      <w:r w:rsidRPr="00E77A46">
        <w:rPr>
          <w:rFonts w:ascii="Tahoma" w:hAnsi="Tahoma" w:cs="Tahoma"/>
          <w:sz w:val="24"/>
          <w:u w:val="none"/>
        </w:rPr>
        <w:t>3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- </w:t>
      </w:r>
      <w:r w:rsidRPr="00E77A46">
        <w:rPr>
          <w:rFonts w:ascii="Tahoma" w:hAnsi="Tahoma" w:cs="Tahoma"/>
          <w:iCs/>
          <w:sz w:val="24"/>
          <w:u w:val="none"/>
        </w:rPr>
        <w:t>Poradna pro rodinu, manželství, mezilidské vztahy, psychosociální, pracovně-profesní oblast a osobnostní rozvoj, o.p.</w:t>
      </w:r>
      <w:r w:rsidRPr="002E2517">
        <w:rPr>
          <w:rFonts w:ascii="Tahoma" w:hAnsi="Tahoma" w:cs="Tahoma"/>
          <w:iCs/>
          <w:sz w:val="24"/>
        </w:rPr>
        <w:t>s.</w:t>
      </w:r>
      <w:r>
        <w:rPr>
          <w:rFonts w:ascii="Tahoma" w:hAnsi="Tahoma" w:cs="Tahoma"/>
          <w:sz w:val="24"/>
        </w:rPr>
        <w:t xml:space="preserve"> </w:t>
      </w:r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C137C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 u</w:t>
      </w:r>
      <w:r w:rsidRPr="00F349B6">
        <w:rPr>
          <w:rFonts w:ascii="Tahoma" w:hAnsi="Tahoma" w:cs="Tahoma"/>
          <w:sz w:val="20"/>
          <w:szCs w:val="20"/>
        </w:rPr>
        <w:t xml:space="preserve">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>dotace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Pr="008B371F">
        <w:rPr>
          <w:rFonts w:ascii="Tahoma" w:hAnsi="Tahoma" w:cs="Tahoma"/>
          <w:iCs/>
          <w:sz w:val="20"/>
          <w:szCs w:val="20"/>
        </w:rPr>
        <w:t xml:space="preserve">na </w:t>
      </w:r>
      <w:r>
        <w:rPr>
          <w:rFonts w:ascii="Tahoma" w:hAnsi="Tahoma" w:cs="Tahoma"/>
          <w:iCs/>
          <w:sz w:val="20"/>
          <w:szCs w:val="20"/>
        </w:rPr>
        <w:t xml:space="preserve">sociální službu odborné sociální poradenství ve výši </w:t>
      </w:r>
      <w:r w:rsidR="00F445A2">
        <w:rPr>
          <w:rFonts w:ascii="Tahoma" w:hAnsi="Tahoma" w:cs="Tahoma"/>
          <w:iCs/>
          <w:sz w:val="20"/>
          <w:szCs w:val="20"/>
        </w:rPr>
        <w:t>30</w:t>
      </w:r>
      <w:r>
        <w:rPr>
          <w:rFonts w:ascii="Tahoma" w:hAnsi="Tahoma" w:cs="Tahoma"/>
          <w:iCs/>
          <w:sz w:val="20"/>
          <w:szCs w:val="20"/>
        </w:rPr>
        <w:t>0.000 Kč,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  <w:r w:rsidR="00C137CF">
        <w:rPr>
          <w:rFonts w:ascii="Tahoma" w:hAnsi="Tahoma" w:cs="Tahoma"/>
          <w:sz w:val="20"/>
          <w:szCs w:val="20"/>
        </w:rPr>
        <w:t xml:space="preserve">  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C137CF" w:rsidRDefault="00F104FA" w:rsidP="00F104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F445A2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>0.000 Kč.</w:t>
      </w:r>
    </w:p>
    <w:p w:rsidR="00F545F0" w:rsidRDefault="00F545F0" w:rsidP="00F104FA">
      <w:pPr>
        <w:rPr>
          <w:rFonts w:ascii="Tahoma" w:hAnsi="Tahoma" w:cs="Tahoma"/>
          <w:sz w:val="20"/>
          <w:szCs w:val="20"/>
        </w:rPr>
      </w:pPr>
    </w:p>
    <w:p w:rsidR="00F104FA" w:rsidRPr="00E84F5D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4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Kotva při strakonické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Pr="00E77A46">
        <w:rPr>
          <w:rFonts w:ascii="Tahoma" w:hAnsi="Tahoma" w:cs="Tahoma"/>
          <w:sz w:val="24"/>
          <w:u w:val="none"/>
        </w:rPr>
        <w:t>z.s</w:t>
      </w:r>
      <w:proofErr w:type="spellEnd"/>
      <w:r w:rsidRPr="00E84F5D">
        <w:rPr>
          <w:rFonts w:ascii="Tahoma" w:hAnsi="Tahoma" w:cs="Tahoma"/>
          <w:sz w:val="24"/>
          <w:u w:val="none"/>
        </w:rPr>
        <w:t>.</w:t>
      </w:r>
      <w:proofErr w:type="gramEnd"/>
      <w:r w:rsidRPr="00E84F5D">
        <w:rPr>
          <w:rFonts w:ascii="Tahoma" w:hAnsi="Tahoma" w:cs="Tahoma"/>
          <w:sz w:val="24"/>
          <w:u w:val="none"/>
        </w:rPr>
        <w:t xml:space="preserve">- </w:t>
      </w:r>
      <w:r w:rsidRPr="00E84F5D">
        <w:rPr>
          <w:rFonts w:ascii="Tahoma" w:hAnsi="Tahoma" w:cs="Tahoma"/>
          <w:iCs/>
          <w:sz w:val="24"/>
          <w:u w:val="none"/>
        </w:rPr>
        <w:t>osoby , které mají sníženou soběstačnost z důvodu zdravotního postižení  - osobám s Alzheimerovou a jinými typy demencí, díky nimž potřebují pravidelnou pomoc jiné fyzické osoby</w:t>
      </w:r>
    </w:p>
    <w:p w:rsidR="00F104FA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. </w:t>
      </w:r>
      <w:r w:rsidR="00D65EB6">
        <w:rPr>
          <w:rFonts w:ascii="Tahoma" w:hAnsi="Tahoma" w:cs="Tahoma"/>
          <w:sz w:val="20"/>
          <w:szCs w:val="20"/>
        </w:rPr>
        <w:t>Schvaluje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-  </w:t>
      </w:r>
      <w:r>
        <w:rPr>
          <w:rFonts w:ascii="Tahoma" w:hAnsi="Tahoma" w:cs="Tahoma"/>
          <w:iCs/>
          <w:sz w:val="20"/>
          <w:szCs w:val="20"/>
        </w:rPr>
        <w:t>osoby , které mají sníženou soběstačnost z důvodu zdravotního postižení  - osobám s Alzheimerovou a jinými typy demencí, díky nimž potřebují pravidelnou pomoc jiné fyzické osoby</w:t>
      </w:r>
      <w:r>
        <w:rPr>
          <w:rFonts w:ascii="Tahoma" w:hAnsi="Tahoma" w:cs="Tahoma"/>
          <w:sz w:val="20"/>
          <w:szCs w:val="20"/>
        </w:rPr>
        <w:t xml:space="preserve"> ve výši 1</w:t>
      </w:r>
      <w:r w:rsidR="004314F9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D65EB6" w:rsidRPr="00F349B6" w:rsidRDefault="00D65EB6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F349B6">
        <w:rPr>
          <w:rFonts w:ascii="Tahoma" w:hAnsi="Tahoma" w:cs="Tahoma"/>
          <w:sz w:val="20"/>
          <w:szCs w:val="20"/>
        </w:rPr>
        <w:t xml:space="preserve">. </w:t>
      </w:r>
      <w:r w:rsidR="00D65EB6">
        <w:rPr>
          <w:rFonts w:ascii="Tahoma" w:hAnsi="Tahoma" w:cs="Tahoma"/>
          <w:sz w:val="20"/>
          <w:szCs w:val="20"/>
        </w:rPr>
        <w:t>Pověřuje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</w:t>
      </w:r>
      <w:r w:rsidRPr="00F349B6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>
        <w:rPr>
          <w:rFonts w:ascii="Tahoma" w:hAnsi="Tahoma" w:cs="Tahoma"/>
          <w:iCs/>
          <w:sz w:val="20"/>
          <w:szCs w:val="20"/>
        </w:rPr>
        <w:t xml:space="preserve"> osoby , které mají sníženou soběstačnost z důvodu zdravotního postižení  - osobám s Alzheimerovou a jinými typy demencí, díky nimž potřebují pravidelnou pomoc jiné fyzické osoby ve výši 1</w:t>
      </w:r>
      <w:r w:rsidR="004314F9">
        <w:rPr>
          <w:rFonts w:ascii="Tahoma" w:hAnsi="Tahoma" w:cs="Tahoma"/>
          <w:iCs/>
          <w:sz w:val="20"/>
          <w:szCs w:val="20"/>
        </w:rPr>
        <w:t>5</w:t>
      </w:r>
      <w:r>
        <w:rPr>
          <w:rFonts w:ascii="Tahoma" w:hAnsi="Tahoma" w:cs="Tahoma"/>
          <w:iCs/>
          <w:sz w:val="20"/>
          <w:szCs w:val="20"/>
        </w:rPr>
        <w:t>0.000 Kč.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B355C7" w:rsidRDefault="00B355C7" w:rsidP="00F104FA">
      <w:pPr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E84F5D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5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Kotva při strakonické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Pr="00E77A46">
        <w:rPr>
          <w:rFonts w:ascii="Tahoma" w:hAnsi="Tahoma" w:cs="Tahoma"/>
          <w:sz w:val="24"/>
          <w:u w:val="none"/>
        </w:rPr>
        <w:t>z.s</w:t>
      </w:r>
      <w:proofErr w:type="spellEnd"/>
      <w:r w:rsidRPr="00E84F5D">
        <w:rPr>
          <w:rFonts w:ascii="Tahoma" w:hAnsi="Tahoma" w:cs="Tahoma"/>
          <w:sz w:val="24"/>
          <w:u w:val="none"/>
        </w:rPr>
        <w:t>.</w:t>
      </w:r>
      <w:proofErr w:type="gramEnd"/>
      <w:r w:rsidRPr="00E84F5D">
        <w:rPr>
          <w:rFonts w:ascii="Tahoma" w:hAnsi="Tahoma" w:cs="Tahoma"/>
          <w:iCs/>
          <w:sz w:val="24"/>
          <w:u w:val="none"/>
        </w:rPr>
        <w:t xml:space="preserve"> 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</w:p>
    <w:p w:rsidR="00F104FA" w:rsidRPr="005E0400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 w:rsidR="00D65EB6">
        <w:rPr>
          <w:rFonts w:ascii="Tahoma" w:hAnsi="Tahoma" w:cs="Tahoma"/>
          <w:sz w:val="20"/>
          <w:szCs w:val="20"/>
        </w:rPr>
        <w:t>Schvaluje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 w:rsidRPr="00D2458E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 osoby v krizové situaci, které jsou sociálně vyloučené pro dosavadní životní návyky nebo způsob života, jež vedl ke konfliktu se společností, a které pro zdravotní stav a nesoběstačnost potřebují již pravidelnou pomoc jiné fyzické osoby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6C03D2">
        <w:rPr>
          <w:rFonts w:ascii="Tahoma" w:hAnsi="Tahoma" w:cs="Tahoma"/>
          <w:sz w:val="20"/>
          <w:szCs w:val="20"/>
        </w:rPr>
        <w:t>80</w:t>
      </w:r>
      <w:r>
        <w:rPr>
          <w:rFonts w:ascii="Tahoma" w:hAnsi="Tahoma" w:cs="Tahoma"/>
          <w:sz w:val="20"/>
          <w:szCs w:val="20"/>
        </w:rPr>
        <w:t>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I. </w:t>
      </w:r>
      <w:r w:rsidR="00D65EB6">
        <w:rPr>
          <w:rFonts w:ascii="Tahoma" w:hAnsi="Tahoma" w:cs="Tahoma"/>
          <w:sz w:val="20"/>
          <w:szCs w:val="20"/>
        </w:rPr>
        <w:t xml:space="preserve">Pověřuje 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</w:t>
      </w:r>
      <w:r>
        <w:rPr>
          <w:rFonts w:ascii="Tahoma" w:hAnsi="Tahoma" w:cs="Tahoma"/>
          <w:iCs/>
          <w:sz w:val="20"/>
          <w:szCs w:val="20"/>
        </w:rPr>
        <w:t>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6C03D2">
        <w:rPr>
          <w:rFonts w:ascii="Tahoma" w:hAnsi="Tahoma" w:cs="Tahoma"/>
          <w:sz w:val="20"/>
          <w:szCs w:val="20"/>
        </w:rPr>
        <w:t>80</w:t>
      </w:r>
      <w:r>
        <w:rPr>
          <w:rFonts w:ascii="Tahoma" w:hAnsi="Tahoma" w:cs="Tahoma"/>
          <w:sz w:val="20"/>
          <w:szCs w:val="20"/>
        </w:rPr>
        <w:t>.000 Kč.</w:t>
      </w:r>
    </w:p>
    <w:p w:rsidR="00C17236" w:rsidRDefault="00C17236" w:rsidP="00F104FA">
      <w:pPr>
        <w:rPr>
          <w:rFonts w:ascii="Tahoma" w:hAnsi="Tahoma" w:cs="Tahoma"/>
          <w:sz w:val="20"/>
          <w:szCs w:val="20"/>
        </w:rPr>
      </w:pPr>
    </w:p>
    <w:p w:rsidR="00C17236" w:rsidRDefault="00C17236" w:rsidP="00F104FA">
      <w:pPr>
        <w:rPr>
          <w:rFonts w:ascii="Tahoma" w:hAnsi="Tahoma" w:cs="Tahoma"/>
          <w:sz w:val="20"/>
          <w:szCs w:val="20"/>
        </w:rPr>
      </w:pPr>
    </w:p>
    <w:p w:rsidR="00F445A2" w:rsidRPr="008F5B18" w:rsidRDefault="00C17236" w:rsidP="00F445A2">
      <w:pPr>
        <w:pStyle w:val="Nadpis2"/>
        <w:rPr>
          <w:rFonts w:ascii="Tahoma" w:hAnsi="Tahoma" w:cs="Tahoma"/>
          <w:b w:val="0"/>
          <w:u w:val="none"/>
        </w:rPr>
      </w:pPr>
      <w:r w:rsidRPr="00C17236">
        <w:rPr>
          <w:rFonts w:ascii="Tahoma" w:hAnsi="Tahoma" w:cs="Tahoma"/>
          <w:sz w:val="24"/>
          <w:u w:val="none"/>
        </w:rPr>
        <w:t>6</w:t>
      </w:r>
      <w:r w:rsidR="008F5B18">
        <w:rPr>
          <w:rFonts w:ascii="Tahoma" w:hAnsi="Tahoma" w:cs="Tahoma"/>
          <w:sz w:val="24"/>
          <w:u w:val="none"/>
        </w:rPr>
        <w:t>.</w:t>
      </w:r>
      <w:r w:rsidRPr="00C17236">
        <w:rPr>
          <w:rFonts w:ascii="Tahoma" w:hAnsi="Tahoma" w:cs="Tahoma"/>
          <w:sz w:val="24"/>
          <w:u w:val="none"/>
        </w:rPr>
        <w:t xml:space="preserve"> </w:t>
      </w:r>
      <w:r w:rsidR="00F445A2" w:rsidRPr="00117627">
        <w:rPr>
          <w:rFonts w:ascii="Tahoma" w:hAnsi="Tahoma" w:cs="Tahoma"/>
          <w:sz w:val="24"/>
          <w:u w:val="none"/>
        </w:rPr>
        <w:t xml:space="preserve">Přehled objednávek za měsíc </w:t>
      </w:r>
      <w:r w:rsidR="006C03D2">
        <w:rPr>
          <w:rFonts w:ascii="Tahoma" w:hAnsi="Tahoma" w:cs="Tahoma"/>
          <w:sz w:val="24"/>
          <w:u w:val="none"/>
        </w:rPr>
        <w:t>leden</w:t>
      </w:r>
      <w:r w:rsidR="00F445A2" w:rsidRPr="00117627">
        <w:rPr>
          <w:rFonts w:ascii="Tahoma" w:hAnsi="Tahoma" w:cs="Tahoma"/>
          <w:sz w:val="24"/>
          <w:u w:val="none"/>
        </w:rPr>
        <w:t xml:space="preserve"> 202</w:t>
      </w:r>
      <w:r w:rsidR="006C03D2">
        <w:rPr>
          <w:rFonts w:ascii="Tahoma" w:hAnsi="Tahoma" w:cs="Tahoma"/>
          <w:sz w:val="24"/>
          <w:u w:val="none"/>
        </w:rPr>
        <w:t>4</w:t>
      </w:r>
      <w:r w:rsidR="00F445A2" w:rsidRPr="00117627">
        <w:rPr>
          <w:rFonts w:ascii="Tahoma" w:hAnsi="Tahoma" w:cs="Tahoma"/>
          <w:sz w:val="24"/>
          <w:u w:val="none"/>
        </w:rPr>
        <w:t xml:space="preserve"> – sociální odbor</w:t>
      </w:r>
      <w:r w:rsidR="00F445A2" w:rsidRPr="008F5B18">
        <w:rPr>
          <w:rFonts w:ascii="Tahoma" w:hAnsi="Tahoma" w:cs="Tahoma"/>
          <w:u w:val="none"/>
        </w:rPr>
        <w:t xml:space="preserve"> </w:t>
      </w:r>
    </w:p>
    <w:p w:rsidR="00F445A2" w:rsidRPr="008F5B18" w:rsidRDefault="00F445A2" w:rsidP="00F445A2">
      <w:pPr>
        <w:rPr>
          <w:rFonts w:eastAsia="MS Mincho"/>
        </w:rPr>
      </w:pPr>
    </w:p>
    <w:p w:rsidR="00F445A2" w:rsidRDefault="00F445A2" w:rsidP="00F445A2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F445A2" w:rsidRDefault="00F445A2" w:rsidP="00F445A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445A2" w:rsidRDefault="00F445A2" w:rsidP="00F445A2">
      <w:pPr>
        <w:jc w:val="both"/>
        <w:rPr>
          <w:rFonts w:ascii="Tahoma" w:hAnsi="Tahoma" w:cs="Tahoma"/>
          <w:sz w:val="20"/>
          <w:szCs w:val="20"/>
        </w:rPr>
      </w:pPr>
    </w:p>
    <w:p w:rsidR="00F445A2" w:rsidRDefault="00F445A2" w:rsidP="00F445A2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Bere na vědomí</w:t>
      </w:r>
    </w:p>
    <w:p w:rsidR="00C17236" w:rsidRPr="006C03D2" w:rsidRDefault="00F445A2" w:rsidP="002446B5">
      <w:pPr>
        <w:rPr>
          <w:rFonts w:ascii="Tahoma" w:hAnsi="Tahoma" w:cs="Tahoma"/>
          <w:b/>
          <w:sz w:val="20"/>
          <w:szCs w:val="20"/>
        </w:rPr>
      </w:pPr>
      <w:r w:rsidRPr="006C03D2">
        <w:rPr>
          <w:rFonts w:ascii="Tahoma" w:hAnsi="Tahoma" w:cs="Tahoma"/>
          <w:sz w:val="20"/>
          <w:szCs w:val="20"/>
        </w:rPr>
        <w:t xml:space="preserve">přehled objednávek sociálního  odboru za měsíc </w:t>
      </w:r>
      <w:r w:rsidR="006C03D2">
        <w:rPr>
          <w:rFonts w:ascii="Tahoma" w:hAnsi="Tahoma" w:cs="Tahoma"/>
          <w:sz w:val="20"/>
          <w:szCs w:val="20"/>
        </w:rPr>
        <w:t>leden</w:t>
      </w:r>
      <w:r w:rsidRPr="006C03D2">
        <w:rPr>
          <w:rFonts w:ascii="Tahoma" w:hAnsi="Tahoma" w:cs="Tahoma"/>
          <w:sz w:val="20"/>
          <w:szCs w:val="20"/>
        </w:rPr>
        <w:t xml:space="preserve"> 202</w:t>
      </w:r>
      <w:r w:rsidR="006C03D2">
        <w:rPr>
          <w:rFonts w:ascii="Tahoma" w:hAnsi="Tahoma" w:cs="Tahoma"/>
          <w:sz w:val="20"/>
          <w:szCs w:val="20"/>
        </w:rPr>
        <w:t>4</w:t>
      </w:r>
    </w:p>
    <w:p w:rsidR="00117627" w:rsidRDefault="00117627" w:rsidP="00117627"/>
    <w:p w:rsidR="00324FC1" w:rsidRDefault="00324FC1" w:rsidP="00117627"/>
    <w:p w:rsidR="00324FC1" w:rsidRDefault="00324FC1" w:rsidP="00117627"/>
    <w:p w:rsidR="00117627" w:rsidRPr="00117627" w:rsidRDefault="00117627" w:rsidP="00117627"/>
    <w:sectPr w:rsidR="00117627" w:rsidRPr="0011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121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FD45A66"/>
    <w:multiLevelType w:val="hybridMultilevel"/>
    <w:tmpl w:val="78980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4FA"/>
    <w:rsid w:val="00117627"/>
    <w:rsid w:val="001246DC"/>
    <w:rsid w:val="001A4AAF"/>
    <w:rsid w:val="001C724F"/>
    <w:rsid w:val="002446B5"/>
    <w:rsid w:val="00324FC1"/>
    <w:rsid w:val="0037302A"/>
    <w:rsid w:val="004314F9"/>
    <w:rsid w:val="004825B0"/>
    <w:rsid w:val="004E005D"/>
    <w:rsid w:val="00583439"/>
    <w:rsid w:val="0061712A"/>
    <w:rsid w:val="006778AC"/>
    <w:rsid w:val="006B337A"/>
    <w:rsid w:val="006C03D2"/>
    <w:rsid w:val="007D5F6E"/>
    <w:rsid w:val="007E751D"/>
    <w:rsid w:val="007E7DCB"/>
    <w:rsid w:val="008658FA"/>
    <w:rsid w:val="008C6267"/>
    <w:rsid w:val="008F5B18"/>
    <w:rsid w:val="009E1FB7"/>
    <w:rsid w:val="009E3F12"/>
    <w:rsid w:val="00A6245A"/>
    <w:rsid w:val="00A65C2A"/>
    <w:rsid w:val="00AA43AB"/>
    <w:rsid w:val="00AA6C09"/>
    <w:rsid w:val="00AF68A0"/>
    <w:rsid w:val="00B355C7"/>
    <w:rsid w:val="00B51E15"/>
    <w:rsid w:val="00C137CF"/>
    <w:rsid w:val="00C17236"/>
    <w:rsid w:val="00C46C07"/>
    <w:rsid w:val="00C72ADE"/>
    <w:rsid w:val="00D65EB6"/>
    <w:rsid w:val="00E92DF8"/>
    <w:rsid w:val="00EC57F0"/>
    <w:rsid w:val="00F03D1D"/>
    <w:rsid w:val="00F104FA"/>
    <w:rsid w:val="00F1115A"/>
    <w:rsid w:val="00F445A2"/>
    <w:rsid w:val="00F5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6049"/>
  <w15:chartTrackingRefBased/>
  <w15:docId w15:val="{C188AA38-E9FC-477A-BA5F-B61F29A7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04FA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104FA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F104FA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04F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104F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104FA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104F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F104FA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rsid w:val="00F104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04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17627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176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6C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C0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1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2025-02-03T10:02:00Z</cp:lastPrinted>
  <dcterms:created xsi:type="dcterms:W3CDTF">2025-02-05T12:13:00Z</dcterms:created>
  <dcterms:modified xsi:type="dcterms:W3CDTF">2025-02-05T15:36:00Z</dcterms:modified>
</cp:coreProperties>
</file>