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F47" w:rsidRPr="005E0F47" w:rsidRDefault="005E0F47" w:rsidP="005E0F47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5E0F47">
        <w:rPr>
          <w:rFonts w:ascii="Tahoma" w:hAnsi="Tahoma" w:cs="Tahoma"/>
          <w:b/>
          <w:bCs/>
        </w:rPr>
        <w:t xml:space="preserve">   </w:t>
      </w:r>
      <w:r w:rsidRPr="005E0F47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60F3" w:rsidRDefault="00917838" w:rsidP="007660F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16</w:t>
      </w:r>
      <w:r w:rsidR="007660F3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6</w:t>
      </w:r>
      <w:r w:rsidR="007660F3">
        <w:rPr>
          <w:rFonts w:ascii="Tahoma" w:hAnsi="Tahoma" w:cs="Tahoma"/>
          <w:sz w:val="24"/>
          <w:szCs w:val="24"/>
        </w:rPr>
        <w:t xml:space="preserve"> obor sociální</w:t>
      </w:r>
    </w:p>
    <w:p w:rsidR="007660F3" w:rsidRDefault="007660F3" w:rsidP="007660F3"/>
    <w:p w:rsidR="007660F3" w:rsidRDefault="007660F3" w:rsidP="007660F3"/>
    <w:p w:rsidR="007660F3" w:rsidRDefault="007660F3" w:rsidP="007660F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7660F3" w:rsidRDefault="007660F3" w:rsidP="007660F3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7660F3" w:rsidRDefault="007660F3" w:rsidP="007660F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Návrh usnesení </w:t>
      </w:r>
      <w:r w:rsidR="0033056D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  <w:bCs/>
        </w:rPr>
        <w:t>M</w:t>
      </w: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ind w:left="852"/>
        <w:jc w:val="center"/>
        <w:rPr>
          <w:rFonts w:ascii="Tahoma" w:hAnsi="Tahoma" w:cs="Tahoma"/>
          <w:b/>
          <w:sz w:val="20"/>
          <w:szCs w:val="20"/>
        </w:rPr>
      </w:pPr>
    </w:p>
    <w:p w:rsidR="00E7415E" w:rsidRPr="002D036C" w:rsidRDefault="00E7415E" w:rsidP="00E7415E">
      <w:pPr>
        <w:jc w:val="center"/>
        <w:rPr>
          <w:rFonts w:ascii="Tahoma" w:hAnsi="Tahoma" w:cs="Tahoma"/>
          <w:b/>
        </w:rPr>
      </w:pPr>
      <w:r w:rsidRPr="002D036C">
        <w:rPr>
          <w:rFonts w:ascii="Tahoma" w:hAnsi="Tahoma" w:cs="Tahoma"/>
          <w:b/>
        </w:rPr>
        <w:t>1</w:t>
      </w:r>
      <w:r>
        <w:rPr>
          <w:rFonts w:ascii="Tahoma" w:hAnsi="Tahoma" w:cs="Tahoma"/>
          <w:b/>
        </w:rPr>
        <w:t xml:space="preserve">. </w:t>
      </w:r>
      <w:r w:rsidRPr="002D036C">
        <w:rPr>
          <w:rFonts w:ascii="Tahoma" w:hAnsi="Tahoma" w:cs="Tahoma"/>
          <w:b/>
        </w:rPr>
        <w:t xml:space="preserve">Dotace– </w:t>
      </w:r>
      <w:proofErr w:type="spellStart"/>
      <w:r w:rsidRPr="002D036C">
        <w:rPr>
          <w:rFonts w:ascii="Tahoma" w:hAnsi="Tahoma" w:cs="Tahoma"/>
          <w:b/>
        </w:rPr>
        <w:t>Prevent</w:t>
      </w:r>
      <w:proofErr w:type="spellEnd"/>
      <w:r w:rsidRPr="002D036C">
        <w:rPr>
          <w:rFonts w:ascii="Tahoma" w:hAnsi="Tahoma" w:cs="Tahoma"/>
          <w:b/>
        </w:rPr>
        <w:t xml:space="preserve"> </w:t>
      </w:r>
      <w:proofErr w:type="gramStart"/>
      <w:r w:rsidRPr="002D036C">
        <w:rPr>
          <w:rFonts w:ascii="Tahoma" w:hAnsi="Tahoma" w:cs="Tahoma"/>
          <w:b/>
        </w:rPr>
        <w:t xml:space="preserve">99 </w:t>
      </w:r>
      <w:proofErr w:type="spellStart"/>
      <w:r w:rsidRPr="002D036C">
        <w:rPr>
          <w:rFonts w:ascii="Tahoma" w:hAnsi="Tahoma" w:cs="Tahoma"/>
          <w:b/>
        </w:rPr>
        <w:t>z.ú</w:t>
      </w:r>
      <w:proofErr w:type="spellEnd"/>
      <w:r w:rsidRPr="002D036C">
        <w:rPr>
          <w:rFonts w:ascii="Tahoma" w:hAnsi="Tahoma" w:cs="Tahoma"/>
          <w:b/>
        </w:rPr>
        <w:t>. – Nízkoprahové</w:t>
      </w:r>
      <w:proofErr w:type="gramEnd"/>
      <w:r w:rsidRPr="002D036C">
        <w:rPr>
          <w:rFonts w:ascii="Tahoma" w:hAnsi="Tahoma" w:cs="Tahoma"/>
          <w:b/>
        </w:rPr>
        <w:t xml:space="preserve"> zařízení pro děti a mládež PREVENT (CROSS)</w:t>
      </w:r>
    </w:p>
    <w:p w:rsidR="00E7415E" w:rsidRPr="002D036C" w:rsidRDefault="00E7415E" w:rsidP="00E7415E">
      <w:pPr>
        <w:jc w:val="center"/>
        <w:rPr>
          <w:rFonts w:ascii="Tahoma" w:hAnsi="Tahoma" w:cs="Tahoma"/>
          <w:b/>
        </w:rPr>
      </w:pPr>
      <w:r w:rsidRPr="002D036C">
        <w:rPr>
          <w:rFonts w:ascii="Tahoma" w:hAnsi="Tahoma" w:cs="Tahoma"/>
          <w:b/>
        </w:rPr>
        <w:t>2</w:t>
      </w:r>
      <w:r>
        <w:rPr>
          <w:rFonts w:ascii="Tahoma" w:hAnsi="Tahoma" w:cs="Tahoma"/>
          <w:b/>
        </w:rPr>
        <w:t>.</w:t>
      </w:r>
      <w:r w:rsidRPr="002D036C">
        <w:rPr>
          <w:rFonts w:ascii="Tahoma" w:hAnsi="Tahoma" w:cs="Tahoma"/>
          <w:b/>
        </w:rPr>
        <w:t xml:space="preserve"> Dotace – </w:t>
      </w:r>
      <w:proofErr w:type="spellStart"/>
      <w:r w:rsidRPr="002D036C">
        <w:rPr>
          <w:rFonts w:ascii="Tahoma" w:hAnsi="Tahoma" w:cs="Tahoma"/>
          <w:b/>
        </w:rPr>
        <w:t>Prevent</w:t>
      </w:r>
      <w:proofErr w:type="spellEnd"/>
      <w:r w:rsidRPr="002D036C">
        <w:rPr>
          <w:rFonts w:ascii="Tahoma" w:hAnsi="Tahoma" w:cs="Tahoma"/>
          <w:b/>
        </w:rPr>
        <w:t xml:space="preserve"> </w:t>
      </w:r>
      <w:proofErr w:type="gramStart"/>
      <w:r w:rsidRPr="002D036C">
        <w:rPr>
          <w:rFonts w:ascii="Tahoma" w:hAnsi="Tahoma" w:cs="Tahoma"/>
          <w:b/>
        </w:rPr>
        <w:t xml:space="preserve">99 </w:t>
      </w:r>
      <w:proofErr w:type="spellStart"/>
      <w:r w:rsidRPr="002D036C">
        <w:rPr>
          <w:rFonts w:ascii="Tahoma" w:hAnsi="Tahoma" w:cs="Tahoma"/>
          <w:b/>
        </w:rPr>
        <w:t>z.ú</w:t>
      </w:r>
      <w:proofErr w:type="spellEnd"/>
      <w:r w:rsidRPr="002D036C">
        <w:rPr>
          <w:rFonts w:ascii="Tahoma" w:hAnsi="Tahoma" w:cs="Tahoma"/>
          <w:b/>
        </w:rPr>
        <w:t>. –Služby</w:t>
      </w:r>
      <w:proofErr w:type="gramEnd"/>
      <w:r w:rsidRPr="002D036C">
        <w:rPr>
          <w:rFonts w:ascii="Tahoma" w:hAnsi="Tahoma" w:cs="Tahoma"/>
          <w:b/>
        </w:rPr>
        <w:t xml:space="preserve"> pro rodiny s dětmi </w:t>
      </w:r>
      <w:proofErr w:type="spellStart"/>
      <w:r w:rsidRPr="002D036C">
        <w:rPr>
          <w:rFonts w:ascii="Tahoma" w:hAnsi="Tahoma" w:cs="Tahoma"/>
          <w:b/>
        </w:rPr>
        <w:t>Prevent</w:t>
      </w:r>
      <w:proofErr w:type="spellEnd"/>
    </w:p>
    <w:p w:rsidR="00E7415E" w:rsidRPr="002D036C" w:rsidRDefault="00E7415E" w:rsidP="00E7415E">
      <w:pPr>
        <w:ind w:left="284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3. </w:t>
      </w:r>
      <w:r w:rsidRPr="002D036C">
        <w:rPr>
          <w:rFonts w:ascii="Tahoma" w:hAnsi="Tahoma" w:cs="Tahoma"/>
          <w:b/>
        </w:rPr>
        <w:t xml:space="preserve">Dotace - </w:t>
      </w:r>
      <w:r w:rsidRPr="002D036C">
        <w:rPr>
          <w:rFonts w:ascii="Tahoma" w:hAnsi="Tahoma" w:cs="Tahoma"/>
          <w:b/>
          <w:iCs/>
        </w:rPr>
        <w:t xml:space="preserve">Poradna pro rodinu, manželství, mezilidské vztahy, psychosociální, pracovně-profesní oblast a osobnostní rozvoj, </w:t>
      </w:r>
      <w:proofErr w:type="spellStart"/>
      <w:r w:rsidRPr="002D036C">
        <w:rPr>
          <w:rFonts w:ascii="Tahoma" w:hAnsi="Tahoma" w:cs="Tahoma"/>
          <w:b/>
          <w:iCs/>
        </w:rPr>
        <w:t>o.p.s</w:t>
      </w:r>
      <w:proofErr w:type="spellEnd"/>
    </w:p>
    <w:p w:rsidR="007660F3" w:rsidRDefault="007660F3" w:rsidP="00E7415E">
      <w:pPr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7660F3" w:rsidRDefault="007660F3" w:rsidP="007660F3">
      <w:pPr>
        <w:ind w:left="284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ind w:left="3119"/>
        <w:jc w:val="center"/>
        <w:rPr>
          <w:rFonts w:ascii="Tahoma" w:hAnsi="Tahoma" w:cs="Tahoma"/>
          <w:b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7415E" w:rsidRDefault="00E7415E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</w:t>
      </w:r>
      <w:r w:rsidR="00044D9D">
        <w:rPr>
          <w:rFonts w:ascii="Tahoma" w:hAnsi="Tahoma" w:cs="Tahoma"/>
          <w:sz w:val="20"/>
          <w:szCs w:val="20"/>
        </w:rPr>
        <w:t>zastupitelstvu</w:t>
      </w:r>
      <w:r>
        <w:rPr>
          <w:rFonts w:ascii="Tahoma" w:hAnsi="Tahoma" w:cs="Tahoma"/>
          <w:sz w:val="20"/>
          <w:szCs w:val="20"/>
        </w:rPr>
        <w:t xml:space="preserve"> města dne  </w:t>
      </w:r>
      <w:proofErr w:type="gramStart"/>
      <w:r w:rsidR="00044D9D">
        <w:rPr>
          <w:rFonts w:ascii="Tahoma" w:hAnsi="Tahoma" w:cs="Tahoma"/>
          <w:sz w:val="20"/>
          <w:szCs w:val="20"/>
        </w:rPr>
        <w:t>26</w:t>
      </w:r>
      <w:r>
        <w:rPr>
          <w:rFonts w:ascii="Tahoma" w:hAnsi="Tahoma" w:cs="Tahoma"/>
          <w:sz w:val="20"/>
          <w:szCs w:val="20"/>
        </w:rPr>
        <w:t>.0</w:t>
      </w:r>
      <w:r w:rsidR="00EA1FB7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.202</w:t>
      </w:r>
      <w:r w:rsidR="00044D9D">
        <w:rPr>
          <w:rFonts w:ascii="Tahoma" w:hAnsi="Tahoma" w:cs="Tahoma"/>
          <w:sz w:val="20"/>
          <w:szCs w:val="20"/>
        </w:rPr>
        <w:t>5</w:t>
      </w:r>
      <w:proofErr w:type="gramEnd"/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7660F3" w:rsidRDefault="007660F3" w:rsidP="007660F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</w:t>
      </w:r>
    </w:p>
    <w:p w:rsidR="007660F3" w:rsidRDefault="007660F3" w:rsidP="007660F3">
      <w:pPr>
        <w:rPr>
          <w:rFonts w:ascii="Tahoma" w:hAnsi="Tahoma" w:cs="Tahoma"/>
          <w:sz w:val="20"/>
          <w:szCs w:val="20"/>
        </w:rPr>
        <w:sectPr w:rsidR="007660F3">
          <w:pgSz w:w="11906" w:h="16838"/>
          <w:pgMar w:top="1417" w:right="1417" w:bottom="1417" w:left="1417" w:header="708" w:footer="708" w:gutter="0"/>
          <w:cols w:space="708"/>
        </w:sectPr>
      </w:pPr>
    </w:p>
    <w:p w:rsidR="00E7415E" w:rsidRPr="00E77A46" w:rsidRDefault="00E7415E" w:rsidP="00E7415E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lastRenderedPageBreak/>
        <w:t>1</w:t>
      </w:r>
      <w:r>
        <w:rPr>
          <w:rFonts w:ascii="Tahoma" w:hAnsi="Tahoma" w:cs="Tahoma"/>
          <w:sz w:val="24"/>
          <w:u w:val="none"/>
        </w:rPr>
        <w:t xml:space="preserve">. </w:t>
      </w:r>
      <w:r w:rsidRPr="00E77A46">
        <w:rPr>
          <w:rFonts w:ascii="Tahoma" w:hAnsi="Tahoma" w:cs="Tahoma"/>
          <w:sz w:val="24"/>
          <w:u w:val="none"/>
        </w:rPr>
        <w:t xml:space="preserve">Dotace –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  <w:r w:rsidRPr="00E77A46">
        <w:rPr>
          <w:rFonts w:ascii="Tahoma" w:hAnsi="Tahoma" w:cs="Tahoma"/>
          <w:sz w:val="24"/>
          <w:u w:val="none"/>
        </w:rPr>
        <w:t xml:space="preserve">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99 </w:t>
      </w:r>
      <w:proofErr w:type="spellStart"/>
      <w:r w:rsidRPr="00E77A46">
        <w:rPr>
          <w:rFonts w:ascii="Tahoma" w:hAnsi="Tahoma" w:cs="Tahoma"/>
          <w:sz w:val="24"/>
          <w:u w:val="none"/>
        </w:rPr>
        <w:t>z.ú</w:t>
      </w:r>
      <w:proofErr w:type="spellEnd"/>
      <w:r w:rsidRPr="00E77A46">
        <w:rPr>
          <w:rFonts w:ascii="Tahoma" w:hAnsi="Tahoma" w:cs="Tahoma"/>
          <w:sz w:val="24"/>
          <w:u w:val="none"/>
        </w:rPr>
        <w:t>. – Nízkoprahové</w:t>
      </w:r>
      <w:proofErr w:type="gramEnd"/>
      <w:r w:rsidRPr="00E77A46">
        <w:rPr>
          <w:rFonts w:ascii="Tahoma" w:hAnsi="Tahoma" w:cs="Tahoma"/>
          <w:sz w:val="24"/>
          <w:u w:val="none"/>
        </w:rPr>
        <w:t xml:space="preserve"> zařízení pro děti a mládež PREVENT (CROSS)</w:t>
      </w:r>
    </w:p>
    <w:p w:rsidR="00E7415E" w:rsidRPr="005E0400" w:rsidRDefault="00E7415E" w:rsidP="00E7415E">
      <w:pPr>
        <w:jc w:val="both"/>
        <w:rPr>
          <w:rFonts w:ascii="Tahoma" w:hAnsi="Tahoma" w:cs="Tahoma"/>
          <w:sz w:val="20"/>
          <w:szCs w:val="20"/>
        </w:rPr>
      </w:pPr>
    </w:p>
    <w:p w:rsidR="00E7415E" w:rsidRPr="00F349B6" w:rsidRDefault="00E7415E" w:rsidP="00E7415E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E7415E" w:rsidRPr="00F349B6" w:rsidRDefault="00E7415E" w:rsidP="00E7415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F349B6">
        <w:rPr>
          <w:rFonts w:ascii="Tahoma" w:hAnsi="Tahoma" w:cs="Tahoma"/>
          <w:sz w:val="20"/>
          <w:szCs w:val="20"/>
        </w:rPr>
        <w:t>M po projednání</w:t>
      </w:r>
    </w:p>
    <w:p w:rsidR="00E7415E" w:rsidRPr="00F349B6" w:rsidRDefault="00E7415E" w:rsidP="00E7415E">
      <w:pPr>
        <w:jc w:val="both"/>
        <w:rPr>
          <w:rFonts w:ascii="Tahoma" w:hAnsi="Tahoma" w:cs="Tahoma"/>
          <w:sz w:val="20"/>
          <w:szCs w:val="20"/>
        </w:rPr>
      </w:pPr>
    </w:p>
    <w:p w:rsidR="00E7415E" w:rsidRPr="00F349B6" w:rsidRDefault="00E7415E" w:rsidP="00E7415E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E7415E" w:rsidRPr="00044D9D" w:rsidRDefault="00E7415E" w:rsidP="00044D9D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uzavření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ve výši 400.000 Kč,</w:t>
      </w:r>
      <w:r w:rsidRPr="00F349B6">
        <w:rPr>
          <w:rFonts w:ascii="Tahoma" w:hAnsi="Tahoma" w:cs="Tahoma"/>
          <w:sz w:val="20"/>
          <w:szCs w:val="20"/>
        </w:rPr>
        <w:t xml:space="preserve"> v předloženém znění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E7415E" w:rsidRPr="00F349B6" w:rsidRDefault="00E7415E" w:rsidP="00E7415E">
      <w:pPr>
        <w:jc w:val="both"/>
        <w:rPr>
          <w:rFonts w:ascii="Tahoma" w:hAnsi="Tahoma" w:cs="Tahoma"/>
          <w:sz w:val="20"/>
          <w:szCs w:val="20"/>
        </w:rPr>
      </w:pPr>
    </w:p>
    <w:p w:rsidR="00E7415E" w:rsidRPr="00F349B6" w:rsidRDefault="00E7415E" w:rsidP="00E7415E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E7415E" w:rsidRDefault="00E7415E" w:rsidP="00E7415E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F349B6">
        <w:rPr>
          <w:rFonts w:ascii="Tahoma" w:hAnsi="Tahoma" w:cs="Tahoma"/>
          <w:sz w:val="20"/>
          <w:szCs w:val="20"/>
        </w:rPr>
        <w:t>tarostu podpisem uvedené Smlouvy o poskytnutí</w:t>
      </w:r>
      <w:r>
        <w:rPr>
          <w:rFonts w:ascii="Tahoma" w:hAnsi="Tahoma" w:cs="Tahoma"/>
          <w:sz w:val="20"/>
          <w:szCs w:val="20"/>
        </w:rPr>
        <w:t xml:space="preserve"> 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sociální službu v zařízení CR</w:t>
      </w:r>
      <w:r>
        <w:rPr>
          <w:rFonts w:ascii="Tahoma" w:hAnsi="Tahoma" w:cs="Tahoma"/>
          <w:sz w:val="20"/>
          <w:szCs w:val="20"/>
        </w:rPr>
        <w:t>O</w:t>
      </w:r>
      <w:r w:rsidRPr="00F349B6">
        <w:rPr>
          <w:rFonts w:ascii="Tahoma" w:hAnsi="Tahoma" w:cs="Tahoma"/>
          <w:sz w:val="20"/>
          <w:szCs w:val="20"/>
        </w:rPr>
        <w:t xml:space="preserve">SS Nízkoprahové zařízení pro děti a mládež </w:t>
      </w:r>
      <w:proofErr w:type="spellStart"/>
      <w:r w:rsidRPr="00F349B6"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ve výši 400.000 Kč. </w:t>
      </w:r>
    </w:p>
    <w:p w:rsidR="00E7415E" w:rsidRDefault="00E7415E" w:rsidP="00E7415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7415E" w:rsidRDefault="00E7415E" w:rsidP="00E7415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7415E" w:rsidRPr="00E77A46" w:rsidRDefault="00E7415E" w:rsidP="00E7415E">
      <w:pPr>
        <w:pStyle w:val="Nadpis2"/>
        <w:rPr>
          <w:rFonts w:ascii="Tahoma" w:hAnsi="Tahoma" w:cs="Tahoma"/>
          <w:sz w:val="24"/>
          <w:u w:val="none"/>
        </w:rPr>
      </w:pPr>
      <w:r w:rsidRPr="00E77A46">
        <w:rPr>
          <w:rFonts w:ascii="Tahoma" w:hAnsi="Tahoma" w:cs="Tahoma"/>
          <w:sz w:val="24"/>
          <w:u w:val="none"/>
        </w:rPr>
        <w:t>2</w:t>
      </w:r>
      <w:r>
        <w:rPr>
          <w:rFonts w:ascii="Tahoma" w:hAnsi="Tahoma" w:cs="Tahoma"/>
          <w:sz w:val="24"/>
          <w:u w:val="none"/>
        </w:rPr>
        <w:t xml:space="preserve">. </w:t>
      </w:r>
      <w:r w:rsidRPr="00E77A46">
        <w:rPr>
          <w:rFonts w:ascii="Tahoma" w:hAnsi="Tahoma" w:cs="Tahoma"/>
          <w:sz w:val="24"/>
          <w:u w:val="none"/>
        </w:rPr>
        <w:t xml:space="preserve">Dotace –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  <w:r w:rsidRPr="00E77A46">
        <w:rPr>
          <w:rFonts w:ascii="Tahoma" w:hAnsi="Tahoma" w:cs="Tahoma"/>
          <w:sz w:val="24"/>
          <w:u w:val="none"/>
        </w:rPr>
        <w:t xml:space="preserve"> </w:t>
      </w:r>
      <w:proofErr w:type="gramStart"/>
      <w:r w:rsidRPr="00E77A46">
        <w:rPr>
          <w:rFonts w:ascii="Tahoma" w:hAnsi="Tahoma" w:cs="Tahoma"/>
          <w:sz w:val="24"/>
          <w:u w:val="none"/>
        </w:rPr>
        <w:t xml:space="preserve">99 </w:t>
      </w:r>
      <w:proofErr w:type="spellStart"/>
      <w:r w:rsidRPr="00E77A46">
        <w:rPr>
          <w:rFonts w:ascii="Tahoma" w:hAnsi="Tahoma" w:cs="Tahoma"/>
          <w:sz w:val="24"/>
          <w:u w:val="none"/>
        </w:rPr>
        <w:t>z.ú</w:t>
      </w:r>
      <w:proofErr w:type="spellEnd"/>
      <w:r w:rsidRPr="00E77A46">
        <w:rPr>
          <w:rFonts w:ascii="Tahoma" w:hAnsi="Tahoma" w:cs="Tahoma"/>
          <w:sz w:val="24"/>
          <w:u w:val="none"/>
        </w:rPr>
        <w:t>. –Služby</w:t>
      </w:r>
      <w:proofErr w:type="gramEnd"/>
      <w:r w:rsidRPr="00E77A46">
        <w:rPr>
          <w:rFonts w:ascii="Tahoma" w:hAnsi="Tahoma" w:cs="Tahoma"/>
          <w:sz w:val="24"/>
          <w:u w:val="none"/>
        </w:rPr>
        <w:t xml:space="preserve"> pro rodiny s dětmi </w:t>
      </w:r>
      <w:proofErr w:type="spellStart"/>
      <w:r w:rsidRPr="00E77A46">
        <w:rPr>
          <w:rFonts w:ascii="Tahoma" w:hAnsi="Tahoma" w:cs="Tahoma"/>
          <w:sz w:val="24"/>
          <w:u w:val="none"/>
        </w:rPr>
        <w:t>Prevent</w:t>
      </w:r>
      <w:proofErr w:type="spellEnd"/>
    </w:p>
    <w:p w:rsidR="00E7415E" w:rsidRPr="001F7AA0" w:rsidRDefault="00E7415E" w:rsidP="00E7415E"/>
    <w:p w:rsidR="00E7415E" w:rsidRPr="00F349B6" w:rsidRDefault="00E7415E" w:rsidP="00E7415E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E7415E" w:rsidRPr="00F349B6" w:rsidRDefault="00E7415E" w:rsidP="00E7415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F349B6">
        <w:rPr>
          <w:rFonts w:ascii="Tahoma" w:hAnsi="Tahoma" w:cs="Tahoma"/>
          <w:sz w:val="20"/>
          <w:szCs w:val="20"/>
        </w:rPr>
        <w:t>M po projednání</w:t>
      </w:r>
    </w:p>
    <w:p w:rsidR="00E7415E" w:rsidRPr="00F349B6" w:rsidRDefault="00E7415E" w:rsidP="00E7415E">
      <w:pPr>
        <w:rPr>
          <w:rFonts w:ascii="Tahoma" w:hAnsi="Tahoma" w:cs="Tahoma"/>
          <w:sz w:val="20"/>
          <w:szCs w:val="20"/>
        </w:rPr>
      </w:pPr>
    </w:p>
    <w:p w:rsidR="00E7415E" w:rsidRPr="00F349B6" w:rsidRDefault="00E7415E" w:rsidP="00E7415E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E7415E" w:rsidRPr="00F349B6" w:rsidRDefault="00E7415E" w:rsidP="00E7415E">
      <w:pPr>
        <w:jc w:val="both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>uzavření Smlouvy o poskytnutí</w:t>
      </w:r>
      <w:r>
        <w:rPr>
          <w:rFonts w:ascii="Tahoma" w:hAnsi="Tahoma" w:cs="Tahoma"/>
          <w:sz w:val="20"/>
          <w:szCs w:val="20"/>
        </w:rPr>
        <w:t xml:space="preserve"> individuální</w:t>
      </w:r>
      <w:r w:rsidRPr="00F349B6">
        <w:rPr>
          <w:rFonts w:ascii="Tahoma" w:hAnsi="Tahoma" w:cs="Tahoma"/>
          <w:sz w:val="20"/>
          <w:szCs w:val="20"/>
        </w:rPr>
        <w:t xml:space="preserve"> 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sociáln</w:t>
      </w:r>
      <w:r>
        <w:rPr>
          <w:rFonts w:ascii="Tahoma" w:hAnsi="Tahoma" w:cs="Tahoma"/>
          <w:sz w:val="20"/>
          <w:szCs w:val="20"/>
        </w:rPr>
        <w:t xml:space="preserve">ě aktivizační služby pro rodiny s dětmi ve výši 300.000 Kč, v </w:t>
      </w:r>
      <w:r w:rsidRPr="00F349B6">
        <w:rPr>
          <w:rFonts w:ascii="Tahoma" w:hAnsi="Tahoma" w:cs="Tahoma"/>
          <w:sz w:val="20"/>
          <w:szCs w:val="20"/>
        </w:rPr>
        <w:t> předloženém znění</w:t>
      </w:r>
      <w:r>
        <w:rPr>
          <w:rFonts w:ascii="Tahoma" w:hAnsi="Tahoma" w:cs="Tahoma"/>
          <w:sz w:val="20"/>
          <w:szCs w:val="20"/>
        </w:rPr>
        <w:t>.</w:t>
      </w:r>
    </w:p>
    <w:p w:rsidR="00E7415E" w:rsidRPr="00F349B6" w:rsidRDefault="00E7415E" w:rsidP="00E7415E">
      <w:pPr>
        <w:jc w:val="both"/>
        <w:rPr>
          <w:rFonts w:ascii="Tahoma" w:hAnsi="Tahoma" w:cs="Tahoma"/>
          <w:sz w:val="20"/>
          <w:szCs w:val="20"/>
        </w:rPr>
      </w:pPr>
    </w:p>
    <w:p w:rsidR="00E7415E" w:rsidRPr="00F349B6" w:rsidRDefault="00E7415E" w:rsidP="00E7415E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E7415E" w:rsidRDefault="00E7415E" w:rsidP="00E7415E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 </w:t>
      </w:r>
      <w:r>
        <w:rPr>
          <w:rFonts w:ascii="Tahoma" w:hAnsi="Tahoma" w:cs="Tahoma"/>
          <w:sz w:val="20"/>
          <w:szCs w:val="20"/>
        </w:rPr>
        <w:t xml:space="preserve">sociálně aktivizační služby pro rodiny s dětmi ve výši 300.000 Kč. </w:t>
      </w:r>
    </w:p>
    <w:p w:rsidR="00E7415E" w:rsidRDefault="00E7415E" w:rsidP="00E7415E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E7415E" w:rsidRPr="0090180E" w:rsidRDefault="00E7415E" w:rsidP="00E7415E">
      <w:pPr>
        <w:rPr>
          <w:rFonts w:ascii="Tahoma" w:hAnsi="Tahoma" w:cs="Tahoma"/>
          <w:sz w:val="20"/>
          <w:szCs w:val="20"/>
        </w:rPr>
      </w:pPr>
    </w:p>
    <w:p w:rsidR="00E7415E" w:rsidRPr="00B21534" w:rsidRDefault="00E7415E" w:rsidP="00E7415E">
      <w:pPr>
        <w:pStyle w:val="Nadpis2"/>
        <w:rPr>
          <w:rFonts w:ascii="Tahoma" w:hAnsi="Tahoma" w:cs="Tahoma"/>
          <w:sz w:val="24"/>
        </w:rPr>
      </w:pPr>
      <w:r w:rsidRPr="00E77A46">
        <w:rPr>
          <w:rFonts w:ascii="Tahoma" w:hAnsi="Tahoma" w:cs="Tahoma"/>
          <w:sz w:val="24"/>
          <w:u w:val="none"/>
        </w:rPr>
        <w:t>3</w:t>
      </w:r>
      <w:r>
        <w:rPr>
          <w:rFonts w:ascii="Tahoma" w:hAnsi="Tahoma" w:cs="Tahoma"/>
          <w:sz w:val="24"/>
          <w:u w:val="none"/>
        </w:rPr>
        <w:t xml:space="preserve">. </w:t>
      </w:r>
      <w:r w:rsidRPr="00E77A46">
        <w:rPr>
          <w:rFonts w:ascii="Tahoma" w:hAnsi="Tahoma" w:cs="Tahoma"/>
          <w:sz w:val="24"/>
          <w:u w:val="none"/>
        </w:rPr>
        <w:t xml:space="preserve">Dotace - </w:t>
      </w:r>
      <w:r w:rsidRPr="00E77A46">
        <w:rPr>
          <w:rFonts w:ascii="Tahoma" w:hAnsi="Tahoma" w:cs="Tahoma"/>
          <w:iCs/>
          <w:sz w:val="24"/>
          <w:u w:val="none"/>
        </w:rPr>
        <w:t>Poradna pro rodinu, manželství, mezilidské vztahy, psychosociální, pracovně-profesní oblast a osobnostní rozvoj, o.p.</w:t>
      </w:r>
      <w:r w:rsidRPr="002E2517">
        <w:rPr>
          <w:rFonts w:ascii="Tahoma" w:hAnsi="Tahoma" w:cs="Tahoma"/>
          <w:iCs/>
          <w:sz w:val="24"/>
        </w:rPr>
        <w:t>s.</w:t>
      </w:r>
      <w:r>
        <w:rPr>
          <w:rFonts w:ascii="Tahoma" w:hAnsi="Tahoma" w:cs="Tahoma"/>
          <w:sz w:val="24"/>
        </w:rPr>
        <w:t xml:space="preserve"> </w:t>
      </w:r>
    </w:p>
    <w:p w:rsidR="00F47ECC" w:rsidRDefault="00F47ECC" w:rsidP="00E7415E">
      <w:pPr>
        <w:rPr>
          <w:rFonts w:ascii="Tahoma" w:hAnsi="Tahoma" w:cs="Tahoma"/>
          <w:b/>
          <w:bCs/>
          <w:sz w:val="20"/>
          <w:szCs w:val="20"/>
        </w:rPr>
      </w:pPr>
    </w:p>
    <w:p w:rsidR="00E7415E" w:rsidRPr="00F349B6" w:rsidRDefault="00E7415E" w:rsidP="00E7415E">
      <w:pPr>
        <w:rPr>
          <w:rFonts w:ascii="Tahoma" w:hAnsi="Tahoma" w:cs="Tahoma"/>
          <w:b/>
          <w:bCs/>
          <w:sz w:val="20"/>
          <w:szCs w:val="20"/>
        </w:rPr>
      </w:pPr>
      <w:r w:rsidRPr="00F349B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E7415E" w:rsidRPr="00F349B6" w:rsidRDefault="00E7415E" w:rsidP="00E7415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F349B6">
        <w:rPr>
          <w:rFonts w:ascii="Tahoma" w:hAnsi="Tahoma" w:cs="Tahoma"/>
          <w:sz w:val="20"/>
          <w:szCs w:val="20"/>
        </w:rPr>
        <w:t>M po projednání</w:t>
      </w:r>
    </w:p>
    <w:p w:rsidR="00E7415E" w:rsidRPr="00F349B6" w:rsidRDefault="00E7415E" w:rsidP="00E7415E">
      <w:pPr>
        <w:rPr>
          <w:rFonts w:ascii="Tahoma" w:hAnsi="Tahoma" w:cs="Tahoma"/>
          <w:sz w:val="20"/>
          <w:szCs w:val="20"/>
        </w:rPr>
      </w:pPr>
    </w:p>
    <w:p w:rsidR="00E7415E" w:rsidRPr="00F349B6" w:rsidRDefault="00E7415E" w:rsidP="00E7415E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E7415E" w:rsidRPr="00F349B6" w:rsidRDefault="00E7415E" w:rsidP="00E7415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Pr="00F349B6">
        <w:rPr>
          <w:rFonts w:ascii="Tahoma" w:hAnsi="Tahoma" w:cs="Tahoma"/>
          <w:sz w:val="20"/>
          <w:szCs w:val="20"/>
        </w:rPr>
        <w:t xml:space="preserve">zavření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>dotace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 w:rsidRPr="008B371F">
        <w:rPr>
          <w:rFonts w:ascii="Tahoma" w:hAnsi="Tahoma" w:cs="Tahoma"/>
          <w:iCs/>
          <w:sz w:val="20"/>
          <w:szCs w:val="20"/>
        </w:rPr>
        <w:t xml:space="preserve">na </w:t>
      </w:r>
      <w:r>
        <w:rPr>
          <w:rFonts w:ascii="Tahoma" w:hAnsi="Tahoma" w:cs="Tahoma"/>
          <w:iCs/>
          <w:sz w:val="20"/>
          <w:szCs w:val="20"/>
        </w:rPr>
        <w:t>sociální službu odborné sociální poradenství ve výši 300.000 Kč,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v </w:t>
      </w:r>
      <w:r w:rsidRPr="00F349B6">
        <w:rPr>
          <w:rFonts w:ascii="Tahoma" w:hAnsi="Tahoma" w:cs="Tahoma"/>
          <w:sz w:val="20"/>
          <w:szCs w:val="20"/>
        </w:rPr>
        <w:t> předloženém znění</w:t>
      </w:r>
      <w:r>
        <w:rPr>
          <w:rFonts w:ascii="Tahoma" w:hAnsi="Tahoma" w:cs="Tahoma"/>
          <w:sz w:val="20"/>
          <w:szCs w:val="20"/>
        </w:rPr>
        <w:t xml:space="preserve">.  </w:t>
      </w:r>
    </w:p>
    <w:p w:rsidR="00E7415E" w:rsidRPr="00F349B6" w:rsidRDefault="00E7415E" w:rsidP="00E7415E">
      <w:pPr>
        <w:jc w:val="both"/>
        <w:rPr>
          <w:rFonts w:ascii="Tahoma" w:hAnsi="Tahoma" w:cs="Tahoma"/>
          <w:sz w:val="20"/>
          <w:szCs w:val="20"/>
        </w:rPr>
      </w:pPr>
    </w:p>
    <w:p w:rsidR="00E7415E" w:rsidRPr="00F349B6" w:rsidRDefault="00E7415E" w:rsidP="00E7415E">
      <w:pPr>
        <w:pStyle w:val="Nadpis3"/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E7415E" w:rsidRDefault="00E7415E" w:rsidP="00E7415E">
      <w:pPr>
        <w:rPr>
          <w:rFonts w:ascii="Tahoma" w:hAnsi="Tahoma" w:cs="Tahoma"/>
          <w:sz w:val="20"/>
          <w:szCs w:val="20"/>
        </w:rPr>
      </w:pPr>
      <w:r w:rsidRPr="00F349B6">
        <w:rPr>
          <w:rFonts w:ascii="Tahoma" w:hAnsi="Tahoma" w:cs="Tahoma"/>
          <w:sz w:val="20"/>
          <w:szCs w:val="20"/>
        </w:rPr>
        <w:t xml:space="preserve">starostu podpisem uvedené Smlouvy o poskytnutí </w:t>
      </w:r>
      <w:r>
        <w:rPr>
          <w:rFonts w:ascii="Tahoma" w:hAnsi="Tahoma" w:cs="Tahoma"/>
          <w:sz w:val="20"/>
          <w:szCs w:val="20"/>
        </w:rPr>
        <w:t xml:space="preserve">individuální </w:t>
      </w:r>
      <w:r w:rsidRPr="00F349B6">
        <w:rPr>
          <w:rFonts w:ascii="Tahoma" w:hAnsi="Tahoma" w:cs="Tahoma"/>
          <w:sz w:val="20"/>
          <w:szCs w:val="20"/>
        </w:rPr>
        <w:t xml:space="preserve">dotace </w:t>
      </w:r>
      <w:r>
        <w:rPr>
          <w:rFonts w:ascii="Tahoma" w:hAnsi="Tahoma" w:cs="Tahoma"/>
          <w:iCs/>
          <w:sz w:val="20"/>
          <w:szCs w:val="20"/>
        </w:rPr>
        <w:t>Poradna pro rodinu, manželství, mezilidské vztahy, psychosociální, pracovně-profesní oblast a osobnostní rozvoj, o.p.s., Záboří 83</w:t>
      </w:r>
      <w:r w:rsidRPr="008B371F">
        <w:rPr>
          <w:rFonts w:ascii="Tahoma" w:hAnsi="Tahoma" w:cs="Tahoma"/>
          <w:iCs/>
          <w:sz w:val="20"/>
          <w:szCs w:val="20"/>
        </w:rPr>
        <w:t xml:space="preserve"> </w:t>
      </w:r>
      <w:proofErr w:type="spellStart"/>
      <w:r w:rsidRPr="00F349B6">
        <w:rPr>
          <w:rFonts w:ascii="Tahoma" w:hAnsi="Tahoma" w:cs="Tahoma"/>
          <w:sz w:val="20"/>
          <w:szCs w:val="20"/>
        </w:rPr>
        <w:t>Preventu</w:t>
      </w:r>
      <w:proofErr w:type="spellEnd"/>
      <w:r w:rsidRPr="00F349B6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F349B6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Pr="00F349B6">
        <w:rPr>
          <w:rFonts w:ascii="Tahoma" w:hAnsi="Tahoma" w:cs="Tahoma"/>
          <w:sz w:val="20"/>
          <w:szCs w:val="20"/>
        </w:rPr>
        <w:t>z.ú</w:t>
      </w:r>
      <w:proofErr w:type="spellEnd"/>
      <w:r w:rsidRPr="00F349B6">
        <w:rPr>
          <w:rFonts w:ascii="Tahoma" w:hAnsi="Tahoma" w:cs="Tahoma"/>
          <w:sz w:val="20"/>
          <w:szCs w:val="20"/>
        </w:rPr>
        <w:t>., Heydukova</w:t>
      </w:r>
      <w:proofErr w:type="gramEnd"/>
      <w:r w:rsidRPr="00F349B6">
        <w:rPr>
          <w:rFonts w:ascii="Tahoma" w:hAnsi="Tahoma" w:cs="Tahoma"/>
          <w:sz w:val="20"/>
          <w:szCs w:val="20"/>
        </w:rPr>
        <w:t xml:space="preserve"> 349, Strakonice na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>sociální službu odborné sociální poradenství</w:t>
      </w:r>
      <w:r w:rsidRPr="00F34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 výši 300.000 Kč.</w:t>
      </w:r>
    </w:p>
    <w:p w:rsidR="00E7415E" w:rsidRDefault="00E7415E" w:rsidP="00E7415E">
      <w:pPr>
        <w:rPr>
          <w:rFonts w:ascii="Tahoma" w:hAnsi="Tahoma" w:cs="Tahoma"/>
          <w:sz w:val="20"/>
          <w:szCs w:val="20"/>
        </w:rPr>
      </w:pPr>
    </w:p>
    <w:p w:rsidR="00E7415E" w:rsidRDefault="00E7415E" w:rsidP="00E7415E">
      <w:pPr>
        <w:rPr>
          <w:rFonts w:ascii="Tahoma" w:hAnsi="Tahoma" w:cs="Tahoma"/>
          <w:sz w:val="20"/>
          <w:szCs w:val="20"/>
        </w:rPr>
      </w:pPr>
    </w:p>
    <w:sectPr w:rsidR="00E74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50667"/>
    <w:multiLevelType w:val="hybridMultilevel"/>
    <w:tmpl w:val="D334EBFA"/>
    <w:lvl w:ilvl="0" w:tplc="C3042BA6">
      <w:start w:val="5"/>
      <w:numFmt w:val="decimal"/>
      <w:lvlText w:val="%1)"/>
      <w:lvlJc w:val="left"/>
      <w:pPr>
        <w:ind w:left="1212" w:hanging="360"/>
      </w:pPr>
      <w:rPr>
        <w:sz w:val="24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0F3"/>
    <w:rsid w:val="00044D9D"/>
    <w:rsid w:val="00191ED3"/>
    <w:rsid w:val="0033056D"/>
    <w:rsid w:val="00352D23"/>
    <w:rsid w:val="003F4FF9"/>
    <w:rsid w:val="00481B46"/>
    <w:rsid w:val="005E0F47"/>
    <w:rsid w:val="007660F3"/>
    <w:rsid w:val="007B30E9"/>
    <w:rsid w:val="00917838"/>
    <w:rsid w:val="009E3F12"/>
    <w:rsid w:val="00AD0C08"/>
    <w:rsid w:val="00BA231A"/>
    <w:rsid w:val="00E7415E"/>
    <w:rsid w:val="00EA1FB7"/>
    <w:rsid w:val="00F4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1CE7"/>
  <w15:chartTrackingRefBased/>
  <w15:docId w15:val="{9BE4904B-079C-4A36-BA5E-1BFFC9206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6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660F3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7660F3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7660F3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660F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7660F3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660F3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Normlnweb">
    <w:name w:val="Normal (Web)"/>
    <w:basedOn w:val="Normln"/>
    <w:uiPriority w:val="99"/>
    <w:unhideWhenUsed/>
    <w:rsid w:val="007660F3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unhideWhenUsed/>
    <w:rsid w:val="007660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660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66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3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dcterms:created xsi:type="dcterms:W3CDTF">2025-02-14T08:23:00Z</dcterms:created>
  <dcterms:modified xsi:type="dcterms:W3CDTF">2025-02-18T09:22:00Z</dcterms:modified>
</cp:coreProperties>
</file>