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DBA" w:rsidRDefault="006F4DBA" w:rsidP="006F4DBA"/>
    <w:p w:rsidR="006F4DBA" w:rsidRPr="00191FE6" w:rsidRDefault="00191FE6" w:rsidP="00191FE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F4DBA" w:rsidRDefault="006F4DBA" w:rsidP="006F4DB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62/01 majetkové záležitosti</w:t>
      </w:r>
    </w:p>
    <w:p w:rsidR="006F4DBA" w:rsidRDefault="006F4DBA" w:rsidP="006F4DB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F4DBA" w:rsidRDefault="006F4DBA" w:rsidP="006F4DB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F4DBA" w:rsidRDefault="006F4DBA" w:rsidP="006F4DB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F4DBA" w:rsidRDefault="006F4DBA" w:rsidP="006F4DB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F4DBA" w:rsidRDefault="006F4DBA" w:rsidP="006F4DB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F4DBA" w:rsidRDefault="006F4DBA" w:rsidP="006F4DB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F4DBA" w:rsidRDefault="006F4DBA" w:rsidP="006F4DB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F4DBA" w:rsidRDefault="006F4DBA" w:rsidP="006F4DB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F4DBA" w:rsidRDefault="006F4DBA" w:rsidP="006F4DBA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F4DBA" w:rsidRDefault="006F4DBA" w:rsidP="006F4DBA">
      <w:pPr>
        <w:spacing w:after="0"/>
        <w:rPr>
          <w:rFonts w:cs="Tahoma"/>
          <w:color w:val="000000" w:themeColor="text1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F4DBA" w:rsidRDefault="006F4DBA" w:rsidP="006F4DBA">
      <w:pPr>
        <w:spacing w:after="0"/>
        <w:rPr>
          <w:rFonts w:cs="Tahoma"/>
          <w:color w:val="000000" w:themeColor="text1"/>
          <w:lang w:eastAsia="cs-CZ"/>
        </w:rPr>
      </w:pPr>
    </w:p>
    <w:p w:rsidR="006F4DBA" w:rsidRDefault="006F4DBA" w:rsidP="006F4DBA">
      <w:pPr>
        <w:spacing w:after="0"/>
        <w:rPr>
          <w:rFonts w:cs="Tahoma"/>
          <w:color w:val="000000" w:themeColor="text1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6F4DBA" w:rsidRDefault="006F4DBA" w:rsidP="006F4DBA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902E56">
        <w:rPr>
          <w:rFonts w:cs="Tahoma"/>
          <w:color w:val="000000" w:themeColor="text1"/>
          <w:szCs w:val="20"/>
          <w:lang w:eastAsia="cs-CZ"/>
        </w:rPr>
        <w:t>26</w:t>
      </w:r>
      <w:r>
        <w:rPr>
          <w:rFonts w:cs="Tahoma"/>
          <w:color w:val="000000" w:themeColor="text1"/>
          <w:szCs w:val="20"/>
          <w:lang w:eastAsia="cs-CZ"/>
        </w:rPr>
        <w:t xml:space="preserve">. </w:t>
      </w:r>
      <w:r w:rsidR="00902E56">
        <w:rPr>
          <w:rFonts w:cs="Tahoma"/>
          <w:color w:val="000000" w:themeColor="text1"/>
          <w:szCs w:val="20"/>
          <w:lang w:eastAsia="cs-CZ"/>
        </w:rPr>
        <w:t>únor</w:t>
      </w:r>
      <w:r>
        <w:rPr>
          <w:rFonts w:cs="Tahoma"/>
          <w:color w:val="000000" w:themeColor="text1"/>
          <w:szCs w:val="20"/>
          <w:lang w:eastAsia="cs-CZ"/>
        </w:rPr>
        <w:t>a 2025</w:t>
      </w:r>
    </w:p>
    <w:p w:rsidR="006F4DBA" w:rsidRDefault="006F4DBA" w:rsidP="006F4DB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6F4DBA" w:rsidRDefault="006F4DBA" w:rsidP="006F4D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F4DBA" w:rsidRDefault="006F4DBA" w:rsidP="006F4DBA">
      <w:pPr>
        <w:spacing w:after="0"/>
        <w:rPr>
          <w:rFonts w:cs="Tahoma"/>
          <w:color w:val="000000" w:themeColor="text1"/>
          <w:lang w:eastAsia="cs-CZ"/>
        </w:rPr>
      </w:pPr>
    </w:p>
    <w:p w:rsidR="006F4DBA" w:rsidRDefault="006F4DBA" w:rsidP="006F4DBA">
      <w:pPr>
        <w:spacing w:after="0"/>
        <w:rPr>
          <w:rFonts w:cs="Tahoma"/>
          <w:color w:val="000000" w:themeColor="text1"/>
          <w:lang w:eastAsia="cs-CZ"/>
        </w:rPr>
      </w:pPr>
    </w:p>
    <w:p w:rsidR="006F4DBA" w:rsidRDefault="006F4DBA" w:rsidP="006F4DBA">
      <w:pPr>
        <w:spacing w:after="0"/>
        <w:rPr>
          <w:rFonts w:cs="Tahoma"/>
          <w:color w:val="000000" w:themeColor="text1"/>
          <w:lang w:eastAsia="cs-CZ"/>
        </w:rPr>
      </w:pPr>
    </w:p>
    <w:p w:rsidR="006F4DBA" w:rsidRDefault="006F4DBA" w:rsidP="006F4DBA">
      <w:pPr>
        <w:spacing w:after="0"/>
        <w:rPr>
          <w:rFonts w:cs="Tahoma"/>
          <w:color w:val="000000" w:themeColor="text1"/>
          <w:lang w:eastAsia="cs-CZ"/>
        </w:rPr>
      </w:pPr>
    </w:p>
    <w:p w:rsidR="006F4DBA" w:rsidRDefault="006F4DBA" w:rsidP="006F4DBA">
      <w:pPr>
        <w:spacing w:after="0"/>
        <w:rPr>
          <w:rFonts w:cs="Tahoma"/>
          <w:color w:val="000000" w:themeColor="text1"/>
          <w:lang w:eastAsia="cs-CZ"/>
        </w:rPr>
      </w:pPr>
    </w:p>
    <w:p w:rsidR="006F4DBA" w:rsidRDefault="006F4DBA" w:rsidP="006F4DBA">
      <w:pPr>
        <w:spacing w:after="0"/>
        <w:rPr>
          <w:rFonts w:cs="Tahoma"/>
          <w:color w:val="000000" w:themeColor="text1"/>
          <w:lang w:eastAsia="cs-CZ"/>
        </w:rPr>
      </w:pPr>
    </w:p>
    <w:p w:rsidR="003233FD" w:rsidRPr="003233FD" w:rsidRDefault="003233FD" w:rsidP="003233FD">
      <w:pPr>
        <w:pStyle w:val="Nadpis2"/>
        <w:rPr>
          <w:lang w:eastAsia="cs-CZ"/>
        </w:rPr>
      </w:pPr>
      <w:r w:rsidRPr="003233FD">
        <w:rPr>
          <w:lang w:eastAsia="cs-CZ"/>
        </w:rPr>
        <w:t xml:space="preserve">1. Demolice nájezdové rampy a zřízení nové parkovací plochy – odbor dopravy </w:t>
      </w:r>
      <w:proofErr w:type="spellStart"/>
      <w:r w:rsidRPr="003233FD">
        <w:rPr>
          <w:lang w:eastAsia="cs-CZ"/>
        </w:rPr>
        <w:t>MěÚ</w:t>
      </w:r>
      <w:proofErr w:type="spellEnd"/>
      <w:r w:rsidRPr="003233FD">
        <w:rPr>
          <w:lang w:eastAsia="cs-CZ"/>
        </w:rPr>
        <w:t xml:space="preserve"> Strakonice</w:t>
      </w:r>
    </w:p>
    <w:p w:rsidR="003233FD" w:rsidRPr="003233FD" w:rsidRDefault="003233FD" w:rsidP="003233FD">
      <w:pPr>
        <w:spacing w:after="0"/>
        <w:jc w:val="left"/>
        <w:rPr>
          <w:lang w:eastAsia="cs-CZ"/>
        </w:rPr>
      </w:pPr>
    </w:p>
    <w:p w:rsidR="003233FD" w:rsidRPr="003233FD" w:rsidRDefault="003233FD" w:rsidP="003233FD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3233FD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3233FD" w:rsidRPr="003233FD" w:rsidRDefault="003233FD" w:rsidP="003233FD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3233FD">
        <w:rPr>
          <w:rFonts w:eastAsia="Times New Roman" w:cs="Tahoma"/>
          <w:szCs w:val="20"/>
          <w:lang w:eastAsia="ar-SA"/>
        </w:rPr>
        <w:t xml:space="preserve">RM po projednání </w:t>
      </w:r>
    </w:p>
    <w:p w:rsidR="003233FD" w:rsidRPr="003233FD" w:rsidRDefault="003233FD" w:rsidP="003233FD">
      <w:pPr>
        <w:pStyle w:val="Nadpis3"/>
        <w:rPr>
          <w:rFonts w:eastAsia="Times New Roman"/>
          <w:lang w:eastAsia="cs-CZ"/>
        </w:rPr>
      </w:pPr>
      <w:r w:rsidRPr="003233FD">
        <w:rPr>
          <w:rFonts w:eastAsia="Times New Roman"/>
          <w:lang w:eastAsia="cs-CZ"/>
        </w:rPr>
        <w:t>I. Schvaluje</w:t>
      </w:r>
    </w:p>
    <w:p w:rsidR="003233FD" w:rsidRPr="003233FD" w:rsidRDefault="003233FD" w:rsidP="003233FD">
      <w:pPr>
        <w:widowControl w:val="0"/>
        <w:spacing w:after="0"/>
        <w:rPr>
          <w:rFonts w:cs="Tahoma"/>
          <w:szCs w:val="20"/>
        </w:rPr>
      </w:pPr>
      <w:r w:rsidRPr="003233FD">
        <w:rPr>
          <w:rFonts w:eastAsia="Times New Roman" w:cs="Tahoma"/>
          <w:snapToGrid w:val="0"/>
          <w:szCs w:val="20"/>
          <w:lang w:eastAsia="cs-CZ"/>
        </w:rPr>
        <w:t xml:space="preserve">oslovení společnosti </w:t>
      </w:r>
      <w:r w:rsidRPr="003233FD">
        <w:rPr>
          <w:rFonts w:eastAsia="Times New Roman" w:cs="Tahoma"/>
          <w:szCs w:val="20"/>
          <w:lang w:eastAsia="cs-CZ"/>
        </w:rPr>
        <w:t>PRIMA, akciová společnost, se sídlem Raisova 1004, 386 01 Strakonice, IČ: 47239743, na realizaci akce</w:t>
      </w:r>
      <w:r w:rsidRPr="003233FD">
        <w:rPr>
          <w:rFonts w:eastAsia="Times New Roman" w:cs="Tahoma"/>
          <w:snapToGrid w:val="0"/>
          <w:szCs w:val="20"/>
          <w:lang w:eastAsia="cs-CZ"/>
        </w:rPr>
        <w:t xml:space="preserve"> „</w:t>
      </w:r>
      <w:r w:rsidRPr="003233FD">
        <w:rPr>
          <w:rFonts w:eastAsiaTheme="majorEastAsia" w:cstheme="majorBidi"/>
          <w:szCs w:val="20"/>
          <w:lang w:eastAsia="cs-CZ"/>
        </w:rPr>
        <w:t xml:space="preserve">Demolice nájezdové rampy a zřízení nové parkovací plochy – odbor dopravy </w:t>
      </w:r>
      <w:proofErr w:type="spellStart"/>
      <w:r w:rsidRPr="003233FD">
        <w:rPr>
          <w:rFonts w:eastAsiaTheme="majorEastAsia" w:cstheme="majorBidi"/>
          <w:szCs w:val="20"/>
          <w:lang w:eastAsia="cs-CZ"/>
        </w:rPr>
        <w:t>MěÚ</w:t>
      </w:r>
      <w:proofErr w:type="spellEnd"/>
      <w:r w:rsidRPr="003233FD">
        <w:rPr>
          <w:rFonts w:eastAsiaTheme="majorEastAsia" w:cstheme="majorBidi"/>
          <w:szCs w:val="20"/>
          <w:lang w:eastAsia="cs-CZ"/>
        </w:rPr>
        <w:t xml:space="preserve"> Strakonice</w:t>
      </w:r>
      <w:r w:rsidRPr="003233FD">
        <w:rPr>
          <w:szCs w:val="20"/>
        </w:rPr>
        <w:t xml:space="preserve">“, </w:t>
      </w:r>
      <w:r w:rsidRPr="003233FD">
        <w:rPr>
          <w:rFonts w:cs="Tahoma"/>
          <w:szCs w:val="20"/>
        </w:rPr>
        <w:t>a to z toho důvodu, že v areálu odboru dopravy na pozemku</w:t>
      </w:r>
      <w:r w:rsidRPr="003233FD">
        <w:rPr>
          <w:rFonts w:asciiTheme="minorHAnsi" w:hAnsiTheme="minorHAnsi"/>
          <w:sz w:val="22"/>
        </w:rPr>
        <w:t xml:space="preserve"> </w:t>
      </w:r>
      <w:r w:rsidRPr="003233FD">
        <w:rPr>
          <w:rFonts w:cs="Tahoma"/>
          <w:szCs w:val="20"/>
        </w:rPr>
        <w:t>p. č. st. 800/2 v k. </w:t>
      </w:r>
      <w:proofErr w:type="spellStart"/>
      <w:r w:rsidRPr="003233FD">
        <w:rPr>
          <w:rFonts w:cs="Tahoma"/>
          <w:szCs w:val="20"/>
        </w:rPr>
        <w:t>ú.</w:t>
      </w:r>
      <w:proofErr w:type="spellEnd"/>
      <w:r w:rsidRPr="003233FD">
        <w:rPr>
          <w:rFonts w:cs="Tahoma"/>
          <w:szCs w:val="20"/>
        </w:rPr>
        <w:t> Strakonice v současné době realizuje tato společnost investiční akci města s názvem: „Hasičská zbrojnice pro SDH Strakonice“.</w:t>
      </w:r>
    </w:p>
    <w:p w:rsidR="003233FD" w:rsidRPr="003233FD" w:rsidRDefault="003233FD" w:rsidP="003233FD">
      <w:pPr>
        <w:pStyle w:val="Nadpis3"/>
        <w:rPr>
          <w:rFonts w:eastAsia="Times New Roman"/>
          <w:lang w:eastAsia="cs-CZ"/>
        </w:rPr>
      </w:pPr>
      <w:r w:rsidRPr="003233FD">
        <w:rPr>
          <w:rFonts w:eastAsia="Times New Roman"/>
          <w:lang w:eastAsia="cs-CZ"/>
        </w:rPr>
        <w:t>II. Schvaluje</w:t>
      </w:r>
    </w:p>
    <w:p w:rsidR="003233FD" w:rsidRPr="003233FD" w:rsidRDefault="003233FD" w:rsidP="003233FD">
      <w:pPr>
        <w:spacing w:after="0"/>
        <w:rPr>
          <w:rFonts w:eastAsia="Times New Roman" w:cs="Tahoma"/>
          <w:szCs w:val="20"/>
          <w:lang w:eastAsia="cs-CZ"/>
        </w:rPr>
      </w:pPr>
      <w:r w:rsidRPr="003233FD">
        <w:rPr>
          <w:rFonts w:cs="Tahoma"/>
          <w:szCs w:val="20"/>
          <w:lang w:eastAsia="cs-CZ"/>
        </w:rPr>
        <w:t xml:space="preserve">uzavření objednávky na realizaci akce </w:t>
      </w:r>
      <w:r w:rsidRPr="003233FD">
        <w:rPr>
          <w:rFonts w:eastAsia="Times New Roman" w:cs="Tahoma"/>
          <w:snapToGrid w:val="0"/>
          <w:szCs w:val="20"/>
          <w:lang w:eastAsia="cs-CZ"/>
        </w:rPr>
        <w:t>„</w:t>
      </w:r>
      <w:r w:rsidRPr="003233FD">
        <w:rPr>
          <w:rFonts w:eastAsiaTheme="majorEastAsia" w:cstheme="majorBidi"/>
          <w:szCs w:val="20"/>
          <w:lang w:eastAsia="cs-CZ"/>
        </w:rPr>
        <w:t xml:space="preserve">Demolice nájezdové rampy a zřízení nové parkovací plochy – odbor dopravy </w:t>
      </w:r>
      <w:proofErr w:type="spellStart"/>
      <w:r w:rsidRPr="003233FD">
        <w:rPr>
          <w:rFonts w:eastAsiaTheme="majorEastAsia" w:cstheme="majorBidi"/>
          <w:szCs w:val="20"/>
          <w:lang w:eastAsia="cs-CZ"/>
        </w:rPr>
        <w:t>MěÚ</w:t>
      </w:r>
      <w:proofErr w:type="spellEnd"/>
      <w:r w:rsidRPr="003233FD">
        <w:rPr>
          <w:rFonts w:eastAsiaTheme="majorEastAsia" w:cstheme="majorBidi"/>
          <w:szCs w:val="20"/>
          <w:lang w:eastAsia="cs-CZ"/>
        </w:rPr>
        <w:t xml:space="preserve"> Strakonice</w:t>
      </w:r>
      <w:r w:rsidRPr="003233FD">
        <w:t>“ se </w:t>
      </w:r>
      <w:r w:rsidRPr="003233FD">
        <w:rPr>
          <w:rFonts w:eastAsia="Times New Roman" w:cs="Tahoma"/>
          <w:snapToGrid w:val="0"/>
          <w:szCs w:val="20"/>
          <w:lang w:eastAsia="cs-CZ"/>
        </w:rPr>
        <w:t>společností PRIMA, akciová společnost, se sídlem Raisova 1004,</w:t>
      </w:r>
      <w:r w:rsidR="00D971D9">
        <w:rPr>
          <w:rFonts w:eastAsia="Times New Roman" w:cs="Tahoma"/>
          <w:snapToGrid w:val="0"/>
          <w:szCs w:val="20"/>
          <w:lang w:eastAsia="cs-CZ"/>
        </w:rPr>
        <w:t xml:space="preserve">   </w:t>
      </w:r>
      <w:r w:rsidRPr="003233FD">
        <w:rPr>
          <w:rFonts w:eastAsia="Times New Roman" w:cs="Tahoma"/>
          <w:snapToGrid w:val="0"/>
          <w:szCs w:val="20"/>
          <w:lang w:eastAsia="cs-CZ"/>
        </w:rPr>
        <w:t xml:space="preserve"> 386 01 Strakonice, IČ: 47239743</w:t>
      </w:r>
      <w:r w:rsidRPr="003233FD">
        <w:rPr>
          <w:rFonts w:eastAsia="Times New Roman" w:cs="Tahoma"/>
          <w:szCs w:val="20"/>
          <w:lang w:eastAsia="cs-CZ"/>
        </w:rPr>
        <w:t>, za cenu 648.396,00 Kč bez DPH, tj. 784.559,00 včetně DPH</w:t>
      </w:r>
      <w:r>
        <w:rPr>
          <w:rFonts w:eastAsia="Times New Roman" w:cs="Tahoma"/>
          <w:szCs w:val="20"/>
          <w:lang w:eastAsia="cs-CZ"/>
        </w:rPr>
        <w:t>. Termín realizace</w:t>
      </w:r>
      <w:r w:rsidRPr="003233FD">
        <w:rPr>
          <w:rFonts w:eastAsia="Times New Roman" w:cs="Tahoma"/>
          <w:szCs w:val="20"/>
          <w:lang w:eastAsia="cs-CZ"/>
        </w:rPr>
        <w:t xml:space="preserve"> 02/2025 - 03/2025. Přílohou objednávky bude položkový rozpočet.</w:t>
      </w:r>
    </w:p>
    <w:p w:rsidR="003233FD" w:rsidRPr="003233FD" w:rsidRDefault="003233FD" w:rsidP="003233FD">
      <w:pPr>
        <w:pStyle w:val="Nadpis3"/>
        <w:rPr>
          <w:rFonts w:eastAsia="Times New Roman"/>
          <w:lang w:eastAsia="cs-CZ"/>
        </w:rPr>
      </w:pPr>
      <w:r w:rsidRPr="003233FD">
        <w:rPr>
          <w:rFonts w:eastAsia="Times New Roman"/>
          <w:lang w:eastAsia="cs-CZ"/>
        </w:rPr>
        <w:t>III. Pověřuje</w:t>
      </w:r>
    </w:p>
    <w:p w:rsidR="003233FD" w:rsidRPr="003233FD" w:rsidRDefault="003233FD" w:rsidP="003233FD">
      <w:pPr>
        <w:spacing w:after="0"/>
        <w:rPr>
          <w:bCs/>
        </w:rPr>
      </w:pPr>
      <w:r w:rsidRPr="003233FD">
        <w:rPr>
          <w:bCs/>
        </w:rPr>
        <w:t>vedoucí majetkového odboru podpisem příslušné objednávky.</w:t>
      </w:r>
    </w:p>
    <w:p w:rsidR="003233FD" w:rsidRPr="003233FD" w:rsidRDefault="003233FD" w:rsidP="003233FD">
      <w:pPr>
        <w:spacing w:after="0"/>
        <w:rPr>
          <w:bCs/>
        </w:rPr>
      </w:pPr>
      <w:bookmarkStart w:id="0" w:name="_GoBack"/>
      <w:bookmarkEnd w:id="0"/>
    </w:p>
    <w:sectPr w:rsidR="003233FD" w:rsidRPr="003233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DBA" w:rsidRDefault="006F4DBA" w:rsidP="006F4DBA">
      <w:pPr>
        <w:spacing w:after="0"/>
      </w:pPr>
      <w:r>
        <w:separator/>
      </w:r>
    </w:p>
  </w:endnote>
  <w:endnote w:type="continuationSeparator" w:id="0">
    <w:p w:rsidR="006F4DBA" w:rsidRDefault="006F4DBA" w:rsidP="006F4D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248407"/>
      <w:docPartObj>
        <w:docPartGallery w:val="Page Numbers (Bottom of Page)"/>
        <w:docPartUnique/>
      </w:docPartObj>
    </w:sdtPr>
    <w:sdtEndPr/>
    <w:sdtContent>
      <w:p w:rsidR="006F4DBA" w:rsidRDefault="006F4DB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FE6">
          <w:rPr>
            <w:noProof/>
          </w:rPr>
          <w:t>2</w:t>
        </w:r>
        <w:r>
          <w:fldChar w:fldCharType="end"/>
        </w:r>
      </w:p>
    </w:sdtContent>
  </w:sdt>
  <w:p w:rsidR="006F4DBA" w:rsidRDefault="006F4D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DBA" w:rsidRDefault="006F4DBA" w:rsidP="006F4DBA">
      <w:pPr>
        <w:spacing w:after="0"/>
      </w:pPr>
      <w:r>
        <w:separator/>
      </w:r>
    </w:p>
  </w:footnote>
  <w:footnote w:type="continuationSeparator" w:id="0">
    <w:p w:rsidR="006F4DBA" w:rsidRDefault="006F4DBA" w:rsidP="006F4DB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BA"/>
    <w:rsid w:val="00191FE6"/>
    <w:rsid w:val="003233FD"/>
    <w:rsid w:val="00543C22"/>
    <w:rsid w:val="006F4DBA"/>
    <w:rsid w:val="00732D97"/>
    <w:rsid w:val="00902E56"/>
    <w:rsid w:val="00995C86"/>
    <w:rsid w:val="00CB5637"/>
    <w:rsid w:val="00D81DC1"/>
    <w:rsid w:val="00D9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A842"/>
  <w15:chartTrackingRefBased/>
  <w15:docId w15:val="{1F33019D-C9BA-48DF-80F1-425A12DC8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4DBA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F4DBA"/>
    <w:pPr>
      <w:keepNext/>
      <w:keepLines/>
      <w:spacing w:before="40" w:after="0"/>
      <w:outlineLvl w:val="1"/>
    </w:pPr>
    <w:rPr>
      <w:rFonts w:eastAsiaTheme="majorEastAsia" w:cs="Tahoma"/>
      <w:b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F4DBA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F4DBA"/>
    <w:rPr>
      <w:rFonts w:ascii="Tahoma" w:eastAsiaTheme="majorEastAsia" w:hAnsi="Tahoma" w:cs="Tahoma"/>
      <w:b/>
      <w:sz w:val="24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6F4DB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F4DBA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6F4DB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F4DBA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6F4DBA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3C2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C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cp:lastPrinted>2025-02-19T07:19:00Z</cp:lastPrinted>
  <dcterms:created xsi:type="dcterms:W3CDTF">2025-02-19T07:29:00Z</dcterms:created>
  <dcterms:modified xsi:type="dcterms:W3CDTF">2025-02-19T16:33:00Z</dcterms:modified>
</cp:coreProperties>
</file>