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792" w:rsidRPr="00B61C09" w:rsidRDefault="00B61C09" w:rsidP="00B61C09">
      <w:pPr>
        <w:keepNext/>
        <w:widowControl w:val="0"/>
        <w:autoSpaceDE w:val="0"/>
        <w:autoSpaceDN w:val="0"/>
        <w:adjustRightInd w:val="0"/>
        <w:jc w:val="center"/>
        <w:outlineLvl w:val="0"/>
        <w:rPr>
          <w:rFonts w:cs="Tahoma"/>
          <w:b/>
          <w:bCs/>
          <w:i/>
          <w:sz w:val="24"/>
          <w:szCs w:val="24"/>
          <w:u w:val="single"/>
        </w:rPr>
      </w:pPr>
      <w:r w:rsidRPr="00B61C09">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693792" w:rsidRDefault="00693792" w:rsidP="00693792">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68/01 majetkové záležitosti</w:t>
      </w:r>
    </w:p>
    <w:p w:rsidR="00693792" w:rsidRDefault="00693792" w:rsidP="00693792">
      <w:pPr>
        <w:spacing w:after="0"/>
        <w:rPr>
          <w:rFonts w:eastAsia="Times New Roman" w:cs="Tahoma"/>
          <w:color w:val="000000" w:themeColor="text1"/>
          <w:szCs w:val="24"/>
          <w:lang w:eastAsia="cs-CZ"/>
        </w:rPr>
      </w:pPr>
    </w:p>
    <w:p w:rsidR="00693792" w:rsidRDefault="00693792" w:rsidP="00693792">
      <w:pPr>
        <w:spacing w:after="0"/>
        <w:rPr>
          <w:rFonts w:eastAsia="Times New Roman" w:cs="Tahoma"/>
          <w:color w:val="000000" w:themeColor="text1"/>
          <w:szCs w:val="24"/>
          <w:lang w:eastAsia="cs-CZ"/>
        </w:rPr>
      </w:pPr>
    </w:p>
    <w:p w:rsidR="00693792" w:rsidRDefault="00693792" w:rsidP="00693792">
      <w:pPr>
        <w:spacing w:after="0"/>
        <w:rPr>
          <w:rFonts w:eastAsia="Times New Roman" w:cs="Tahoma"/>
          <w:color w:val="000000" w:themeColor="text1"/>
          <w:szCs w:val="24"/>
          <w:lang w:eastAsia="cs-CZ"/>
        </w:rPr>
      </w:pPr>
    </w:p>
    <w:p w:rsidR="00693792" w:rsidRDefault="00693792" w:rsidP="00693792">
      <w:pPr>
        <w:spacing w:after="0"/>
        <w:rPr>
          <w:rFonts w:eastAsia="Times New Roman" w:cs="Tahoma"/>
          <w:color w:val="000000" w:themeColor="text1"/>
          <w:szCs w:val="24"/>
          <w:lang w:eastAsia="cs-CZ"/>
        </w:rPr>
      </w:pPr>
    </w:p>
    <w:p w:rsidR="00693792" w:rsidRDefault="00693792" w:rsidP="00693792">
      <w:pPr>
        <w:spacing w:after="0"/>
        <w:rPr>
          <w:rFonts w:eastAsia="Times New Roman" w:cs="Tahoma"/>
          <w:color w:val="000000" w:themeColor="text1"/>
          <w:szCs w:val="24"/>
          <w:lang w:eastAsia="cs-CZ"/>
        </w:rPr>
      </w:pPr>
    </w:p>
    <w:p w:rsidR="00693792" w:rsidRDefault="00693792" w:rsidP="00693792">
      <w:pPr>
        <w:spacing w:after="0"/>
        <w:rPr>
          <w:rFonts w:eastAsia="Times New Roman" w:cs="Tahoma"/>
          <w:color w:val="000000" w:themeColor="text1"/>
          <w:szCs w:val="24"/>
          <w:lang w:eastAsia="cs-CZ"/>
        </w:rPr>
      </w:pPr>
    </w:p>
    <w:p w:rsidR="00693792" w:rsidRDefault="00693792" w:rsidP="00693792">
      <w:pPr>
        <w:spacing w:after="0"/>
        <w:rPr>
          <w:rFonts w:eastAsia="Times New Roman" w:cs="Tahoma"/>
          <w:color w:val="000000" w:themeColor="text1"/>
          <w:szCs w:val="24"/>
          <w:lang w:eastAsia="cs-CZ"/>
        </w:rPr>
      </w:pPr>
    </w:p>
    <w:p w:rsidR="00693792" w:rsidRDefault="00693792" w:rsidP="00693792">
      <w:pPr>
        <w:spacing w:after="0"/>
        <w:rPr>
          <w:rFonts w:eastAsia="Times New Roman" w:cs="Tahoma"/>
          <w:color w:val="000000" w:themeColor="text1"/>
          <w:szCs w:val="24"/>
          <w:lang w:eastAsia="cs-CZ"/>
        </w:rPr>
      </w:pPr>
    </w:p>
    <w:p w:rsidR="00693792" w:rsidRDefault="00693792" w:rsidP="00693792">
      <w:pPr>
        <w:widowControl w:val="0"/>
        <w:autoSpaceDE w:val="0"/>
        <w:autoSpaceDN w:val="0"/>
        <w:adjustRightInd w:val="0"/>
        <w:spacing w:after="0"/>
        <w:jc w:val="center"/>
        <w:rPr>
          <w:rFonts w:eastAsia="Times New Roman" w:cs="Tahoma"/>
          <w:color w:val="000000" w:themeColor="text1"/>
          <w:sz w:val="24"/>
          <w:szCs w:val="24"/>
          <w:lang w:eastAsia="cs-CZ"/>
        </w:rPr>
      </w:pPr>
    </w:p>
    <w:p w:rsidR="00693792" w:rsidRDefault="00693792" w:rsidP="00693792">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693792" w:rsidRDefault="00693792" w:rsidP="00693792">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693792" w:rsidRDefault="00693792" w:rsidP="00693792">
      <w:pPr>
        <w:widowControl w:val="0"/>
        <w:autoSpaceDE w:val="0"/>
        <w:autoSpaceDN w:val="0"/>
        <w:adjustRightInd w:val="0"/>
        <w:spacing w:after="0"/>
        <w:rPr>
          <w:rFonts w:eastAsia="Times New Roman" w:cs="Tahoma"/>
          <w:color w:val="000000" w:themeColor="text1"/>
          <w:sz w:val="24"/>
          <w:szCs w:val="24"/>
          <w:lang w:eastAsia="cs-CZ"/>
        </w:rPr>
      </w:pPr>
    </w:p>
    <w:p w:rsidR="00693792" w:rsidRDefault="00693792" w:rsidP="00693792">
      <w:pPr>
        <w:widowControl w:val="0"/>
        <w:autoSpaceDE w:val="0"/>
        <w:autoSpaceDN w:val="0"/>
        <w:adjustRightInd w:val="0"/>
        <w:spacing w:after="0"/>
        <w:rPr>
          <w:rFonts w:eastAsia="Times New Roman" w:cs="Tahoma"/>
          <w:color w:val="000000" w:themeColor="text1"/>
          <w:sz w:val="24"/>
          <w:szCs w:val="24"/>
          <w:lang w:eastAsia="cs-CZ"/>
        </w:rPr>
      </w:pPr>
    </w:p>
    <w:p w:rsidR="00693792" w:rsidRDefault="00693792" w:rsidP="00693792">
      <w:pPr>
        <w:widowControl w:val="0"/>
        <w:autoSpaceDE w:val="0"/>
        <w:autoSpaceDN w:val="0"/>
        <w:adjustRightInd w:val="0"/>
        <w:spacing w:after="0"/>
        <w:rPr>
          <w:rFonts w:eastAsia="Times New Roman" w:cs="Tahoma"/>
          <w:color w:val="000000" w:themeColor="text1"/>
          <w:sz w:val="24"/>
          <w:szCs w:val="24"/>
          <w:lang w:eastAsia="cs-CZ"/>
        </w:rPr>
      </w:pPr>
    </w:p>
    <w:p w:rsidR="00693792" w:rsidRDefault="00693792" w:rsidP="00693792">
      <w:pPr>
        <w:widowControl w:val="0"/>
        <w:autoSpaceDE w:val="0"/>
        <w:autoSpaceDN w:val="0"/>
        <w:adjustRightInd w:val="0"/>
        <w:spacing w:after="0"/>
        <w:rPr>
          <w:rFonts w:eastAsia="Times New Roman" w:cs="Tahoma"/>
          <w:color w:val="000000" w:themeColor="text1"/>
          <w:sz w:val="24"/>
          <w:szCs w:val="24"/>
          <w:lang w:eastAsia="cs-CZ"/>
        </w:rPr>
      </w:pPr>
    </w:p>
    <w:p w:rsidR="00693792" w:rsidRDefault="00693792" w:rsidP="00693792">
      <w:pPr>
        <w:widowControl w:val="0"/>
        <w:autoSpaceDE w:val="0"/>
        <w:autoSpaceDN w:val="0"/>
        <w:adjustRightInd w:val="0"/>
        <w:spacing w:after="0"/>
        <w:rPr>
          <w:rFonts w:eastAsia="Times New Roman" w:cs="Tahoma"/>
          <w:color w:val="000000" w:themeColor="text1"/>
          <w:sz w:val="24"/>
          <w:szCs w:val="24"/>
          <w:lang w:eastAsia="cs-CZ"/>
        </w:rPr>
      </w:pPr>
    </w:p>
    <w:p w:rsidR="00693792" w:rsidRDefault="00693792" w:rsidP="00693792">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693792" w:rsidRDefault="00693792" w:rsidP="00693792">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spacing w:after="0"/>
        <w:rPr>
          <w:rFonts w:cs="Tahoma"/>
          <w:color w:val="000000" w:themeColor="text1"/>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u w:val="single"/>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4"/>
          <w:lang w:eastAsia="cs-CZ"/>
        </w:rPr>
      </w:pPr>
    </w:p>
    <w:p w:rsidR="00693792" w:rsidRDefault="00693792" w:rsidP="00693792">
      <w:pPr>
        <w:spacing w:after="0"/>
        <w:rPr>
          <w:rFonts w:cs="Tahoma"/>
          <w:color w:val="000000" w:themeColor="text1"/>
          <w:szCs w:val="20"/>
          <w:lang w:eastAsia="cs-CZ"/>
        </w:rPr>
      </w:pPr>
      <w:r>
        <w:rPr>
          <w:rFonts w:cs="Tahoma"/>
          <w:color w:val="000000" w:themeColor="text1"/>
          <w:szCs w:val="20"/>
          <w:lang w:eastAsia="cs-CZ"/>
        </w:rPr>
        <w:t>K projednání v radě města dne 30. dubna 2025</w:t>
      </w:r>
    </w:p>
    <w:p w:rsidR="00693792" w:rsidRDefault="00693792" w:rsidP="00693792">
      <w:pPr>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 xml:space="preserve">Ing. Jana </w:t>
      </w:r>
      <w:proofErr w:type="spellStart"/>
      <w:r>
        <w:rPr>
          <w:rFonts w:eastAsia="Times New Roman" w:cs="Tahoma"/>
          <w:color w:val="000000" w:themeColor="text1"/>
          <w:szCs w:val="20"/>
          <w:lang w:eastAsia="cs-CZ"/>
        </w:rPr>
        <w:t>Narovcová</w:t>
      </w:r>
      <w:proofErr w:type="spellEnd"/>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693792" w:rsidRDefault="00693792" w:rsidP="00693792">
      <w:pPr>
        <w:widowControl w:val="0"/>
        <w:autoSpaceDE w:val="0"/>
        <w:autoSpaceDN w:val="0"/>
        <w:adjustRightInd w:val="0"/>
        <w:spacing w:after="0"/>
        <w:rPr>
          <w:rFonts w:eastAsia="Times New Roman" w:cs="Tahoma"/>
          <w:color w:val="000000" w:themeColor="text1"/>
          <w:szCs w:val="20"/>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693792" w:rsidRDefault="00693792" w:rsidP="00693792">
      <w:pPr>
        <w:spacing w:after="0"/>
        <w:rPr>
          <w:rFonts w:cs="Tahoma"/>
          <w:color w:val="000000" w:themeColor="text1"/>
          <w:lang w:eastAsia="cs-CZ"/>
        </w:rPr>
      </w:pPr>
    </w:p>
    <w:p w:rsidR="00361D4F" w:rsidRPr="00361D4F" w:rsidRDefault="0052303B" w:rsidP="00B827C7">
      <w:pPr>
        <w:pStyle w:val="Nadpis2"/>
        <w:rPr>
          <w:rFonts w:eastAsia="Times New Roman"/>
        </w:rPr>
      </w:pPr>
      <w:r>
        <w:rPr>
          <w:rFonts w:eastAsia="Times New Roman"/>
        </w:rPr>
        <w:t>1</w:t>
      </w:r>
      <w:r w:rsidR="00361D4F" w:rsidRPr="00361D4F">
        <w:rPr>
          <w:rFonts w:eastAsia="Times New Roman"/>
        </w:rPr>
        <w:t>. Společenství vlastníků domu čp. 1232, Strakonice, Kosmonautů 1232, Strakonice - žádost o pro</w:t>
      </w:r>
      <w:r w:rsidR="00361D4F">
        <w:rPr>
          <w:rFonts w:eastAsia="Times New Roman"/>
        </w:rPr>
        <w:t xml:space="preserve">nájem pozemku </w:t>
      </w:r>
    </w:p>
    <w:p w:rsidR="00361D4F" w:rsidRPr="00361D4F" w:rsidRDefault="00361D4F" w:rsidP="00361D4F">
      <w:pPr>
        <w:spacing w:after="0"/>
        <w:rPr>
          <w:rFonts w:eastAsia="Times New Roman" w:cs="Tahoma"/>
          <w:szCs w:val="20"/>
        </w:rPr>
      </w:pPr>
    </w:p>
    <w:p w:rsidR="00361D4F" w:rsidRPr="00361D4F" w:rsidRDefault="00361D4F" w:rsidP="00361D4F">
      <w:pPr>
        <w:spacing w:after="0"/>
        <w:rPr>
          <w:rFonts w:eastAsia="Calibri" w:cs="Tahoma"/>
          <w:szCs w:val="20"/>
        </w:rPr>
      </w:pPr>
      <w:r w:rsidRPr="00361D4F">
        <w:rPr>
          <w:rFonts w:eastAsia="Calibri" w:cs="Tahoma"/>
          <w:b/>
          <w:szCs w:val="20"/>
          <w:u w:val="single"/>
        </w:rPr>
        <w:t xml:space="preserve">Návrh usnesení: </w:t>
      </w:r>
    </w:p>
    <w:p w:rsidR="00361D4F" w:rsidRPr="00361D4F" w:rsidRDefault="00361D4F" w:rsidP="00361D4F">
      <w:pPr>
        <w:spacing w:after="0"/>
        <w:rPr>
          <w:rFonts w:eastAsia="Calibri" w:cs="Tahoma"/>
          <w:szCs w:val="20"/>
        </w:rPr>
      </w:pPr>
      <w:r w:rsidRPr="00361D4F">
        <w:rPr>
          <w:rFonts w:eastAsia="Calibri" w:cs="Tahoma"/>
          <w:szCs w:val="20"/>
        </w:rPr>
        <w:t>RM po projednání</w:t>
      </w:r>
    </w:p>
    <w:p w:rsidR="00361D4F" w:rsidRPr="00361D4F" w:rsidRDefault="00361D4F" w:rsidP="00B827C7">
      <w:pPr>
        <w:pStyle w:val="Nadpis3"/>
        <w:rPr>
          <w:rFonts w:eastAsia="Calibri"/>
        </w:rPr>
      </w:pPr>
      <w:r w:rsidRPr="00361D4F">
        <w:rPr>
          <w:rFonts w:eastAsia="Calibri"/>
        </w:rPr>
        <w:t xml:space="preserve">I. Schvaluje </w:t>
      </w:r>
    </w:p>
    <w:p w:rsidR="00364AD9" w:rsidRPr="00361D4F" w:rsidRDefault="00364AD9" w:rsidP="00364AD9">
      <w:pPr>
        <w:shd w:val="clear" w:color="auto" w:fill="FFFFFF"/>
        <w:spacing w:after="0"/>
        <w:rPr>
          <w:rFonts w:eastAsia="Times New Roman" w:cs="Tahoma"/>
          <w:szCs w:val="20"/>
          <w:lang w:eastAsia="cs-CZ"/>
        </w:rPr>
      </w:pPr>
      <w:r w:rsidRPr="00361D4F">
        <w:rPr>
          <w:rFonts w:eastAsia="Times New Roman" w:cs="Tahoma"/>
          <w:szCs w:val="20"/>
          <w:lang w:eastAsia="cs-CZ"/>
        </w:rPr>
        <w:t>uzavření nájemní smlouvy na pronájem části pozemku parcelní číslo 239/7 o výměře cca 5,4 m</w:t>
      </w:r>
      <w:r w:rsidRPr="00361D4F">
        <w:rPr>
          <w:rFonts w:eastAsia="Times New Roman" w:cs="Tahoma"/>
          <w:szCs w:val="20"/>
          <w:vertAlign w:val="superscript"/>
          <w:lang w:eastAsia="cs-CZ"/>
        </w:rPr>
        <w:t>2</w:t>
      </w:r>
      <w:r w:rsidRPr="00361D4F">
        <w:rPr>
          <w:rFonts w:eastAsia="Times New Roman" w:cs="Tahoma"/>
          <w:szCs w:val="20"/>
          <w:lang w:eastAsia="cs-CZ"/>
        </w:rPr>
        <w:t xml:space="preserve">  v katastrálním území Strakonic</w:t>
      </w:r>
      <w:r w:rsidR="00901F6C">
        <w:rPr>
          <w:rFonts w:eastAsia="Times New Roman" w:cs="Tahoma"/>
          <w:szCs w:val="20"/>
          <w:lang w:eastAsia="cs-CZ"/>
        </w:rPr>
        <w:t>e</w:t>
      </w:r>
      <w:r w:rsidRPr="00361D4F">
        <w:rPr>
          <w:rFonts w:eastAsia="Times New Roman" w:cs="Tahoma"/>
          <w:szCs w:val="20"/>
          <w:lang w:eastAsia="cs-CZ"/>
        </w:rPr>
        <w:t>, za účelem  umístění jednoho sloupce nových železobetonových lodžií,  v rámci stavby „Zateplení BD Kosmonautů 1232, Strakonice“, a to směrem do vnitrobloku na sídlišti Mír ve Strakonicích.</w:t>
      </w:r>
    </w:p>
    <w:p w:rsidR="00364AD9" w:rsidRPr="00364AD9" w:rsidRDefault="00364AD9" w:rsidP="00364AD9">
      <w:pPr>
        <w:shd w:val="clear" w:color="auto" w:fill="FFFFFF"/>
        <w:spacing w:after="0"/>
        <w:rPr>
          <w:rFonts w:eastAsia="Times New Roman" w:cs="Tahoma"/>
          <w:szCs w:val="20"/>
          <w:lang w:eastAsia="cs-CZ"/>
        </w:rPr>
      </w:pPr>
      <w:r w:rsidRPr="00361D4F">
        <w:rPr>
          <w:rFonts w:eastAsia="Times New Roman" w:cs="Tahoma"/>
          <w:szCs w:val="20"/>
          <w:lang w:eastAsia="cs-CZ"/>
        </w:rPr>
        <w:t xml:space="preserve">Nájemní smlouva bude uzavřena se Společenstvím vlastníků domu čp. 1232, ul. Kosmonautů, Strakonice, se sídlem Kosmonautů 1232, </w:t>
      </w:r>
      <w:r w:rsidRPr="00364AD9">
        <w:rPr>
          <w:rFonts w:eastAsia="Times New Roman" w:cs="Tahoma"/>
          <w:szCs w:val="20"/>
          <w:lang w:eastAsia="cs-CZ"/>
        </w:rPr>
        <w:t>Strakonice I, 386 01 Strakonice.</w:t>
      </w:r>
    </w:p>
    <w:p w:rsidR="00364AD9" w:rsidRPr="00361D4F" w:rsidRDefault="00364AD9" w:rsidP="00364AD9">
      <w:pPr>
        <w:spacing w:after="0"/>
        <w:rPr>
          <w:rFonts w:eastAsia="Times New Roman" w:cs="Tahoma"/>
          <w:snapToGrid w:val="0"/>
          <w:szCs w:val="20"/>
          <w:lang w:eastAsia="cs-CZ"/>
        </w:rPr>
      </w:pPr>
      <w:r w:rsidRPr="00361D4F">
        <w:rPr>
          <w:rFonts w:eastAsia="Times New Roman" w:cs="Tahoma"/>
          <w:bCs/>
          <w:iCs/>
          <w:snapToGrid w:val="0"/>
          <w:szCs w:val="20"/>
          <w:lang w:eastAsia="cs-CZ"/>
        </w:rPr>
        <w:t xml:space="preserve">Cena nájmu činí 200 Kč ročně + inflace. Nájemní smlouva bude uzavřena na dobu neurčitou, s tříměsíční výpovědní lhůtou. </w:t>
      </w:r>
      <w:r w:rsidRPr="00361D4F">
        <w:rPr>
          <w:rFonts w:eastAsia="Times New Roman" w:cs="Tahoma"/>
          <w:snapToGrid w:val="0"/>
          <w:szCs w:val="20"/>
          <w:lang w:eastAsia="cs-CZ"/>
        </w:rPr>
        <w:t>Výpovědní lhůta počíná běžet prvého dne měsíce následujícího po doručení písemné výpovědi druhé smluvní straně.</w:t>
      </w:r>
    </w:p>
    <w:p w:rsidR="00364AD9" w:rsidRPr="00361D4F" w:rsidRDefault="00364AD9" w:rsidP="00364AD9">
      <w:pPr>
        <w:spacing w:after="0"/>
        <w:rPr>
          <w:rFonts w:eastAsia="Times New Roman" w:cs="Tahoma"/>
          <w:snapToGrid w:val="0"/>
          <w:szCs w:val="20"/>
          <w:lang w:eastAsia="cs-CZ"/>
        </w:rPr>
      </w:pPr>
      <w:r w:rsidRPr="00361D4F">
        <w:rPr>
          <w:rFonts w:eastAsia="Times New Roman" w:cs="Tahoma"/>
          <w:snapToGrid w:val="0"/>
          <w:szCs w:val="20"/>
          <w:lang w:eastAsia="cs-CZ"/>
        </w:rPr>
        <w:t>Je-li výpověď dávána z důvodu neplacení nájemného po dobu delší než 1 měsíc, činí výpovědní  doba 1 měsíc. Smlouvu lze ukončit rovněž vzájemnou dohodou smluvních stran.</w:t>
      </w:r>
    </w:p>
    <w:p w:rsidR="00364AD9" w:rsidRPr="00361D4F" w:rsidRDefault="00364AD9" w:rsidP="00364AD9">
      <w:pPr>
        <w:spacing w:after="0"/>
        <w:rPr>
          <w:rFonts w:eastAsia="Times New Roman" w:cs="Tahoma"/>
          <w:snapToGrid w:val="0"/>
          <w:szCs w:val="20"/>
          <w:lang w:eastAsia="cs-CZ"/>
        </w:rPr>
      </w:pPr>
      <w:r w:rsidRPr="00361D4F">
        <w:rPr>
          <w:rFonts w:eastAsia="Times New Roman" w:cs="Tahoma"/>
          <w:szCs w:val="20"/>
          <w:lang w:eastAsia="cs-CZ"/>
        </w:rPr>
        <w:t>Výše pokut stanovených v předmětné smlouvě, týkající se všech závazků nájemce k předmětu nájmu,</w:t>
      </w:r>
      <w:r w:rsidR="0045298E">
        <w:rPr>
          <w:rFonts w:eastAsia="Times New Roman" w:cs="Tahoma"/>
          <w:szCs w:val="20"/>
          <w:lang w:eastAsia="cs-CZ"/>
        </w:rPr>
        <w:t xml:space="preserve"> </w:t>
      </w:r>
      <w:r w:rsidRPr="00361D4F">
        <w:rPr>
          <w:rFonts w:eastAsia="Times New Roman" w:cs="Tahoma"/>
          <w:snapToGrid w:val="0"/>
          <w:szCs w:val="20"/>
          <w:lang w:eastAsia="cs-CZ"/>
        </w:rPr>
        <w:t xml:space="preserve">využívat předmět nájmu pouze pro sjednaný účel, </w:t>
      </w:r>
      <w:r w:rsidRPr="00361D4F">
        <w:rPr>
          <w:rFonts w:eastAsia="Times New Roman" w:cs="Tahoma"/>
          <w:szCs w:val="20"/>
          <w:lang w:eastAsia="cs-CZ"/>
        </w:rPr>
        <w:t>dát do užívání (podnájmu) třetí osobě jen s</w:t>
      </w:r>
      <w:r w:rsidR="0045298E">
        <w:rPr>
          <w:rFonts w:eastAsia="Times New Roman" w:cs="Tahoma"/>
          <w:szCs w:val="20"/>
          <w:lang w:eastAsia="cs-CZ"/>
        </w:rPr>
        <w:t> </w:t>
      </w:r>
      <w:r w:rsidRPr="00361D4F">
        <w:rPr>
          <w:rFonts w:eastAsia="Times New Roman" w:cs="Tahoma"/>
          <w:szCs w:val="20"/>
          <w:lang w:eastAsia="cs-CZ"/>
        </w:rPr>
        <w:t>předchozím písemným  souhlasem  pronajímatele</w:t>
      </w:r>
      <w:r w:rsidRPr="00361D4F">
        <w:rPr>
          <w:rFonts w:eastAsia="Times New Roman" w:cs="Tahoma"/>
          <w:snapToGrid w:val="0"/>
          <w:szCs w:val="20"/>
          <w:lang w:eastAsia="cs-CZ"/>
        </w:rPr>
        <w:t>,</w:t>
      </w:r>
      <w:r w:rsidRPr="00361D4F">
        <w:rPr>
          <w:rFonts w:eastAsia="Times New Roman" w:cs="Tahoma"/>
          <w:szCs w:val="20"/>
          <w:lang w:eastAsia="cs-CZ"/>
        </w:rPr>
        <w:t xml:space="preserve"> provádět běžnou údržbu předmětu nájmu s cílem udržovat předmět nájmu jakož i jeho bezprostřední okolí (včetně zimní údržby) v řádném stavu, tak aby po celou dobu trvání této smlouvy zůstal předmět nájmu alespoň ve stavu, v jakém byl nájemci předán, umisťovat stavby či provádět jakékoli jiné úpravy pozemku jen s předchozím písemným souhlasem pronajímatele,</w:t>
      </w:r>
      <w:r w:rsidRPr="00361D4F">
        <w:rPr>
          <w:rFonts w:eastAsia="Times New Roman" w:cs="Tahoma"/>
          <w:snapToGrid w:val="0"/>
          <w:szCs w:val="20"/>
          <w:lang w:eastAsia="cs-CZ"/>
        </w:rPr>
        <w:t xml:space="preserve"> zcela vyklidit předmět nájmu při ukončení nájemního poměru (včetně veškerých staveb, které byly umístěny na předmět nájmu v průběhu trvání nájemní smlouvy), pokud se smluvní strany nedohodnou jinak a zcela vyklizený předmět nájmu předat pronajímateli ve stavu v jakém ho nájemce převzal, nevyklidí i nájemce předmět nájmu nejpozději ke dni ukončení nájemního poměru, dohodly se smluvní strany, že je pronajímatel oprávněn předmět nájmu vyklidit sám, a to na náklady nájemce, jsou stanoveny </w:t>
      </w:r>
      <w:r w:rsidRPr="00361D4F">
        <w:rPr>
          <w:rFonts w:eastAsia="Times New Roman" w:cs="Times New Roman"/>
          <w:szCs w:val="24"/>
          <w:lang w:eastAsia="cs-CZ"/>
        </w:rPr>
        <w:t xml:space="preserve">na výši 10.000 Kč za každý započatý den, ve kterém je povinnost porušena. </w:t>
      </w:r>
    </w:p>
    <w:p w:rsidR="00364AD9" w:rsidRPr="00361D4F" w:rsidRDefault="00364AD9" w:rsidP="00364AD9">
      <w:pPr>
        <w:spacing w:after="0"/>
        <w:rPr>
          <w:rFonts w:eastAsia="Times New Roman" w:cs="Tahoma"/>
          <w:bCs/>
          <w:iCs/>
          <w:snapToGrid w:val="0"/>
          <w:szCs w:val="20"/>
          <w:lang w:eastAsia="cs-CZ"/>
        </w:rPr>
      </w:pPr>
      <w:r w:rsidRPr="00361D4F">
        <w:rPr>
          <w:rFonts w:eastAsia="Times New Roman" w:cs="Tahoma"/>
          <w:snapToGrid w:val="0"/>
          <w:szCs w:val="20"/>
          <w:lang w:eastAsia="cs-CZ"/>
        </w:rPr>
        <w:t>Všechny smluvní pokuty sjednané dle této smlouvy jsou splatné do 14 dnů ode dne doručení písemné výzvy k jejich úhradě.</w:t>
      </w:r>
    </w:p>
    <w:p w:rsidR="00364AD9" w:rsidRPr="00361D4F" w:rsidRDefault="00364AD9" w:rsidP="00364AD9">
      <w:pPr>
        <w:widowControl w:val="0"/>
        <w:tabs>
          <w:tab w:val="left" w:pos="9355"/>
        </w:tabs>
        <w:spacing w:after="0"/>
        <w:rPr>
          <w:rFonts w:eastAsia="Times New Roman" w:cs="Tahoma"/>
          <w:snapToGrid w:val="0"/>
          <w:szCs w:val="20"/>
          <w:lang w:eastAsia="cs-CZ"/>
        </w:rPr>
      </w:pPr>
      <w:r w:rsidRPr="00361D4F">
        <w:rPr>
          <w:rFonts w:eastAsia="Times New Roman" w:cs="Tahoma"/>
          <w:snapToGrid w:val="0"/>
          <w:szCs w:val="20"/>
          <w:lang w:eastAsia="cs-CZ"/>
        </w:rPr>
        <w:t xml:space="preserve">Povinností zaplatit smluvní pokutu není dotčeno právo na náhradu škody, a to ani co do výše, v níž případně náhrada škody smluvní pokutu přesáhne. </w:t>
      </w:r>
    </w:p>
    <w:p w:rsidR="00364AD9" w:rsidRPr="00361D4F" w:rsidRDefault="00364AD9" w:rsidP="00B827C7">
      <w:pPr>
        <w:pStyle w:val="Nadpis3"/>
        <w:rPr>
          <w:rFonts w:eastAsia="Calibri"/>
        </w:rPr>
      </w:pPr>
      <w:r w:rsidRPr="00361D4F">
        <w:rPr>
          <w:rFonts w:eastAsia="Calibri"/>
        </w:rPr>
        <w:t>I</w:t>
      </w:r>
      <w:r>
        <w:rPr>
          <w:rFonts w:eastAsia="Calibri"/>
        </w:rPr>
        <w:t>I</w:t>
      </w:r>
      <w:r w:rsidRPr="00361D4F">
        <w:rPr>
          <w:rFonts w:eastAsia="Calibri"/>
        </w:rPr>
        <w:t xml:space="preserve">. </w:t>
      </w:r>
      <w:r>
        <w:rPr>
          <w:rFonts w:eastAsia="Calibri"/>
        </w:rPr>
        <w:t>Pověřuje</w:t>
      </w:r>
      <w:r w:rsidRPr="00361D4F">
        <w:rPr>
          <w:rFonts w:eastAsia="Calibri"/>
        </w:rPr>
        <w:t xml:space="preserve"> </w:t>
      </w:r>
    </w:p>
    <w:p w:rsidR="00693792" w:rsidRDefault="00364AD9" w:rsidP="0052303B">
      <w:pPr>
        <w:spacing w:after="0"/>
        <w:rPr>
          <w:lang w:eastAsia="cs-CZ"/>
        </w:rPr>
      </w:pPr>
      <w:r>
        <w:rPr>
          <w:lang w:eastAsia="cs-CZ"/>
        </w:rPr>
        <w:t xml:space="preserve">starostu města podpisem předmětné smlouvy. </w:t>
      </w:r>
    </w:p>
    <w:p w:rsidR="00B827C7" w:rsidRDefault="00B827C7" w:rsidP="0052303B">
      <w:pPr>
        <w:spacing w:after="0"/>
        <w:rPr>
          <w:lang w:eastAsia="cs-CZ"/>
        </w:rPr>
      </w:pPr>
    </w:p>
    <w:p w:rsidR="00DA3D17" w:rsidRPr="00E92414" w:rsidRDefault="0052303B" w:rsidP="0052303B">
      <w:pPr>
        <w:pStyle w:val="Nadpis2"/>
        <w:spacing w:before="0"/>
      </w:pPr>
      <w:r>
        <w:t>2</w:t>
      </w:r>
      <w:r w:rsidR="00DA3D17">
        <w:t xml:space="preserve">. </w:t>
      </w:r>
      <w:r w:rsidR="00B61C09">
        <w:t>Ž</w:t>
      </w:r>
      <w:r w:rsidR="00DA3D17" w:rsidRPr="00E92414">
        <w:t>ádost o ukončení smlouvy o nájmu bytu</w:t>
      </w:r>
    </w:p>
    <w:p w:rsidR="00DA3D17" w:rsidRPr="00E92414" w:rsidRDefault="00DA3D17" w:rsidP="0052303B">
      <w:pPr>
        <w:spacing w:after="0" w:line="252" w:lineRule="auto"/>
      </w:pPr>
    </w:p>
    <w:p w:rsidR="00DA3D17" w:rsidRPr="00E92414" w:rsidRDefault="00DA3D17" w:rsidP="00DA3D17">
      <w:pPr>
        <w:spacing w:after="0"/>
        <w:rPr>
          <w:rFonts w:eastAsia="Times New Roman" w:cs="Tahoma"/>
          <w:b/>
          <w:bCs/>
          <w:color w:val="000000" w:themeColor="text1"/>
          <w:szCs w:val="20"/>
          <w:u w:val="single"/>
          <w:lang w:eastAsia="cs-CZ"/>
        </w:rPr>
      </w:pPr>
      <w:r w:rsidRPr="00E92414">
        <w:rPr>
          <w:rFonts w:eastAsia="Times New Roman" w:cs="Tahoma"/>
          <w:b/>
          <w:bCs/>
          <w:color w:val="000000" w:themeColor="text1"/>
          <w:szCs w:val="20"/>
          <w:u w:val="single"/>
          <w:lang w:eastAsia="cs-CZ"/>
        </w:rPr>
        <w:t>Návrh usnesení:</w:t>
      </w:r>
    </w:p>
    <w:p w:rsidR="00DA3D17" w:rsidRPr="00E92414" w:rsidRDefault="00DA3D17" w:rsidP="00DA3D17">
      <w:pPr>
        <w:spacing w:after="0"/>
        <w:rPr>
          <w:rFonts w:eastAsia="Times New Roman" w:cs="Tahoma"/>
          <w:color w:val="000000" w:themeColor="text1"/>
          <w:szCs w:val="20"/>
          <w:lang w:eastAsia="cs-CZ"/>
        </w:rPr>
      </w:pPr>
      <w:r w:rsidRPr="00E92414">
        <w:rPr>
          <w:rFonts w:eastAsia="Times New Roman" w:cs="Tahoma"/>
          <w:color w:val="000000" w:themeColor="text1"/>
          <w:szCs w:val="20"/>
          <w:lang w:eastAsia="cs-CZ"/>
        </w:rPr>
        <w:t>RM po projednání</w:t>
      </w:r>
    </w:p>
    <w:p w:rsidR="00DA3D17" w:rsidRPr="00E92414" w:rsidRDefault="00DA3D17" w:rsidP="00DA3D17">
      <w:pPr>
        <w:pStyle w:val="Nadpis3"/>
        <w:rPr>
          <w:rFonts w:eastAsia="Arial Unicode MS"/>
        </w:rPr>
      </w:pPr>
      <w:r w:rsidRPr="00E92414">
        <w:t>I. Schvaluje</w:t>
      </w:r>
    </w:p>
    <w:p w:rsidR="00DA3D17" w:rsidRPr="00E92414" w:rsidRDefault="00DA3D17" w:rsidP="00DA3D17">
      <w:pPr>
        <w:spacing w:after="0" w:line="252" w:lineRule="auto"/>
      </w:pPr>
      <w:r w:rsidRPr="00E92414">
        <w:t xml:space="preserve">uzavření Dohody o ukončení smlouvy o nájmu bytu na užívání bytové jednotky č. </w:t>
      </w:r>
      <w:r>
        <w:t xml:space="preserve">014 </w:t>
      </w:r>
      <w:r w:rsidRPr="00E92414">
        <w:t>v </w:t>
      </w:r>
      <w:r>
        <w:t>d</w:t>
      </w:r>
      <w:r w:rsidRPr="00E92414">
        <w:t xml:space="preserve">omě č. p. </w:t>
      </w:r>
      <w:r>
        <w:t>207</w:t>
      </w:r>
      <w:r w:rsidRPr="00E92414">
        <w:t xml:space="preserve">, ul. </w:t>
      </w:r>
      <w:r>
        <w:t>Stavbařů</w:t>
      </w:r>
      <w:r w:rsidRPr="00E92414">
        <w:t xml:space="preserve">, Strakonice, o velikosti </w:t>
      </w:r>
      <w:r>
        <w:t>3</w:t>
      </w:r>
      <w:r w:rsidRPr="00E92414">
        <w:t>+</w:t>
      </w:r>
      <w:r>
        <w:t>1</w:t>
      </w:r>
      <w:r w:rsidRPr="00E92414">
        <w:t xml:space="preserve"> a výměře </w:t>
      </w:r>
      <w:r>
        <w:t>74</w:t>
      </w:r>
      <w:r w:rsidRPr="00E92414">
        <w:t>,</w:t>
      </w:r>
      <w:r>
        <w:t>00</w:t>
      </w:r>
      <w:r w:rsidRPr="00E92414">
        <w:t xml:space="preserve"> m</w:t>
      </w:r>
      <w:r w:rsidRPr="00E92414">
        <w:rPr>
          <w:vertAlign w:val="superscript"/>
        </w:rPr>
        <w:t>2</w:t>
      </w:r>
      <w:r w:rsidRPr="00E92414">
        <w:t>, s</w:t>
      </w:r>
      <w:r>
        <w:t> </w:t>
      </w:r>
      <w:r w:rsidRPr="00E92414">
        <w:t>pan</w:t>
      </w:r>
      <w:r>
        <w:t xml:space="preserve">í </w:t>
      </w:r>
      <w:r w:rsidR="00B61C09">
        <w:t>XX</w:t>
      </w:r>
      <w:r w:rsidRPr="00E92414">
        <w:t xml:space="preserve">, a to ke </w:t>
      </w:r>
      <w:r w:rsidR="00BB1560">
        <w:rPr>
          <w:highlight w:val="yellow"/>
        </w:rPr>
        <w:t>dni……………</w:t>
      </w:r>
    </w:p>
    <w:p w:rsidR="00DA3D17" w:rsidRPr="00E92414" w:rsidRDefault="00DA3D17" w:rsidP="00DA3D17">
      <w:pPr>
        <w:pStyle w:val="Nadpis3"/>
        <w:rPr>
          <w:rFonts w:eastAsia="Times New Roman"/>
          <w:lang w:eastAsia="cs-CZ"/>
        </w:rPr>
      </w:pPr>
      <w:r w:rsidRPr="00E92414">
        <w:rPr>
          <w:lang w:eastAsia="cs-CZ"/>
        </w:rPr>
        <w:t xml:space="preserve">II. Pověřuje </w:t>
      </w:r>
    </w:p>
    <w:p w:rsidR="00DA3D17" w:rsidRPr="00E92414" w:rsidRDefault="00DA3D17" w:rsidP="00DA3D17">
      <w:pPr>
        <w:spacing w:after="0"/>
        <w:rPr>
          <w:rFonts w:eastAsia="Times New Roman" w:cs="Tahoma"/>
          <w:color w:val="000000" w:themeColor="text1"/>
          <w:szCs w:val="20"/>
          <w:lang w:eastAsia="cs-CZ"/>
        </w:rPr>
      </w:pPr>
      <w:r w:rsidRPr="00E92414">
        <w:rPr>
          <w:rFonts w:eastAsia="Times New Roman" w:cs="Tahoma"/>
          <w:color w:val="000000" w:themeColor="text1"/>
          <w:szCs w:val="20"/>
          <w:lang w:eastAsia="cs-CZ"/>
        </w:rPr>
        <w:t>starostu podpisem předmětné dohody.</w:t>
      </w:r>
    </w:p>
    <w:p w:rsidR="0052303B" w:rsidRDefault="0052303B" w:rsidP="00DA3D17">
      <w:pPr>
        <w:spacing w:after="0"/>
        <w:rPr>
          <w:rFonts w:eastAsia="Times New Roman" w:cs="Tahoma"/>
          <w:color w:val="000000" w:themeColor="text1"/>
          <w:szCs w:val="20"/>
          <w:lang w:eastAsia="cs-CZ"/>
        </w:rPr>
      </w:pPr>
    </w:p>
    <w:p w:rsidR="00784C96" w:rsidRPr="00784C96" w:rsidRDefault="00784C96" w:rsidP="00784C96">
      <w:pPr>
        <w:pStyle w:val="Nadpis2"/>
      </w:pPr>
      <w:r>
        <w:t>3.</w:t>
      </w:r>
      <w:r w:rsidRPr="00784C96">
        <w:t xml:space="preserve"> Spalovna – dodatek k nájemní smlouvě</w:t>
      </w:r>
    </w:p>
    <w:p w:rsidR="006B62F5" w:rsidRDefault="006B62F5" w:rsidP="006B62F5">
      <w:pPr>
        <w:spacing w:after="0"/>
        <w:rPr>
          <w:rFonts w:cs="Tahoma"/>
          <w:szCs w:val="20"/>
        </w:rPr>
      </w:pPr>
    </w:p>
    <w:p w:rsidR="006B62F5" w:rsidRDefault="006B62F5" w:rsidP="00784C96">
      <w:pPr>
        <w:spacing w:after="0"/>
        <w:rPr>
          <w:rFonts w:cs="Tahoma"/>
          <w:b/>
          <w:bCs/>
          <w:szCs w:val="20"/>
          <w:u w:val="single"/>
        </w:rPr>
      </w:pPr>
    </w:p>
    <w:p w:rsidR="00784C96" w:rsidRPr="000951DA" w:rsidRDefault="00784C96" w:rsidP="00784C96">
      <w:pPr>
        <w:spacing w:after="0"/>
        <w:rPr>
          <w:rFonts w:cs="Tahoma"/>
          <w:b/>
          <w:bCs/>
          <w:szCs w:val="20"/>
          <w:u w:val="single"/>
        </w:rPr>
      </w:pPr>
      <w:r w:rsidRPr="000951DA">
        <w:rPr>
          <w:rFonts w:cs="Tahoma"/>
          <w:b/>
          <w:bCs/>
          <w:szCs w:val="20"/>
          <w:u w:val="single"/>
        </w:rPr>
        <w:t>Návrh usnesení:</w:t>
      </w:r>
    </w:p>
    <w:p w:rsidR="00784C96" w:rsidRPr="000951DA" w:rsidRDefault="00784C96" w:rsidP="00784C96">
      <w:pPr>
        <w:spacing w:after="0"/>
        <w:rPr>
          <w:rFonts w:cs="Tahoma"/>
          <w:szCs w:val="20"/>
        </w:rPr>
      </w:pPr>
      <w:r w:rsidRPr="000951DA">
        <w:rPr>
          <w:rFonts w:cs="Tahoma"/>
          <w:szCs w:val="20"/>
        </w:rPr>
        <w:t>RM po projednání</w:t>
      </w:r>
    </w:p>
    <w:p w:rsidR="00784C96" w:rsidRPr="000951DA" w:rsidRDefault="00784C96" w:rsidP="006B62F5">
      <w:pPr>
        <w:pStyle w:val="Nadpis3"/>
      </w:pPr>
      <w:r w:rsidRPr="000951DA">
        <w:t>I. Schvaluje</w:t>
      </w:r>
    </w:p>
    <w:p w:rsidR="00784C96" w:rsidRDefault="00784C96" w:rsidP="00784C96">
      <w:pPr>
        <w:spacing w:after="0"/>
        <w:rPr>
          <w:rFonts w:cs="Tahoma"/>
          <w:szCs w:val="20"/>
        </w:rPr>
      </w:pPr>
      <w:r w:rsidRPr="000951DA">
        <w:rPr>
          <w:rFonts w:cs="Tahoma"/>
          <w:szCs w:val="20"/>
        </w:rPr>
        <w:t xml:space="preserve">uzavření dodatku k nájemní smlouvě </w:t>
      </w:r>
      <w:r>
        <w:rPr>
          <w:rFonts w:cs="Tahoma"/>
          <w:szCs w:val="20"/>
        </w:rPr>
        <w:t>č. 2022-00038/3 uzavřené</w:t>
      </w:r>
      <w:r w:rsidRPr="000951DA">
        <w:rPr>
          <w:rFonts w:cs="Tahoma"/>
          <w:szCs w:val="20"/>
        </w:rPr>
        <w:t xml:space="preserve"> mezi</w:t>
      </w:r>
      <w:r>
        <w:rPr>
          <w:rFonts w:cs="Tahoma"/>
          <w:szCs w:val="20"/>
        </w:rPr>
        <w:t xml:space="preserve"> městem Strakonice jako pronajímatelem a společností RUMPOLD </w:t>
      </w:r>
      <w:r w:rsidRPr="000951DA">
        <w:rPr>
          <w:rFonts w:cs="Tahoma"/>
          <w:szCs w:val="20"/>
        </w:rPr>
        <w:t>s.r.o., IČ 61459364, se sídlem Klimentská 52, 110 00 Praha 1</w:t>
      </w:r>
      <w:r>
        <w:rPr>
          <w:rFonts w:cs="Tahoma"/>
          <w:szCs w:val="20"/>
        </w:rPr>
        <w:t xml:space="preserve">, </w:t>
      </w:r>
      <w:r>
        <w:rPr>
          <w:rFonts w:cs="Tahoma"/>
          <w:szCs w:val="20"/>
        </w:rPr>
        <w:lastRenderedPageBreak/>
        <w:t>jako nájemcem, jejímž předmětem je pronájem spalovny. Předmětem dodatku bude povolení se</w:t>
      </w:r>
      <w:r w:rsidR="0045298E">
        <w:rPr>
          <w:rFonts w:cs="Tahoma"/>
          <w:szCs w:val="20"/>
        </w:rPr>
        <w:t> </w:t>
      </w:r>
      <w:r>
        <w:rPr>
          <w:rFonts w:cs="Tahoma"/>
          <w:szCs w:val="20"/>
        </w:rPr>
        <w:t xml:space="preserve">zahájením instalace technologické součásti </w:t>
      </w:r>
      <w:proofErr w:type="gramStart"/>
      <w:r>
        <w:rPr>
          <w:rFonts w:cs="Tahoma"/>
          <w:szCs w:val="20"/>
        </w:rPr>
        <w:t>spalovny, která</w:t>
      </w:r>
      <w:proofErr w:type="gramEnd"/>
      <w:r>
        <w:rPr>
          <w:rFonts w:cs="Tahoma"/>
          <w:szCs w:val="20"/>
        </w:rPr>
        <w:t xml:space="preserve"> bude sloužit k napájení parního kole na</w:t>
      </w:r>
      <w:r w:rsidR="0045298E">
        <w:rPr>
          <w:rFonts w:cs="Tahoma"/>
          <w:szCs w:val="20"/>
        </w:rPr>
        <w:t> </w:t>
      </w:r>
      <w:r>
        <w:rPr>
          <w:rFonts w:cs="Tahoma"/>
          <w:szCs w:val="20"/>
        </w:rPr>
        <w:t xml:space="preserve">pozemku </w:t>
      </w:r>
      <w:proofErr w:type="spellStart"/>
      <w:r>
        <w:rPr>
          <w:rFonts w:cs="Tahoma"/>
          <w:szCs w:val="20"/>
        </w:rPr>
        <w:t>parc</w:t>
      </w:r>
      <w:proofErr w:type="spellEnd"/>
      <w:r>
        <w:rPr>
          <w:rFonts w:cs="Tahoma"/>
          <w:szCs w:val="20"/>
        </w:rPr>
        <w:t xml:space="preserve">. č. 1762 v kat. území </w:t>
      </w:r>
      <w:proofErr w:type="gramStart"/>
      <w:r>
        <w:rPr>
          <w:rFonts w:cs="Tahoma"/>
          <w:szCs w:val="20"/>
        </w:rPr>
        <w:t>Strakonice.</w:t>
      </w:r>
      <w:proofErr w:type="gramEnd"/>
      <w:r>
        <w:rPr>
          <w:rFonts w:cs="Tahoma"/>
          <w:szCs w:val="20"/>
        </w:rPr>
        <w:t xml:space="preserve"> Nájemce si bude hradit veškeré náklady spojené s realizací této investice. Pronajímatel tuto investici nebude nijak kompenzovat, a to ani při skončení nájmu a zhodnocení předmětu nájmu.</w:t>
      </w:r>
    </w:p>
    <w:p w:rsidR="00784C96" w:rsidRPr="00E92414" w:rsidRDefault="00784C96" w:rsidP="00784C96">
      <w:pPr>
        <w:pStyle w:val="Nadpis3"/>
        <w:rPr>
          <w:rFonts w:eastAsia="Times New Roman"/>
          <w:lang w:eastAsia="cs-CZ"/>
        </w:rPr>
      </w:pPr>
      <w:r w:rsidRPr="00E92414">
        <w:rPr>
          <w:lang w:eastAsia="cs-CZ"/>
        </w:rPr>
        <w:t xml:space="preserve">II. Pověřuje </w:t>
      </w:r>
    </w:p>
    <w:p w:rsidR="00784C96" w:rsidRPr="00E92414" w:rsidRDefault="00784C96" w:rsidP="00784C96">
      <w:pPr>
        <w:spacing w:after="0"/>
        <w:rPr>
          <w:rFonts w:eastAsia="Times New Roman" w:cs="Tahoma"/>
          <w:color w:val="000000" w:themeColor="text1"/>
          <w:szCs w:val="20"/>
          <w:lang w:eastAsia="cs-CZ"/>
        </w:rPr>
      </w:pPr>
      <w:r w:rsidRPr="00E92414">
        <w:rPr>
          <w:rFonts w:eastAsia="Times New Roman" w:cs="Tahoma"/>
          <w:color w:val="000000" w:themeColor="text1"/>
          <w:szCs w:val="20"/>
          <w:lang w:eastAsia="cs-CZ"/>
        </w:rPr>
        <w:t>starostu podpisem předmětné</w:t>
      </w:r>
      <w:r>
        <w:rPr>
          <w:rFonts w:eastAsia="Times New Roman" w:cs="Tahoma"/>
          <w:color w:val="000000" w:themeColor="text1"/>
          <w:szCs w:val="20"/>
          <w:lang w:eastAsia="cs-CZ"/>
        </w:rPr>
        <w:t>ho dodatku</w:t>
      </w:r>
      <w:r w:rsidRPr="00E92414">
        <w:rPr>
          <w:rFonts w:eastAsia="Times New Roman" w:cs="Tahoma"/>
          <w:color w:val="000000" w:themeColor="text1"/>
          <w:szCs w:val="20"/>
          <w:lang w:eastAsia="cs-CZ"/>
        </w:rPr>
        <w:t>.</w:t>
      </w:r>
    </w:p>
    <w:p w:rsidR="00784C96" w:rsidRDefault="00784C96" w:rsidP="00784C96">
      <w:pPr>
        <w:spacing w:after="0"/>
      </w:pPr>
    </w:p>
    <w:p w:rsidR="00A72A07" w:rsidRPr="00A72A07" w:rsidRDefault="00A72A07" w:rsidP="00A72A07">
      <w:pPr>
        <w:keepNext/>
        <w:spacing w:after="15"/>
        <w:ind w:right="60"/>
        <w:jc w:val="left"/>
        <w:outlineLvl w:val="1"/>
        <w:rPr>
          <w:rFonts w:eastAsia="Times New Roman" w:cs="Tahoma"/>
          <w:b/>
          <w:sz w:val="24"/>
          <w:szCs w:val="24"/>
          <w:u w:val="single"/>
        </w:rPr>
      </w:pPr>
      <w:r w:rsidRPr="006B62F5">
        <w:rPr>
          <w:rStyle w:val="Nadpis2Char"/>
        </w:rPr>
        <w:t>4. Žádost o změnu užívání – stánky č. 2 a 3 na tržnici u kostela sv. Markéty</w:t>
      </w:r>
      <w:r w:rsidRPr="00A72A07">
        <w:rPr>
          <w:rFonts w:eastAsia="Times New Roman" w:cs="Tahoma"/>
          <w:b/>
          <w:sz w:val="24"/>
          <w:szCs w:val="24"/>
          <w:u w:val="single"/>
          <w:lang w:eastAsia="cs-CZ"/>
        </w:rPr>
        <w:t xml:space="preserve"> ve Strakonicích</w:t>
      </w:r>
    </w:p>
    <w:p w:rsidR="00A72A07" w:rsidRPr="00A72A07" w:rsidRDefault="00A72A07" w:rsidP="00A72A07">
      <w:pPr>
        <w:spacing w:after="0"/>
        <w:rPr>
          <w:rFonts w:eastAsia="Times New Roman" w:cs="Tahoma"/>
          <w:szCs w:val="20"/>
          <w:lang w:eastAsia="cs-CZ"/>
        </w:rPr>
      </w:pPr>
    </w:p>
    <w:p w:rsidR="00A72A07" w:rsidRPr="00A72A07" w:rsidRDefault="00A72A07" w:rsidP="00A72A07">
      <w:pPr>
        <w:spacing w:after="0"/>
        <w:jc w:val="left"/>
        <w:rPr>
          <w:rFonts w:eastAsia="Times New Roman" w:cs="Tahoma"/>
          <w:b/>
          <w:bCs/>
          <w:szCs w:val="20"/>
          <w:u w:val="single"/>
          <w:lang w:eastAsia="cs-CZ"/>
        </w:rPr>
      </w:pPr>
      <w:r w:rsidRPr="00A72A07">
        <w:rPr>
          <w:rFonts w:eastAsia="Times New Roman" w:cs="Tahoma"/>
          <w:b/>
          <w:bCs/>
          <w:szCs w:val="20"/>
          <w:u w:val="single"/>
          <w:lang w:eastAsia="cs-CZ"/>
        </w:rPr>
        <w:t xml:space="preserve">Návrh usnesení: </w:t>
      </w:r>
    </w:p>
    <w:p w:rsidR="00A72A07" w:rsidRPr="00A72A07" w:rsidRDefault="00A72A07" w:rsidP="00A72A07">
      <w:pPr>
        <w:spacing w:after="0"/>
        <w:jc w:val="left"/>
        <w:rPr>
          <w:rFonts w:eastAsia="Times New Roman" w:cs="Tahoma"/>
          <w:szCs w:val="20"/>
          <w:lang w:eastAsia="cs-CZ"/>
        </w:rPr>
      </w:pPr>
      <w:r w:rsidRPr="00A72A07">
        <w:rPr>
          <w:rFonts w:eastAsia="Times New Roman" w:cs="Tahoma"/>
          <w:szCs w:val="20"/>
          <w:lang w:eastAsia="cs-CZ"/>
        </w:rPr>
        <w:t>RM po projednání</w:t>
      </w:r>
    </w:p>
    <w:p w:rsidR="00A72A07" w:rsidRPr="00A72A07" w:rsidRDefault="00A72A07" w:rsidP="006B62F5">
      <w:pPr>
        <w:pStyle w:val="Nadpis3"/>
        <w:rPr>
          <w:rFonts w:eastAsia="Times New Roman"/>
          <w:lang w:eastAsia="cs-CZ"/>
        </w:rPr>
      </w:pPr>
      <w:r w:rsidRPr="00A72A07">
        <w:rPr>
          <w:rFonts w:eastAsia="Times New Roman"/>
          <w:lang w:eastAsia="cs-CZ"/>
        </w:rPr>
        <w:t xml:space="preserve">I. Schvaluje </w:t>
      </w:r>
    </w:p>
    <w:p w:rsidR="00A72A07" w:rsidRPr="00A72A07" w:rsidRDefault="00A72A07" w:rsidP="00A72A07">
      <w:pPr>
        <w:spacing w:after="0"/>
        <w:rPr>
          <w:rFonts w:eastAsia="Times New Roman" w:cs="Tahoma"/>
          <w:szCs w:val="20"/>
          <w:lang w:eastAsia="cs-CZ"/>
        </w:rPr>
      </w:pPr>
      <w:r w:rsidRPr="00A72A07">
        <w:rPr>
          <w:rFonts w:eastAsia="Times New Roman" w:cs="Tahoma"/>
          <w:szCs w:val="20"/>
          <w:lang w:eastAsia="cs-CZ"/>
        </w:rPr>
        <w:t>povolení změny užívání prodejního stánku číslo 2, včetně části pozemku p. č. st. 308 pod stavbou předmětného prodejního stánku, dále pak části pozemku p. č. st. 308 nacházejícího se před čelní stěnou předmětného prodejního stánku (pod markýzou) o velikosti cca  20 m</w:t>
      </w:r>
      <w:r w:rsidRPr="00A72A07">
        <w:rPr>
          <w:rFonts w:eastAsia="Times New Roman" w:cs="Tahoma"/>
          <w:szCs w:val="20"/>
          <w:vertAlign w:val="superscript"/>
          <w:lang w:eastAsia="cs-CZ"/>
        </w:rPr>
        <w:t>2</w:t>
      </w:r>
      <w:r w:rsidRPr="00A72A07">
        <w:rPr>
          <w:rFonts w:eastAsia="Times New Roman" w:cs="Tahoma"/>
          <w:szCs w:val="20"/>
          <w:lang w:eastAsia="cs-CZ"/>
        </w:rPr>
        <w:t xml:space="preserve">, vše v katastrálním území Strakonice, na tržnici u kostela sv. Markéty, z původního účelu využití prodejní stánek (kancelář a služby s tím spojené) na </w:t>
      </w:r>
      <w:proofErr w:type="spellStart"/>
      <w:r w:rsidRPr="00A72A07">
        <w:rPr>
          <w:rFonts w:eastAsia="Times New Roman" w:cs="Tahoma"/>
          <w:szCs w:val="20"/>
          <w:lang w:eastAsia="cs-CZ"/>
        </w:rPr>
        <w:t>gastro</w:t>
      </w:r>
      <w:proofErr w:type="spellEnd"/>
      <w:r w:rsidRPr="00A72A07">
        <w:rPr>
          <w:rFonts w:eastAsia="Times New Roman" w:cs="Tahoma"/>
          <w:szCs w:val="20"/>
          <w:lang w:eastAsia="cs-CZ"/>
        </w:rPr>
        <w:t xml:space="preserve"> stánek s výrobou a prodejem pizzy a kebabu. Dovybavení stánku zařízením nutným pro provoz </w:t>
      </w:r>
      <w:proofErr w:type="spellStart"/>
      <w:r w:rsidRPr="00A72A07">
        <w:rPr>
          <w:rFonts w:eastAsia="Times New Roman" w:cs="Tahoma"/>
          <w:szCs w:val="20"/>
          <w:lang w:eastAsia="cs-CZ"/>
        </w:rPr>
        <w:t>gastro</w:t>
      </w:r>
      <w:proofErr w:type="spellEnd"/>
      <w:r w:rsidRPr="00A72A07">
        <w:rPr>
          <w:rFonts w:eastAsia="Times New Roman" w:cs="Tahoma"/>
          <w:szCs w:val="20"/>
          <w:lang w:eastAsia="cs-CZ"/>
        </w:rPr>
        <w:t xml:space="preserve"> stánku dle požadavků Krajské hygienické stanice </w:t>
      </w:r>
      <w:proofErr w:type="spellStart"/>
      <w:r w:rsidRPr="00A72A07">
        <w:rPr>
          <w:rFonts w:eastAsia="Times New Roman" w:cs="Tahoma"/>
          <w:szCs w:val="20"/>
          <w:lang w:eastAsia="cs-CZ"/>
        </w:rPr>
        <w:t>Jč</w:t>
      </w:r>
      <w:proofErr w:type="spellEnd"/>
      <w:r w:rsidRPr="00A72A07">
        <w:rPr>
          <w:rFonts w:eastAsia="Times New Roman" w:cs="Tahoma"/>
          <w:szCs w:val="20"/>
          <w:lang w:eastAsia="cs-CZ"/>
        </w:rPr>
        <w:t>. kraje, Územního pracoviště Strakonice</w:t>
      </w:r>
      <w:r w:rsidR="00901F6C">
        <w:rPr>
          <w:rFonts w:eastAsia="Times New Roman" w:cs="Tahoma"/>
          <w:szCs w:val="20"/>
          <w:lang w:eastAsia="cs-CZ"/>
        </w:rPr>
        <w:t>,</w:t>
      </w:r>
      <w:r w:rsidRPr="00A72A07">
        <w:rPr>
          <w:rFonts w:eastAsia="Times New Roman" w:cs="Tahoma"/>
          <w:szCs w:val="20"/>
          <w:lang w:eastAsia="cs-CZ"/>
        </w:rPr>
        <w:t xml:space="preserve"> zajistí v případě potřeby na vlastní náklady nájemce, při ukončení nájmu stánku se nájemce zaváže stánek předat ve stavu, v jakém ho bude od města Strakonice přebírat, pokud se smluvní strany nedohodnou jinak.</w:t>
      </w:r>
      <w:r w:rsidRPr="00A72A07">
        <w:rPr>
          <w:rFonts w:eastAsia="Times New Roman" w:cs="Tahoma"/>
          <w:sz w:val="24"/>
          <w:szCs w:val="20"/>
          <w:lang w:eastAsia="cs-CZ"/>
        </w:rPr>
        <w:t xml:space="preserve"> </w:t>
      </w:r>
      <w:r w:rsidRPr="00A72A07">
        <w:rPr>
          <w:rFonts w:eastAsia="Times New Roman" w:cs="Tahoma"/>
          <w:szCs w:val="20"/>
          <w:lang w:eastAsia="cs-CZ"/>
        </w:rPr>
        <w:t>Veškeré změny či úpravy prodejního stánku č. 2 je nájemce oprávněn provádět jen na základě  souhlasu pronajímatele,</w:t>
      </w:r>
      <w:r w:rsidRPr="00A72A07">
        <w:rPr>
          <w:rFonts w:eastAsia="Times New Roman" w:cs="Tahoma"/>
          <w:sz w:val="24"/>
          <w:szCs w:val="20"/>
          <w:lang w:eastAsia="cs-CZ"/>
        </w:rPr>
        <w:t xml:space="preserve"> </w:t>
      </w:r>
      <w:r w:rsidRPr="00A72A07">
        <w:rPr>
          <w:rFonts w:eastAsia="Times New Roman" w:cs="Tahoma"/>
          <w:szCs w:val="20"/>
          <w:lang w:eastAsia="cs-CZ"/>
        </w:rPr>
        <w:t>vývěsní štíty či jiné předměty umisťovat na stánek jen po odsouhlasení architektem města a investičním technikem města, a to pouze dohodnutým způsobem. Při ukončení nájmu nebudou žádným způsobem kompenzovány úpravy provedené nájemcem, a to ani v případě, že dojde ke zhodnocení  předmětu nájmu.</w:t>
      </w:r>
    </w:p>
    <w:p w:rsidR="00A72A07" w:rsidRPr="00A72A07" w:rsidRDefault="00A72A07" w:rsidP="006B62F5">
      <w:pPr>
        <w:pStyle w:val="Nadpis3"/>
        <w:rPr>
          <w:rFonts w:eastAsia="Times New Roman"/>
          <w:lang w:eastAsia="cs-CZ"/>
        </w:rPr>
      </w:pPr>
      <w:r w:rsidRPr="00A72A07">
        <w:rPr>
          <w:rFonts w:eastAsia="Times New Roman"/>
          <w:lang w:eastAsia="cs-CZ"/>
        </w:rPr>
        <w:t xml:space="preserve">II. Schvaluje </w:t>
      </w:r>
    </w:p>
    <w:p w:rsidR="00A72A07" w:rsidRDefault="00A72A07" w:rsidP="00A72A07">
      <w:pPr>
        <w:spacing w:after="0"/>
        <w:rPr>
          <w:rFonts w:eastAsia="Times New Roman" w:cs="Tahoma"/>
          <w:szCs w:val="20"/>
          <w:lang w:eastAsia="cs-CZ"/>
        </w:rPr>
      </w:pPr>
      <w:r w:rsidRPr="00A72A07">
        <w:rPr>
          <w:rFonts w:eastAsia="Times New Roman" w:cs="Tahoma"/>
          <w:szCs w:val="20"/>
          <w:lang w:eastAsia="cs-CZ"/>
        </w:rPr>
        <w:t>povolení změny užívání prodejního stánku číslo 3, včetně části pozemku p. č. st. 308 pod stavbou předmětného prodejního stánku, dále pak části pozemku p. č. st. 308 nacházejícího se před čelní stěnou předmětného prodejního stánku (pod markýzou) o velikosti cca  20 m</w:t>
      </w:r>
      <w:r w:rsidRPr="00A72A07">
        <w:rPr>
          <w:rFonts w:eastAsia="Times New Roman" w:cs="Tahoma"/>
          <w:szCs w:val="20"/>
          <w:vertAlign w:val="superscript"/>
          <w:lang w:eastAsia="cs-CZ"/>
        </w:rPr>
        <w:t>2</w:t>
      </w:r>
      <w:r w:rsidRPr="00A72A07">
        <w:rPr>
          <w:rFonts w:eastAsia="Times New Roman" w:cs="Tahoma"/>
          <w:szCs w:val="20"/>
          <w:lang w:eastAsia="cs-CZ"/>
        </w:rPr>
        <w:t xml:space="preserve">, vše v katastrálním území Strakonice, na tržnici u kostela sv. Markéty, z původního účelu využití prodejní stánek (prodej pečiva) na </w:t>
      </w:r>
      <w:proofErr w:type="spellStart"/>
      <w:r w:rsidRPr="00A72A07">
        <w:rPr>
          <w:rFonts w:eastAsia="Times New Roman" w:cs="Tahoma"/>
          <w:szCs w:val="20"/>
          <w:lang w:eastAsia="cs-CZ"/>
        </w:rPr>
        <w:t>gastro</w:t>
      </w:r>
      <w:proofErr w:type="spellEnd"/>
      <w:r w:rsidRPr="00A72A07">
        <w:rPr>
          <w:rFonts w:eastAsia="Times New Roman" w:cs="Tahoma"/>
          <w:szCs w:val="20"/>
          <w:lang w:eastAsia="cs-CZ"/>
        </w:rPr>
        <w:t xml:space="preserve"> stánek s výrobou a prodejem pizzy a kebabu. Dovybavení stánku zařízením nutným pro provoz </w:t>
      </w:r>
      <w:proofErr w:type="spellStart"/>
      <w:r w:rsidRPr="00A72A07">
        <w:rPr>
          <w:rFonts w:eastAsia="Times New Roman" w:cs="Tahoma"/>
          <w:szCs w:val="20"/>
          <w:lang w:eastAsia="cs-CZ"/>
        </w:rPr>
        <w:t>gastro</w:t>
      </w:r>
      <w:proofErr w:type="spellEnd"/>
      <w:r w:rsidRPr="00A72A07">
        <w:rPr>
          <w:rFonts w:eastAsia="Times New Roman" w:cs="Tahoma"/>
          <w:szCs w:val="20"/>
          <w:lang w:eastAsia="cs-CZ"/>
        </w:rPr>
        <w:t xml:space="preserve"> stánku dle požadavků Krajské hygienické stanice </w:t>
      </w:r>
      <w:proofErr w:type="spellStart"/>
      <w:r w:rsidRPr="00A72A07">
        <w:rPr>
          <w:rFonts w:eastAsia="Times New Roman" w:cs="Tahoma"/>
          <w:szCs w:val="20"/>
          <w:lang w:eastAsia="cs-CZ"/>
        </w:rPr>
        <w:t>Jč</w:t>
      </w:r>
      <w:proofErr w:type="spellEnd"/>
      <w:r w:rsidRPr="00A72A07">
        <w:rPr>
          <w:rFonts w:eastAsia="Times New Roman" w:cs="Tahoma"/>
          <w:szCs w:val="20"/>
          <w:lang w:eastAsia="cs-CZ"/>
        </w:rPr>
        <w:t>. kraje, Územního pracoviště Strakonice zajistí v případě potřeby na vlastní náklady nájemce, při ukončení nájmu stánku se nájemce zaváže stánek předat ve stavu, v jakém ho bude od města Strakonice přebírat, pokud se smluvní strany nedohodnou jinak.</w:t>
      </w:r>
      <w:r w:rsidRPr="00A72A07">
        <w:rPr>
          <w:rFonts w:eastAsia="Times New Roman" w:cs="Tahoma"/>
          <w:sz w:val="24"/>
          <w:szCs w:val="20"/>
          <w:lang w:eastAsia="cs-CZ"/>
        </w:rPr>
        <w:t xml:space="preserve"> </w:t>
      </w:r>
      <w:r w:rsidRPr="00A72A07">
        <w:rPr>
          <w:rFonts w:eastAsia="Times New Roman" w:cs="Tahoma"/>
          <w:szCs w:val="20"/>
          <w:lang w:eastAsia="cs-CZ"/>
        </w:rPr>
        <w:t>Veškeré změny či úpravy prodejního stánku č. 3 je nájemce oprávněn provádět jen na základě  souhlasu pronajímatele,</w:t>
      </w:r>
      <w:r w:rsidRPr="00A72A07">
        <w:rPr>
          <w:rFonts w:eastAsia="Times New Roman" w:cs="Tahoma"/>
          <w:sz w:val="24"/>
          <w:szCs w:val="20"/>
          <w:lang w:eastAsia="cs-CZ"/>
        </w:rPr>
        <w:t xml:space="preserve"> </w:t>
      </w:r>
      <w:r w:rsidRPr="00A72A07">
        <w:rPr>
          <w:rFonts w:eastAsia="Times New Roman" w:cs="Tahoma"/>
          <w:szCs w:val="20"/>
          <w:lang w:eastAsia="cs-CZ"/>
        </w:rPr>
        <w:t>vývěsní štíty či jiné předměty umisťovat na stánek jen po odsouhlasení architektem města a investičním technikem města, a to pouze dohodnutým způsobem. Při ukončení nájmu nebudou žádným způsobem kompenzovány úpravy provedené nájemcem, a to ani v případě, že dojde ke zhodnocení  předmětu nájmu.</w:t>
      </w:r>
    </w:p>
    <w:p w:rsidR="002200DA" w:rsidRPr="002200DA" w:rsidRDefault="002200DA" w:rsidP="002200DA">
      <w:pPr>
        <w:spacing w:after="0"/>
        <w:jc w:val="left"/>
        <w:rPr>
          <w:rFonts w:eastAsia="Times New Roman" w:cs="Tahoma"/>
          <w:color w:val="000000" w:themeColor="text1"/>
          <w:szCs w:val="20"/>
          <w:lang w:eastAsia="cs-CZ"/>
        </w:rPr>
      </w:pPr>
      <w:r w:rsidRPr="002200DA">
        <w:rPr>
          <w:rFonts w:eastAsia="Times New Roman" w:cs="Tahoma"/>
          <w:color w:val="000000" w:themeColor="text1"/>
          <w:szCs w:val="20"/>
          <w:lang w:eastAsia="cs-CZ"/>
        </w:rPr>
        <w:t>Tento souhlas nenahrazuje případná nutná vyjádření orgánů státní správy.</w:t>
      </w:r>
    </w:p>
    <w:p w:rsidR="00A72A07" w:rsidRPr="00A72A07" w:rsidRDefault="00A72A07" w:rsidP="006B62F5">
      <w:pPr>
        <w:pStyle w:val="Nadpis3"/>
        <w:rPr>
          <w:rFonts w:eastAsia="Times New Roman"/>
          <w:lang w:eastAsia="cs-CZ"/>
        </w:rPr>
      </w:pPr>
      <w:r w:rsidRPr="00A72A07">
        <w:rPr>
          <w:rFonts w:eastAsia="Times New Roman"/>
          <w:lang w:eastAsia="cs-CZ"/>
        </w:rPr>
        <w:t>III. Pověřuje</w:t>
      </w:r>
    </w:p>
    <w:p w:rsidR="00A72A07" w:rsidRDefault="00A72A07" w:rsidP="00A72A07">
      <w:pPr>
        <w:spacing w:after="0"/>
        <w:jc w:val="left"/>
        <w:rPr>
          <w:rFonts w:eastAsia="Times New Roman" w:cs="Tahoma"/>
          <w:szCs w:val="20"/>
          <w:lang w:eastAsia="cs-CZ"/>
        </w:rPr>
      </w:pPr>
      <w:r w:rsidRPr="00A72A07">
        <w:rPr>
          <w:rFonts w:eastAsia="Times New Roman" w:cs="Tahoma"/>
          <w:szCs w:val="20"/>
          <w:lang w:eastAsia="cs-CZ"/>
        </w:rPr>
        <w:t xml:space="preserve">majetkový odbor zajištěním změny užívání výše uvedených prostorů společně s budoucím nájemcem stánků č. 2 a 3 na tržnici u kostela sv. Markéty ve Strakonicích.  </w:t>
      </w:r>
    </w:p>
    <w:p w:rsidR="00A72A07" w:rsidRDefault="00A72A07" w:rsidP="00A72A07">
      <w:pPr>
        <w:spacing w:after="0"/>
        <w:jc w:val="left"/>
        <w:rPr>
          <w:rFonts w:eastAsia="Times New Roman" w:cs="Tahoma"/>
          <w:szCs w:val="20"/>
          <w:lang w:eastAsia="cs-CZ"/>
        </w:rPr>
      </w:pPr>
    </w:p>
    <w:p w:rsidR="001B12BE" w:rsidRPr="001B12BE" w:rsidRDefault="006B62F5" w:rsidP="001B12BE">
      <w:pPr>
        <w:pStyle w:val="Nadpis2"/>
      </w:pPr>
      <w:r>
        <w:t>5</w:t>
      </w:r>
      <w:r w:rsidR="001B12BE" w:rsidRPr="001B12BE">
        <w:t xml:space="preserve">. Žádost o uzavření dohody o uložení inženýrských sítí do pozemku v majetku města Strakonice p. č. 1269/147 v k. </w:t>
      </w:r>
      <w:proofErr w:type="spellStart"/>
      <w:r w:rsidR="001B12BE" w:rsidRPr="001B12BE">
        <w:t>ú.</w:t>
      </w:r>
      <w:proofErr w:type="spellEnd"/>
      <w:r w:rsidR="001B12BE" w:rsidRPr="001B12BE">
        <w:t xml:space="preserve"> </w:t>
      </w:r>
      <w:proofErr w:type="spellStart"/>
      <w:r w:rsidR="001B12BE" w:rsidRPr="001B12BE">
        <w:t>Dražejov</w:t>
      </w:r>
      <w:proofErr w:type="spellEnd"/>
      <w:r w:rsidR="001B12BE" w:rsidRPr="001B12BE">
        <w:t xml:space="preserve"> u Strakonic.</w:t>
      </w:r>
    </w:p>
    <w:p w:rsidR="001B12BE" w:rsidRPr="001B12BE" w:rsidRDefault="001B12BE" w:rsidP="001B12BE">
      <w:pPr>
        <w:spacing w:after="0"/>
        <w:rPr>
          <w:rFonts w:cs="Tahoma"/>
          <w:b/>
          <w:szCs w:val="20"/>
        </w:rPr>
      </w:pPr>
    </w:p>
    <w:p w:rsidR="001B12BE" w:rsidRPr="001B12BE" w:rsidRDefault="001B12BE" w:rsidP="001B12BE">
      <w:pPr>
        <w:spacing w:after="0"/>
        <w:rPr>
          <w:rFonts w:eastAsia="Times New Roman" w:cs="Tahoma"/>
          <w:iCs/>
          <w:szCs w:val="20"/>
          <w:highlight w:val="yellow"/>
          <w:lang w:eastAsia="cs-CZ"/>
        </w:rPr>
      </w:pPr>
    </w:p>
    <w:p w:rsidR="001B12BE" w:rsidRPr="001B12BE" w:rsidRDefault="001B12BE" w:rsidP="001B12BE">
      <w:pPr>
        <w:spacing w:after="0"/>
        <w:rPr>
          <w:rFonts w:cs="Tahoma"/>
          <w:b/>
          <w:szCs w:val="20"/>
          <w:u w:val="single"/>
        </w:rPr>
      </w:pPr>
      <w:r w:rsidRPr="001B12BE">
        <w:rPr>
          <w:rFonts w:cs="Tahoma"/>
          <w:b/>
          <w:szCs w:val="20"/>
          <w:u w:val="single"/>
        </w:rPr>
        <w:t>Návrh usnesení:</w:t>
      </w:r>
    </w:p>
    <w:p w:rsidR="001B12BE" w:rsidRPr="001B12BE" w:rsidRDefault="001B12BE" w:rsidP="001B12BE">
      <w:pPr>
        <w:spacing w:after="0"/>
        <w:rPr>
          <w:rFonts w:eastAsia="Times New Roman" w:cs="Tahoma"/>
          <w:iCs/>
          <w:szCs w:val="20"/>
          <w:lang w:eastAsia="cs-CZ"/>
        </w:rPr>
      </w:pPr>
      <w:r w:rsidRPr="001B12BE">
        <w:rPr>
          <w:rFonts w:eastAsia="Times New Roman" w:cs="Tahoma"/>
          <w:iCs/>
          <w:szCs w:val="20"/>
          <w:lang w:eastAsia="cs-CZ"/>
        </w:rPr>
        <w:t xml:space="preserve">RM po projednání </w:t>
      </w:r>
    </w:p>
    <w:p w:rsidR="001B12BE" w:rsidRPr="001B12BE" w:rsidRDefault="001B12BE" w:rsidP="001B12BE">
      <w:pPr>
        <w:pStyle w:val="Nadpis3"/>
      </w:pPr>
      <w:r w:rsidRPr="001B12BE">
        <w:t>I. Schvaluje</w:t>
      </w:r>
    </w:p>
    <w:p w:rsidR="001B12BE" w:rsidRPr="001B12BE" w:rsidRDefault="001B12BE" w:rsidP="001B12BE">
      <w:pPr>
        <w:spacing w:after="0"/>
        <w:rPr>
          <w:rFonts w:eastAsia="Times New Roman" w:cs="Tahoma"/>
          <w:iCs/>
          <w:szCs w:val="20"/>
          <w:lang w:eastAsia="cs-CZ"/>
        </w:rPr>
      </w:pPr>
      <w:r w:rsidRPr="001B12BE">
        <w:rPr>
          <w:rFonts w:eastAsia="Times New Roman" w:cs="Tahoma"/>
          <w:iCs/>
          <w:szCs w:val="20"/>
          <w:lang w:eastAsia="cs-CZ"/>
        </w:rPr>
        <w:t>v souvislosti se stavbou „Vodovodní, kanalizační a plynovodní přípojka na pozemku p. č. 1269/109 v</w:t>
      </w:r>
      <w:r w:rsidR="0045298E">
        <w:rPr>
          <w:rFonts w:eastAsia="Times New Roman" w:cs="Tahoma"/>
          <w:iCs/>
          <w:szCs w:val="20"/>
          <w:lang w:eastAsia="cs-CZ"/>
        </w:rPr>
        <w:t> </w:t>
      </w:r>
      <w:r w:rsidRPr="001B12BE">
        <w:rPr>
          <w:rFonts w:eastAsia="Times New Roman" w:cs="Tahoma"/>
          <w:iCs/>
          <w:szCs w:val="20"/>
          <w:lang w:eastAsia="cs-CZ"/>
        </w:rPr>
        <w:t>k.</w:t>
      </w:r>
      <w:r w:rsidR="0045298E">
        <w:rPr>
          <w:rFonts w:eastAsia="Times New Roman" w:cs="Tahoma"/>
          <w:iCs/>
          <w:szCs w:val="20"/>
          <w:lang w:eastAsia="cs-CZ"/>
        </w:rPr>
        <w:t> </w:t>
      </w:r>
      <w:proofErr w:type="spellStart"/>
      <w:r w:rsidRPr="001B12BE">
        <w:rPr>
          <w:rFonts w:eastAsia="Times New Roman" w:cs="Tahoma"/>
          <w:iCs/>
          <w:szCs w:val="20"/>
          <w:lang w:eastAsia="cs-CZ"/>
        </w:rPr>
        <w:t>ú.</w:t>
      </w:r>
      <w:proofErr w:type="spellEnd"/>
      <w:r w:rsidRPr="001B12BE">
        <w:rPr>
          <w:rFonts w:eastAsia="Times New Roman" w:cs="Tahoma"/>
          <w:iCs/>
          <w:szCs w:val="20"/>
          <w:lang w:eastAsia="cs-CZ"/>
        </w:rPr>
        <w:t xml:space="preserve"> </w:t>
      </w:r>
      <w:proofErr w:type="spellStart"/>
      <w:r w:rsidRPr="001B12BE">
        <w:rPr>
          <w:rFonts w:eastAsia="Times New Roman" w:cs="Tahoma"/>
          <w:iCs/>
          <w:szCs w:val="20"/>
          <w:lang w:eastAsia="cs-CZ"/>
        </w:rPr>
        <w:t>Dražejov</w:t>
      </w:r>
      <w:proofErr w:type="spellEnd"/>
      <w:r w:rsidRPr="001B12BE">
        <w:rPr>
          <w:rFonts w:eastAsia="Times New Roman" w:cs="Tahoma"/>
          <w:iCs/>
          <w:szCs w:val="20"/>
          <w:lang w:eastAsia="cs-CZ"/>
        </w:rPr>
        <w:t xml:space="preserve"> u Strakonic“ uložení nové kanalizační, vodovodní a plynovodní přípojky do pozemku </w:t>
      </w:r>
      <w:r w:rsidRPr="001B12BE">
        <w:rPr>
          <w:rFonts w:eastAsia="Times New Roman" w:cs="Tahoma"/>
          <w:iCs/>
          <w:szCs w:val="20"/>
          <w:lang w:eastAsia="cs-CZ"/>
        </w:rPr>
        <w:lastRenderedPageBreak/>
        <w:t xml:space="preserve">v majetku města Strakonice p. č. 1269/147 v k. </w:t>
      </w:r>
      <w:proofErr w:type="spellStart"/>
      <w:r w:rsidRPr="001B12BE">
        <w:rPr>
          <w:rFonts w:eastAsia="Times New Roman" w:cs="Tahoma"/>
          <w:iCs/>
          <w:szCs w:val="20"/>
          <w:lang w:eastAsia="cs-CZ"/>
        </w:rPr>
        <w:t>ú.</w:t>
      </w:r>
      <w:proofErr w:type="spellEnd"/>
      <w:r w:rsidRPr="001B12BE">
        <w:rPr>
          <w:rFonts w:eastAsia="Times New Roman" w:cs="Tahoma"/>
          <w:iCs/>
          <w:szCs w:val="20"/>
          <w:lang w:eastAsia="cs-CZ"/>
        </w:rPr>
        <w:t xml:space="preserve"> </w:t>
      </w:r>
      <w:proofErr w:type="spellStart"/>
      <w:r w:rsidRPr="001B12BE">
        <w:rPr>
          <w:rFonts w:eastAsia="Times New Roman" w:cs="Tahoma"/>
          <w:iCs/>
          <w:szCs w:val="20"/>
          <w:lang w:eastAsia="cs-CZ"/>
        </w:rPr>
        <w:t>Dražejov</w:t>
      </w:r>
      <w:proofErr w:type="spellEnd"/>
      <w:r w:rsidRPr="001B12BE">
        <w:rPr>
          <w:rFonts w:eastAsia="Times New Roman" w:cs="Tahoma"/>
          <w:iCs/>
          <w:szCs w:val="20"/>
          <w:lang w:eastAsia="cs-CZ"/>
        </w:rPr>
        <w:t xml:space="preserve"> u Strakonic, dle sazebníku, tj. za částku 1.100 Kč včetně DPH. </w:t>
      </w:r>
    </w:p>
    <w:p w:rsidR="001B12BE" w:rsidRPr="001B12BE" w:rsidRDefault="001B12BE" w:rsidP="001B12BE">
      <w:pPr>
        <w:spacing w:after="0"/>
        <w:rPr>
          <w:rFonts w:eastAsia="Times New Roman" w:cs="Tahoma"/>
          <w:iCs/>
          <w:szCs w:val="20"/>
          <w:lang w:eastAsia="cs-CZ"/>
        </w:rPr>
      </w:pPr>
      <w:r w:rsidRPr="001B12BE">
        <w:rPr>
          <w:rFonts w:eastAsia="Times New Roman" w:cs="Tahoma"/>
          <w:iCs/>
          <w:szCs w:val="20"/>
          <w:lang w:eastAsia="cs-CZ"/>
        </w:rPr>
        <w:t>Souhlas se vydává za následujících podmínek:</w:t>
      </w:r>
    </w:p>
    <w:p w:rsidR="001B12BE" w:rsidRPr="001B12BE" w:rsidRDefault="001B12BE" w:rsidP="00625CE2">
      <w:pPr>
        <w:numPr>
          <w:ilvl w:val="0"/>
          <w:numId w:val="1"/>
        </w:numPr>
        <w:spacing w:after="0"/>
        <w:contextualSpacing/>
        <w:rPr>
          <w:rFonts w:eastAsia="Times New Roman" w:cs="Tahoma"/>
          <w:iCs/>
          <w:szCs w:val="20"/>
          <w:lang w:eastAsia="cs-CZ"/>
        </w:rPr>
      </w:pPr>
      <w:r w:rsidRPr="001B12BE">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rsidR="001B12BE" w:rsidRPr="001B12BE" w:rsidRDefault="001B12BE" w:rsidP="00625CE2">
      <w:pPr>
        <w:numPr>
          <w:ilvl w:val="0"/>
          <w:numId w:val="1"/>
        </w:numPr>
        <w:spacing w:after="0"/>
        <w:contextualSpacing/>
        <w:rPr>
          <w:rFonts w:eastAsia="Times New Roman" w:cs="Tahoma"/>
          <w:iCs/>
          <w:szCs w:val="20"/>
          <w:lang w:eastAsia="cs-CZ"/>
        </w:rPr>
      </w:pPr>
      <w:r w:rsidRPr="001B12BE">
        <w:rPr>
          <w:rFonts w:eastAsia="Times New Roman" w:cs="Tahoma"/>
          <w:iCs/>
          <w:szCs w:val="20"/>
          <w:lang w:eastAsia="cs-CZ"/>
        </w:rPr>
        <w:t xml:space="preserve">Přechod asfaltové cyklotrasa bude proveden </w:t>
      </w:r>
      <w:proofErr w:type="spellStart"/>
      <w:r w:rsidRPr="001B12BE">
        <w:rPr>
          <w:rFonts w:eastAsia="Times New Roman" w:cs="Tahoma"/>
          <w:iCs/>
          <w:szCs w:val="20"/>
          <w:lang w:eastAsia="cs-CZ"/>
        </w:rPr>
        <w:t>bezvýkopovou</w:t>
      </w:r>
      <w:proofErr w:type="spellEnd"/>
      <w:r w:rsidRPr="001B12BE">
        <w:rPr>
          <w:rFonts w:eastAsia="Times New Roman" w:cs="Tahoma"/>
          <w:iCs/>
          <w:szCs w:val="20"/>
          <w:lang w:eastAsia="cs-CZ"/>
        </w:rPr>
        <w:t xml:space="preserve"> technologií bez narušení povrchu cyklotrasy. </w:t>
      </w:r>
    </w:p>
    <w:p w:rsidR="001B12BE" w:rsidRPr="001B12BE" w:rsidRDefault="001B12BE" w:rsidP="00625CE2">
      <w:pPr>
        <w:numPr>
          <w:ilvl w:val="0"/>
          <w:numId w:val="1"/>
        </w:numPr>
        <w:spacing w:after="0"/>
        <w:contextualSpacing/>
        <w:rPr>
          <w:rFonts w:eastAsia="Times New Roman" w:cs="Tahoma"/>
          <w:iCs/>
          <w:szCs w:val="20"/>
          <w:lang w:eastAsia="cs-CZ"/>
        </w:rPr>
      </w:pPr>
      <w:r w:rsidRPr="001B12BE">
        <w:rPr>
          <w:rFonts w:eastAsia="Times New Roman" w:cs="Tahoma"/>
          <w:iCs/>
          <w:szCs w:val="20"/>
          <w:lang w:eastAsia="cs-CZ"/>
        </w:rPr>
        <w:t xml:space="preserve">Pokud nebude výše uvedený postup možný, bude rýha v asfaltové cyklotrase zaříznuta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1B12BE">
        <w:rPr>
          <w:rFonts w:eastAsia="Times New Roman" w:cs="Tahoma"/>
          <w:iCs/>
          <w:szCs w:val="20"/>
          <w:lang w:eastAsia="cs-CZ"/>
        </w:rPr>
        <w:t>přefrézován</w:t>
      </w:r>
      <w:proofErr w:type="spellEnd"/>
      <w:r w:rsidRPr="001B12BE">
        <w:rPr>
          <w:rFonts w:eastAsia="Times New Roman" w:cs="Tahoma"/>
          <w:iCs/>
          <w:szCs w:val="20"/>
          <w:lang w:eastAsia="cs-CZ"/>
        </w:rPr>
        <w:t xml:space="preserve">  a </w:t>
      </w:r>
      <w:proofErr w:type="spellStart"/>
      <w:r w:rsidRPr="001B12BE">
        <w:rPr>
          <w:rFonts w:eastAsia="Times New Roman" w:cs="Tahoma"/>
          <w:iCs/>
          <w:szCs w:val="20"/>
          <w:lang w:eastAsia="cs-CZ"/>
        </w:rPr>
        <w:t>přeasfaltován</w:t>
      </w:r>
      <w:proofErr w:type="spellEnd"/>
      <w:r w:rsidRPr="001B12BE">
        <w:rPr>
          <w:rFonts w:eastAsia="Times New Roman" w:cs="Tahoma"/>
          <w:iCs/>
          <w:szCs w:val="20"/>
          <w:lang w:eastAsia="cs-CZ"/>
        </w:rPr>
        <w:t xml:space="preserve"> v </w:t>
      </w:r>
      <w:proofErr w:type="spellStart"/>
      <w:r w:rsidRPr="001B12BE">
        <w:rPr>
          <w:rFonts w:eastAsia="Times New Roman" w:cs="Tahoma"/>
          <w:iCs/>
          <w:szCs w:val="20"/>
          <w:lang w:eastAsia="cs-CZ"/>
        </w:rPr>
        <w:t>tl</w:t>
      </w:r>
      <w:proofErr w:type="spellEnd"/>
      <w:r w:rsidRPr="001B12BE">
        <w:rPr>
          <w:rFonts w:eastAsia="Times New Roman" w:cs="Tahoma"/>
          <w:iCs/>
          <w:szCs w:val="20"/>
          <w:lang w:eastAsia="cs-CZ"/>
        </w:rPr>
        <w:t>. 5 cm v celé šíři cyklotrasy a v délce od prvního k poslednímu překopu.</w:t>
      </w:r>
    </w:p>
    <w:p w:rsidR="001B12BE" w:rsidRPr="001B12BE" w:rsidRDefault="001B12BE" w:rsidP="00625CE2">
      <w:pPr>
        <w:numPr>
          <w:ilvl w:val="0"/>
          <w:numId w:val="1"/>
        </w:numPr>
        <w:spacing w:after="0"/>
        <w:contextualSpacing/>
        <w:rPr>
          <w:rFonts w:eastAsia="Times New Roman" w:cs="Tahoma"/>
          <w:iCs/>
          <w:szCs w:val="20"/>
          <w:lang w:eastAsia="cs-CZ"/>
        </w:rPr>
      </w:pPr>
      <w:r w:rsidRPr="001B12BE">
        <w:rPr>
          <w:rFonts w:eastAsia="Times New Roman" w:cs="Tahoma"/>
          <w:iCs/>
          <w:szCs w:val="20"/>
          <w:lang w:eastAsia="cs-CZ"/>
        </w:rPr>
        <w:t>Mimo výše uvedené kritérium musí být veškeré práce provedeny v souladu s Technickými podmínkami TP 146 „Povolování a provádění výkopů a zá</w:t>
      </w:r>
      <w:r w:rsidR="00625CE2">
        <w:rPr>
          <w:rFonts w:eastAsia="Times New Roman" w:cs="Tahoma"/>
          <w:iCs/>
          <w:szCs w:val="20"/>
          <w:lang w:eastAsia="cs-CZ"/>
        </w:rPr>
        <w:t>sypů rýh pro inženýrské sítě ve </w:t>
      </w:r>
      <w:r w:rsidRPr="001B12BE">
        <w:rPr>
          <w:rFonts w:eastAsia="Times New Roman" w:cs="Tahoma"/>
          <w:iCs/>
          <w:szCs w:val="20"/>
          <w:lang w:eastAsia="cs-CZ"/>
        </w:rPr>
        <w:t>vozovkách pozemních komunikací.“ schválenými ministerstvem dopravy.</w:t>
      </w:r>
    </w:p>
    <w:p w:rsidR="001B12BE" w:rsidRPr="001B12BE" w:rsidRDefault="001B12BE" w:rsidP="001B12BE">
      <w:pPr>
        <w:spacing w:after="0"/>
        <w:rPr>
          <w:rFonts w:cs="Tahoma"/>
          <w:b/>
          <w:szCs w:val="20"/>
        </w:rPr>
      </w:pPr>
      <w:r w:rsidRPr="001B12BE">
        <w:rPr>
          <w:rFonts w:cs="Tahoma"/>
          <w:szCs w:val="20"/>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rsidR="001B12BE" w:rsidRPr="001B12BE" w:rsidRDefault="001B12BE" w:rsidP="001B12BE">
      <w:pPr>
        <w:pStyle w:val="Nadpis3"/>
        <w:rPr>
          <w:rFonts w:eastAsia="Times New Roman"/>
          <w:lang w:eastAsia="cs-CZ"/>
        </w:rPr>
      </w:pPr>
      <w:r w:rsidRPr="001B12BE">
        <w:t>II. Schvaluje</w:t>
      </w:r>
    </w:p>
    <w:p w:rsidR="001B12BE" w:rsidRPr="001B12BE" w:rsidRDefault="001B12BE" w:rsidP="001B12BE">
      <w:pPr>
        <w:spacing w:after="0"/>
        <w:rPr>
          <w:rFonts w:eastAsia="Times New Roman" w:cs="Tahoma"/>
          <w:iCs/>
          <w:szCs w:val="20"/>
          <w:lang w:eastAsia="cs-CZ"/>
        </w:rPr>
      </w:pPr>
      <w:r w:rsidRPr="001B12BE">
        <w:rPr>
          <w:rFonts w:eastAsia="Times New Roman" w:cs="Tahoma"/>
          <w:iCs/>
          <w:szCs w:val="20"/>
          <w:lang w:eastAsia="cs-CZ"/>
        </w:rPr>
        <w:t xml:space="preserve">uzavření předmětné dohody mezi městem Strakonice, Velké náměstí 2, 386 01 Strakonice a paní </w:t>
      </w:r>
      <w:r w:rsidR="00B61C09">
        <w:rPr>
          <w:rFonts w:eastAsia="Times New Roman" w:cs="Tahoma"/>
          <w:iCs/>
          <w:szCs w:val="20"/>
          <w:lang w:eastAsia="cs-CZ"/>
        </w:rPr>
        <w:t>XX</w:t>
      </w:r>
      <w:r w:rsidRPr="001B12BE">
        <w:rPr>
          <w:rFonts w:eastAsia="Times New Roman" w:cs="Tahoma"/>
          <w:iCs/>
          <w:szCs w:val="20"/>
          <w:lang w:eastAsia="cs-CZ"/>
        </w:rPr>
        <w:t>.</w:t>
      </w:r>
    </w:p>
    <w:p w:rsidR="001B12BE" w:rsidRPr="001B12BE" w:rsidRDefault="001B12BE" w:rsidP="001B12BE">
      <w:pPr>
        <w:pStyle w:val="Nadpis3"/>
      </w:pPr>
      <w:r w:rsidRPr="001B12BE">
        <w:t>III. Pověřuje</w:t>
      </w:r>
    </w:p>
    <w:p w:rsidR="001B12BE" w:rsidRPr="001B12BE" w:rsidRDefault="001B12BE" w:rsidP="002200DA">
      <w:pPr>
        <w:autoSpaceDN w:val="0"/>
        <w:spacing w:after="0"/>
        <w:rPr>
          <w:rFonts w:cs="Tahoma"/>
          <w:szCs w:val="20"/>
        </w:rPr>
      </w:pPr>
      <w:r w:rsidRPr="001B12BE">
        <w:rPr>
          <w:rFonts w:cs="Tahoma"/>
          <w:szCs w:val="20"/>
        </w:rPr>
        <w:t>starostu podpisem předmětné smlouvy.</w:t>
      </w:r>
    </w:p>
    <w:p w:rsidR="00B61C09" w:rsidRDefault="00B61C09" w:rsidP="00E71A97">
      <w:pPr>
        <w:keepNext/>
        <w:keepLines/>
        <w:outlineLvl w:val="1"/>
        <w:rPr>
          <w:rFonts w:eastAsiaTheme="majorEastAsia" w:cs="Tahoma"/>
          <w:b/>
          <w:sz w:val="24"/>
          <w:szCs w:val="24"/>
          <w:u w:val="single"/>
          <w:lang w:eastAsia="cs-CZ"/>
        </w:rPr>
      </w:pPr>
    </w:p>
    <w:p w:rsidR="00E71A97" w:rsidRPr="00E71A97" w:rsidRDefault="00E71A97" w:rsidP="00E71A97">
      <w:pPr>
        <w:keepNext/>
        <w:keepLines/>
        <w:outlineLvl w:val="1"/>
        <w:rPr>
          <w:rFonts w:cs="Tahoma"/>
          <w:b/>
          <w:sz w:val="24"/>
          <w:szCs w:val="24"/>
        </w:rPr>
      </w:pPr>
      <w:r w:rsidRPr="002200DA">
        <w:rPr>
          <w:rFonts w:eastAsiaTheme="majorEastAsia" w:cs="Tahoma"/>
          <w:b/>
          <w:sz w:val="24"/>
          <w:szCs w:val="24"/>
          <w:u w:val="single"/>
          <w:lang w:eastAsia="cs-CZ"/>
        </w:rPr>
        <w:t xml:space="preserve">6. </w:t>
      </w:r>
      <w:r w:rsidRPr="002200DA">
        <w:rPr>
          <w:rFonts w:eastAsia="Times New Roman" w:cs="Tahoma"/>
          <w:b/>
          <w:color w:val="000000" w:themeColor="text1"/>
          <w:sz w:val="24"/>
          <w:szCs w:val="24"/>
          <w:u w:val="single"/>
        </w:rPr>
        <w:t>Veřejná</w:t>
      </w:r>
      <w:r w:rsidRPr="00E71A97">
        <w:rPr>
          <w:rFonts w:eastAsia="Times New Roman" w:cs="Tahoma"/>
          <w:b/>
          <w:color w:val="000000" w:themeColor="text1"/>
          <w:sz w:val="24"/>
          <w:szCs w:val="24"/>
          <w:u w:val="single"/>
        </w:rPr>
        <w:t xml:space="preserve"> zakázka malého rozsahu „Kontejnerové stání Habeš, ulice Pod Hájovnou a Blatenská“- dodatek č. 1</w:t>
      </w:r>
    </w:p>
    <w:p w:rsidR="00E71A97" w:rsidRDefault="00E71A97" w:rsidP="00E71A97">
      <w:pPr>
        <w:spacing w:after="0"/>
        <w:rPr>
          <w:rFonts w:cs="Tahoma"/>
          <w:b/>
          <w:bCs/>
          <w:szCs w:val="20"/>
          <w:u w:val="single"/>
        </w:rPr>
      </w:pPr>
      <w:r>
        <w:rPr>
          <w:rFonts w:cs="Tahoma"/>
          <w:b/>
          <w:bCs/>
          <w:szCs w:val="20"/>
          <w:u w:val="single"/>
        </w:rPr>
        <w:t>Návrh usnesení</w:t>
      </w:r>
    </w:p>
    <w:p w:rsidR="00E71A97" w:rsidRDefault="00E71A97" w:rsidP="00E71A97">
      <w:pPr>
        <w:spacing w:after="0"/>
        <w:rPr>
          <w:rFonts w:cs="Tahoma"/>
          <w:szCs w:val="20"/>
        </w:rPr>
      </w:pPr>
      <w:r>
        <w:rPr>
          <w:rFonts w:cs="Tahoma"/>
          <w:szCs w:val="20"/>
        </w:rPr>
        <w:t>RM po projednání</w:t>
      </w:r>
    </w:p>
    <w:p w:rsidR="00E71A97" w:rsidRDefault="00E71A97" w:rsidP="00E71A97">
      <w:pPr>
        <w:pStyle w:val="Nadpis3"/>
        <w:rPr>
          <w:rFonts w:eastAsia="Times New Roman"/>
          <w:lang w:eastAsia="ar-SA"/>
        </w:rPr>
      </w:pPr>
      <w:r>
        <w:rPr>
          <w:rFonts w:eastAsia="Times New Roman"/>
          <w:lang w:eastAsia="ar-SA"/>
        </w:rPr>
        <w:t>I. Schvaluje</w:t>
      </w:r>
    </w:p>
    <w:p w:rsidR="00E71A97" w:rsidRDefault="00E71A97" w:rsidP="00E71A97">
      <w:pPr>
        <w:tabs>
          <w:tab w:val="left" w:pos="284"/>
          <w:tab w:val="left" w:pos="2835"/>
        </w:tabs>
        <w:spacing w:after="0"/>
        <w:rPr>
          <w:rFonts w:cs="Tahoma"/>
          <w:szCs w:val="20"/>
          <w:lang w:eastAsia="cs-CZ"/>
        </w:rPr>
      </w:pPr>
      <w:r>
        <w:rPr>
          <w:rFonts w:eastAsia="Times New Roman" w:cs="Tahoma"/>
          <w:szCs w:val="20"/>
          <w:lang w:eastAsia="cs-CZ"/>
        </w:rPr>
        <w:t xml:space="preserve">uzavření dodatku č. 1 ke smlouvě o dílo č. 2024-00531 na realizaci veřejné zakázky „Kontejnerové stání Habeš, ulice Pod Hájovnou a Blatenská“ mezi městem Strakonice a zhotovitelem stavby - společností Stavební společnost H a T spol. s r.o., Komenského 373, 386 01 Strakonice, IČ: 45023522, </w:t>
      </w:r>
      <w:r>
        <w:rPr>
          <w:rFonts w:cs="Tahoma"/>
          <w:szCs w:val="20"/>
          <w:lang w:eastAsia="cs-CZ"/>
        </w:rPr>
        <w:t xml:space="preserve">přičemž předmětem </w:t>
      </w:r>
      <w:r>
        <w:rPr>
          <w:rFonts w:eastAsia="Times New Roman" w:cs="Tahoma"/>
          <w:szCs w:val="20"/>
          <w:lang w:eastAsia="cs-CZ"/>
        </w:rPr>
        <w:t xml:space="preserve">dodatku č. 1 bude následující: </w:t>
      </w:r>
    </w:p>
    <w:p w:rsidR="00E71A97" w:rsidRDefault="00E71A97" w:rsidP="00E71A97">
      <w:pPr>
        <w:tabs>
          <w:tab w:val="num" w:pos="142"/>
        </w:tabs>
        <w:spacing w:after="0"/>
        <w:textAlignment w:val="baseline"/>
        <w:rPr>
          <w:rFonts w:eastAsia="Times New Roman" w:cs="Tahoma"/>
          <w:szCs w:val="20"/>
          <w:lang w:eastAsia="cs-CZ"/>
        </w:rPr>
      </w:pPr>
      <w:r>
        <w:rPr>
          <w:rFonts w:eastAsia="Times New Roman" w:cs="Tahoma"/>
          <w:szCs w:val="20"/>
          <w:lang w:eastAsia="cs-CZ"/>
        </w:rPr>
        <w:t>- navýšení ceny díla s ohledem na změnový list č. 1</w:t>
      </w:r>
      <w:r>
        <w:rPr>
          <w:rFonts w:eastAsia="Times New Roman" w:cs="Tahoma"/>
          <w:bCs/>
          <w:iCs/>
          <w:szCs w:val="20"/>
          <w:lang w:eastAsia="cs-CZ"/>
        </w:rPr>
        <w:t xml:space="preserve"> ve výši 67.094,00 Kč </w:t>
      </w:r>
      <w:r>
        <w:rPr>
          <w:rFonts w:eastAsia="Times New Roman" w:cs="Tahoma"/>
          <w:szCs w:val="20"/>
          <w:lang w:eastAsia="cs-CZ"/>
        </w:rPr>
        <w:t xml:space="preserve">bez DPH, tzn. 81.183,74 Kč včetně DPH 21 %. Konečná celková cena díla dle dodatku č. 1 </w:t>
      </w:r>
      <w:r>
        <w:rPr>
          <w:rFonts w:cs="Tahoma"/>
          <w:szCs w:val="20"/>
        </w:rPr>
        <w:t>bez DPH 1.610.646,85 Kč, tj. 1.948.882,69 Kč vč. DPH 21</w:t>
      </w:r>
      <w:r>
        <w:rPr>
          <w:rFonts w:eastAsia="Times New Roman" w:cs="Tahoma"/>
          <w:szCs w:val="20"/>
          <w:lang w:eastAsia="cs-CZ"/>
        </w:rPr>
        <w:t xml:space="preserve"> %. Změnové listy jsou přílohou č. </w:t>
      </w:r>
      <w:r w:rsidR="002200DA">
        <w:rPr>
          <w:rFonts w:eastAsia="Times New Roman" w:cs="Tahoma"/>
          <w:szCs w:val="20"/>
          <w:lang w:eastAsia="cs-CZ"/>
        </w:rPr>
        <w:t>6</w:t>
      </w:r>
      <w:r>
        <w:rPr>
          <w:rFonts w:eastAsia="Times New Roman" w:cs="Tahoma"/>
          <w:szCs w:val="20"/>
          <w:lang w:eastAsia="cs-CZ"/>
        </w:rPr>
        <w:t xml:space="preserve"> materiálu č. </w:t>
      </w:r>
      <w:r w:rsidR="002200DA">
        <w:rPr>
          <w:rFonts w:eastAsia="Times New Roman" w:cs="Tahoma"/>
          <w:szCs w:val="20"/>
          <w:lang w:eastAsia="cs-CZ"/>
        </w:rPr>
        <w:t>68.01 majetkové záležitosti</w:t>
      </w:r>
      <w:r>
        <w:rPr>
          <w:rFonts w:eastAsia="Times New Roman" w:cs="Tahoma"/>
          <w:szCs w:val="20"/>
          <w:lang w:eastAsia="cs-CZ"/>
        </w:rPr>
        <w:t xml:space="preserve"> pro jednání RM dne </w:t>
      </w:r>
      <w:proofErr w:type="gramStart"/>
      <w:r>
        <w:rPr>
          <w:rFonts w:eastAsia="Times New Roman" w:cs="Tahoma"/>
          <w:szCs w:val="20"/>
          <w:lang w:eastAsia="cs-CZ"/>
        </w:rPr>
        <w:t>30.4.2025</w:t>
      </w:r>
      <w:proofErr w:type="gramEnd"/>
    </w:p>
    <w:p w:rsidR="00E71A97" w:rsidRDefault="00E71A97" w:rsidP="00E71A97">
      <w:pPr>
        <w:pStyle w:val="Nadpis3"/>
        <w:rPr>
          <w:rFonts w:eastAsia="Times New Roman"/>
          <w:lang w:eastAsia="cs-CZ"/>
        </w:rPr>
      </w:pPr>
      <w:r>
        <w:rPr>
          <w:rFonts w:eastAsia="Times New Roman"/>
          <w:lang w:eastAsia="cs-CZ"/>
        </w:rPr>
        <w:t xml:space="preserve">II. Pověřuje </w:t>
      </w:r>
    </w:p>
    <w:p w:rsidR="00E71A97" w:rsidRDefault="00E71A97" w:rsidP="00E71A97">
      <w:pPr>
        <w:tabs>
          <w:tab w:val="num" w:pos="142"/>
        </w:tabs>
        <w:spacing w:after="0"/>
        <w:textAlignment w:val="baseline"/>
        <w:rPr>
          <w:rFonts w:eastAsia="Times New Roman" w:cs="Tahoma"/>
          <w:bCs/>
          <w:szCs w:val="20"/>
          <w:lang w:eastAsia="cs-CZ"/>
        </w:rPr>
      </w:pPr>
      <w:r>
        <w:rPr>
          <w:rFonts w:eastAsia="Times New Roman" w:cs="Tahoma"/>
          <w:bCs/>
          <w:szCs w:val="20"/>
          <w:lang w:eastAsia="cs-CZ"/>
        </w:rPr>
        <w:t>starostu města podpisem předmětného dodatku č. 1 ke smlouvě o dílo</w:t>
      </w:r>
    </w:p>
    <w:p w:rsidR="00E71A97" w:rsidRDefault="00E71A97" w:rsidP="00E71A97">
      <w:pPr>
        <w:spacing w:after="0"/>
        <w:rPr>
          <w:rFonts w:eastAsia="Times New Roman" w:cs="Tahoma"/>
          <w:b/>
          <w:bCs/>
          <w:sz w:val="16"/>
          <w:szCs w:val="16"/>
          <w:u w:val="single"/>
          <w:lang w:eastAsia="cs-CZ"/>
        </w:rPr>
      </w:pPr>
    </w:p>
    <w:p w:rsidR="0040732E" w:rsidRPr="0040732E" w:rsidRDefault="006B62F5" w:rsidP="006B62F5">
      <w:pPr>
        <w:pStyle w:val="Nadpis2"/>
      </w:pPr>
      <w:r>
        <w:t>7</w:t>
      </w:r>
      <w:r w:rsidR="0040732E">
        <w:t xml:space="preserve">. </w:t>
      </w:r>
      <w:r w:rsidR="0040732E" w:rsidRPr="0040732E">
        <w:t>Výkon technického dozoru stavebníka na investiční akci s názvem „Západní část Velkého náměstí ve Strakonicích“</w:t>
      </w:r>
    </w:p>
    <w:p w:rsidR="0040732E" w:rsidRPr="00563B85" w:rsidRDefault="0040732E" w:rsidP="0040732E">
      <w:pPr>
        <w:spacing w:after="0"/>
        <w:rPr>
          <w:rFonts w:eastAsia="Calibri" w:cs="Times New Roman"/>
          <w:lang w:eastAsia="cs-CZ"/>
        </w:rPr>
      </w:pPr>
    </w:p>
    <w:p w:rsidR="0040732E" w:rsidRPr="00563B85" w:rsidRDefault="0040732E" w:rsidP="0040732E">
      <w:pPr>
        <w:suppressAutoHyphens/>
        <w:spacing w:after="0"/>
        <w:rPr>
          <w:rFonts w:eastAsia="Times New Roman" w:cs="Tahoma"/>
          <w:b/>
          <w:bCs/>
          <w:szCs w:val="20"/>
          <w:u w:val="single"/>
          <w:lang w:eastAsia="ar-SA"/>
        </w:rPr>
      </w:pPr>
      <w:r w:rsidRPr="00563B85">
        <w:rPr>
          <w:rFonts w:eastAsia="Times New Roman" w:cs="Tahoma"/>
          <w:b/>
          <w:bCs/>
          <w:szCs w:val="20"/>
          <w:u w:val="single"/>
          <w:lang w:eastAsia="ar-SA"/>
        </w:rPr>
        <w:t>Návrh usnesení:</w:t>
      </w:r>
    </w:p>
    <w:p w:rsidR="0040732E" w:rsidRPr="00563B85" w:rsidRDefault="0040732E" w:rsidP="0040732E">
      <w:pPr>
        <w:suppressAutoHyphens/>
        <w:spacing w:after="0"/>
        <w:rPr>
          <w:rFonts w:eastAsia="Times New Roman" w:cs="Tahoma"/>
          <w:szCs w:val="20"/>
          <w:lang w:eastAsia="ar-SA"/>
        </w:rPr>
      </w:pPr>
      <w:r w:rsidRPr="00563B85">
        <w:rPr>
          <w:rFonts w:eastAsia="Times New Roman" w:cs="Tahoma"/>
          <w:szCs w:val="20"/>
          <w:lang w:eastAsia="ar-SA"/>
        </w:rPr>
        <w:t xml:space="preserve">RM po projednání </w:t>
      </w:r>
    </w:p>
    <w:p w:rsidR="0040732E" w:rsidRPr="00563B85" w:rsidRDefault="0040732E" w:rsidP="00E54268">
      <w:pPr>
        <w:pStyle w:val="Nadpis3"/>
        <w:rPr>
          <w:rFonts w:eastAsia="Times New Roman"/>
          <w:lang w:eastAsia="ar-SA"/>
        </w:rPr>
      </w:pPr>
      <w:r w:rsidRPr="00563B85">
        <w:rPr>
          <w:rFonts w:eastAsia="Times New Roman"/>
          <w:lang w:eastAsia="ar-SA"/>
        </w:rPr>
        <w:t>I. Schvaluje</w:t>
      </w:r>
    </w:p>
    <w:p w:rsidR="0040732E" w:rsidRPr="00563B85" w:rsidRDefault="0040732E" w:rsidP="0040732E">
      <w:pPr>
        <w:spacing w:after="0"/>
        <w:rPr>
          <w:rFonts w:eastAsia="Times New Roman" w:cs="Tahoma"/>
          <w:b/>
          <w:szCs w:val="20"/>
          <w:u w:val="single"/>
          <w:lang w:eastAsia="ar-SA"/>
        </w:rPr>
      </w:pPr>
      <w:r w:rsidRPr="00563B85">
        <w:rPr>
          <w:rFonts w:eastAsia="Times New Roman" w:cs="Tahoma"/>
          <w:bCs/>
          <w:szCs w:val="20"/>
          <w:lang w:eastAsia="cs-CZ"/>
        </w:rPr>
        <w:t xml:space="preserve">oslovení </w:t>
      </w:r>
      <w:r>
        <w:rPr>
          <w:rFonts w:eastAsia="Times New Roman" w:cs="Tahoma"/>
          <w:bCs/>
          <w:szCs w:val="20"/>
          <w:lang w:eastAsia="cs-CZ"/>
        </w:rPr>
        <w:t>společnosti</w:t>
      </w:r>
      <w:r w:rsidRPr="00563B85">
        <w:rPr>
          <w:rFonts w:eastAsia="Times New Roman" w:cs="Tahoma"/>
          <w:bCs/>
          <w:szCs w:val="20"/>
          <w:lang w:eastAsia="cs-CZ"/>
        </w:rPr>
        <w:t xml:space="preserve"> </w:t>
      </w:r>
      <w:r w:rsidRPr="00D33247">
        <w:rPr>
          <w:rFonts w:eastAsia="Times New Roman" w:cs="Tahoma"/>
          <w:bCs/>
          <w:szCs w:val="20"/>
          <w:lang w:eastAsia="cs-CZ"/>
        </w:rPr>
        <w:t>Vodohospodářský rozvoj a výstavba a.</w:t>
      </w:r>
      <w:r>
        <w:rPr>
          <w:rFonts w:eastAsia="Times New Roman" w:cs="Tahoma"/>
          <w:bCs/>
          <w:szCs w:val="20"/>
          <w:lang w:eastAsia="cs-CZ"/>
        </w:rPr>
        <w:t xml:space="preserve"> </w:t>
      </w:r>
      <w:r w:rsidRPr="00D33247">
        <w:rPr>
          <w:rFonts w:eastAsia="Times New Roman" w:cs="Tahoma"/>
          <w:bCs/>
          <w:szCs w:val="20"/>
          <w:lang w:eastAsia="cs-CZ"/>
        </w:rPr>
        <w:t>s.</w:t>
      </w:r>
      <w:r w:rsidRPr="00563B85">
        <w:rPr>
          <w:rFonts w:eastAsia="Times New Roman" w:cs="Tahoma"/>
          <w:bCs/>
          <w:szCs w:val="20"/>
          <w:lang w:eastAsia="cs-CZ"/>
        </w:rPr>
        <w:t>,</w:t>
      </w:r>
      <w:r>
        <w:rPr>
          <w:rFonts w:eastAsia="Times New Roman" w:cs="Tahoma"/>
          <w:bCs/>
          <w:szCs w:val="20"/>
          <w:lang w:eastAsia="cs-CZ"/>
        </w:rPr>
        <w:t xml:space="preserve"> </w:t>
      </w:r>
      <w:r w:rsidRPr="00D33247">
        <w:rPr>
          <w:rFonts w:eastAsia="Times New Roman" w:cs="Tahoma"/>
          <w:bCs/>
          <w:szCs w:val="20"/>
          <w:lang w:eastAsia="cs-CZ"/>
        </w:rPr>
        <w:t>Nábřežní 4, 150 56 Praha 5</w:t>
      </w:r>
      <w:r>
        <w:rPr>
          <w:rFonts w:eastAsia="Times New Roman" w:cs="Tahoma"/>
          <w:bCs/>
          <w:szCs w:val="20"/>
          <w:lang w:eastAsia="cs-CZ"/>
        </w:rPr>
        <w:t>, IČ:</w:t>
      </w:r>
      <w:r w:rsidR="0045298E">
        <w:rPr>
          <w:rFonts w:eastAsia="Times New Roman" w:cs="Tahoma"/>
          <w:bCs/>
          <w:szCs w:val="20"/>
          <w:lang w:eastAsia="cs-CZ"/>
        </w:rPr>
        <w:t> </w:t>
      </w:r>
      <w:r w:rsidRPr="00D33247">
        <w:rPr>
          <w:rFonts w:eastAsia="Times New Roman" w:cs="Tahoma"/>
          <w:bCs/>
          <w:szCs w:val="20"/>
          <w:lang w:eastAsia="cs-CZ"/>
        </w:rPr>
        <w:t>47116901</w:t>
      </w:r>
      <w:r>
        <w:rPr>
          <w:rFonts w:eastAsia="Times New Roman" w:cs="Tahoma"/>
          <w:bCs/>
          <w:szCs w:val="20"/>
          <w:lang w:eastAsia="cs-CZ"/>
        </w:rPr>
        <w:t xml:space="preserve">, </w:t>
      </w:r>
      <w:r w:rsidRPr="00563B85">
        <w:rPr>
          <w:rFonts w:eastAsia="Times New Roman" w:cs="Tahoma"/>
          <w:snapToGrid w:val="0"/>
          <w:szCs w:val="20"/>
          <w:lang w:eastAsia="cs-CZ"/>
        </w:rPr>
        <w:t xml:space="preserve">k podání nabídky na </w:t>
      </w:r>
      <w:r>
        <w:rPr>
          <w:rFonts w:eastAsia="Calibri" w:cs="Tahoma"/>
          <w:szCs w:val="20"/>
          <w:lang w:eastAsia="cs-CZ"/>
        </w:rPr>
        <w:t>výkon</w:t>
      </w:r>
      <w:r w:rsidRPr="00D33247">
        <w:rPr>
          <w:rFonts w:eastAsia="Calibri" w:cs="Tahoma"/>
          <w:szCs w:val="20"/>
          <w:lang w:eastAsia="cs-CZ"/>
        </w:rPr>
        <w:t xml:space="preserve"> technického dozoru stavebníka</w:t>
      </w:r>
      <w:r>
        <w:rPr>
          <w:rFonts w:eastAsia="Calibri" w:cs="Tahoma"/>
          <w:szCs w:val="20"/>
          <w:lang w:eastAsia="cs-CZ"/>
        </w:rPr>
        <w:t xml:space="preserve"> na</w:t>
      </w:r>
      <w:r>
        <w:rPr>
          <w:rFonts w:eastAsia="Times New Roman" w:cs="Tahoma"/>
          <w:snapToGrid w:val="0"/>
          <w:szCs w:val="20"/>
          <w:lang w:eastAsia="cs-CZ"/>
        </w:rPr>
        <w:t xml:space="preserve"> akci</w:t>
      </w:r>
      <w:r w:rsidRPr="00563B85">
        <w:rPr>
          <w:rFonts w:eastAsia="Times New Roman" w:cs="Tahoma"/>
          <w:snapToGrid w:val="0"/>
          <w:szCs w:val="20"/>
          <w:lang w:eastAsia="cs-CZ"/>
        </w:rPr>
        <w:t xml:space="preserve"> „</w:t>
      </w:r>
      <w:r w:rsidRPr="00F94F52">
        <w:rPr>
          <w:rFonts w:eastAsia="Times New Roman" w:cs="Times New Roman"/>
          <w:szCs w:val="20"/>
          <w:lang w:eastAsia="cs-CZ"/>
        </w:rPr>
        <w:t>Západní část Velkého náměstí ve Strakonicích</w:t>
      </w:r>
      <w:r w:rsidRPr="00563B85">
        <w:rPr>
          <w:rFonts w:eastAsia="Calibri" w:cs="Times New Roman"/>
          <w:szCs w:val="20"/>
        </w:rPr>
        <w:t xml:space="preserve">“, </w:t>
      </w:r>
      <w:r w:rsidRPr="00563B85">
        <w:rPr>
          <w:rFonts w:eastAsia="Calibri" w:cs="Tahoma"/>
          <w:szCs w:val="20"/>
        </w:rPr>
        <w:t>a to z toho důvodu</w:t>
      </w:r>
      <w:r>
        <w:rPr>
          <w:rFonts w:eastAsia="Calibri" w:cs="Tahoma"/>
          <w:szCs w:val="20"/>
        </w:rPr>
        <w:t xml:space="preserve"> dobrých zkušeností města Strakonice s touto společností </w:t>
      </w:r>
      <w:r>
        <w:rPr>
          <w:rFonts w:eastAsia="Calibri" w:cs="Tahoma"/>
          <w:szCs w:val="20"/>
        </w:rPr>
        <w:lastRenderedPageBreak/>
        <w:t xml:space="preserve">a zároveň </w:t>
      </w:r>
      <w:r w:rsidRPr="00C47367">
        <w:rPr>
          <w:rFonts w:eastAsia="Calibri" w:cs="Tahoma"/>
          <w:szCs w:val="20"/>
        </w:rPr>
        <w:t xml:space="preserve">tato společnost </w:t>
      </w:r>
      <w:r w:rsidRPr="00563B85">
        <w:rPr>
          <w:rFonts w:eastAsia="Calibri" w:cs="Tahoma"/>
          <w:szCs w:val="20"/>
        </w:rPr>
        <w:t>disponuje příslušnou technikou</w:t>
      </w:r>
      <w:r w:rsidRPr="00C47367">
        <w:rPr>
          <w:rFonts w:eastAsia="Calibri" w:cs="Tahoma"/>
          <w:szCs w:val="20"/>
        </w:rPr>
        <w:t>, softwarem</w:t>
      </w:r>
      <w:r w:rsidRPr="00563B85">
        <w:rPr>
          <w:rFonts w:eastAsia="Calibri" w:cs="Tahoma"/>
          <w:szCs w:val="20"/>
        </w:rPr>
        <w:t xml:space="preserve"> a zkušenostmi s obdobnými akcemi.</w:t>
      </w:r>
    </w:p>
    <w:p w:rsidR="0040732E" w:rsidRPr="00563B85" w:rsidRDefault="0040732E" w:rsidP="00E54268">
      <w:pPr>
        <w:pStyle w:val="Nadpis3"/>
        <w:rPr>
          <w:rFonts w:eastAsia="Times New Roman"/>
          <w:lang w:eastAsia="cs-CZ"/>
        </w:rPr>
      </w:pPr>
      <w:r>
        <w:rPr>
          <w:rFonts w:eastAsia="Times New Roman"/>
          <w:lang w:eastAsia="cs-CZ"/>
        </w:rPr>
        <w:t>II. Schvaluje</w:t>
      </w:r>
    </w:p>
    <w:p w:rsidR="0040732E" w:rsidRDefault="0040732E" w:rsidP="0040732E">
      <w:pPr>
        <w:spacing w:after="0"/>
        <w:rPr>
          <w:rFonts w:eastAsia="Calibri" w:cs="Tahoma"/>
          <w:szCs w:val="20"/>
          <w:lang w:eastAsia="cs-CZ"/>
        </w:rPr>
      </w:pPr>
      <w:r>
        <w:rPr>
          <w:rFonts w:eastAsia="Calibri" w:cs="Tahoma"/>
          <w:szCs w:val="20"/>
          <w:lang w:eastAsia="cs-CZ"/>
        </w:rPr>
        <w:t>uzavření předmětné příkazní smlouvy</w:t>
      </w:r>
      <w:r w:rsidRPr="008B1F24">
        <w:rPr>
          <w:rFonts w:eastAsia="Calibri" w:cs="Tahoma"/>
          <w:szCs w:val="20"/>
          <w:lang w:eastAsia="cs-CZ"/>
        </w:rPr>
        <w:t xml:space="preserve"> mezi městem Strakonice, Velké náměstí 2, 386 01 Strakonice</w:t>
      </w:r>
      <w:r>
        <w:rPr>
          <w:rFonts w:eastAsia="Calibri" w:cs="Tahoma"/>
          <w:szCs w:val="20"/>
          <w:lang w:eastAsia="cs-CZ"/>
        </w:rPr>
        <w:t xml:space="preserve"> a společností</w:t>
      </w:r>
      <w:r w:rsidRPr="008B1F24">
        <w:rPr>
          <w:rFonts w:eastAsia="Calibri" w:cs="Tahoma"/>
          <w:szCs w:val="20"/>
          <w:lang w:eastAsia="cs-CZ"/>
        </w:rPr>
        <w:t xml:space="preserve"> Vodohospodářský rozvoj a výstavba a. s., Nábřežní 4, 150 56 Praha 5, IČ: 47116901</w:t>
      </w:r>
      <w:r>
        <w:rPr>
          <w:rFonts w:eastAsia="Calibri" w:cs="Tahoma"/>
          <w:szCs w:val="20"/>
          <w:lang w:eastAsia="cs-CZ"/>
        </w:rPr>
        <w:t xml:space="preserve">, jejímž předmětem bude výkon </w:t>
      </w:r>
      <w:r w:rsidRPr="008B1F24">
        <w:rPr>
          <w:rFonts w:eastAsia="Calibri" w:cs="Tahoma"/>
          <w:szCs w:val="20"/>
          <w:lang w:eastAsia="cs-CZ"/>
        </w:rPr>
        <w:t>technického dozoru stavebníka na akci „</w:t>
      </w:r>
      <w:r w:rsidRPr="00F94F52">
        <w:rPr>
          <w:rFonts w:eastAsia="Calibri" w:cs="Tahoma"/>
          <w:szCs w:val="20"/>
          <w:lang w:eastAsia="cs-CZ"/>
        </w:rPr>
        <w:t>Západní část Velkého náměstí ve</w:t>
      </w:r>
      <w:r w:rsidR="0045298E">
        <w:rPr>
          <w:rFonts w:eastAsia="Calibri" w:cs="Tahoma"/>
          <w:szCs w:val="20"/>
          <w:lang w:eastAsia="cs-CZ"/>
        </w:rPr>
        <w:t> </w:t>
      </w:r>
      <w:r w:rsidRPr="00F94F52">
        <w:rPr>
          <w:rFonts w:eastAsia="Calibri" w:cs="Tahoma"/>
          <w:szCs w:val="20"/>
          <w:lang w:eastAsia="cs-CZ"/>
        </w:rPr>
        <w:t>Strakonicích</w:t>
      </w:r>
      <w:r w:rsidRPr="008B1F24">
        <w:rPr>
          <w:rFonts w:eastAsia="Calibri" w:cs="Tahoma"/>
          <w:szCs w:val="20"/>
          <w:lang w:eastAsia="cs-CZ"/>
        </w:rPr>
        <w:t>“</w:t>
      </w:r>
      <w:r>
        <w:rPr>
          <w:rFonts w:eastAsia="Calibri" w:cs="Tahoma"/>
          <w:szCs w:val="20"/>
          <w:lang w:eastAsia="cs-CZ"/>
        </w:rPr>
        <w:t xml:space="preserve">, za celkovou předpokládanou cenu 1.190.000 Kč bez DPH. K této částce bude připočtena aktuální sazba DPH. </w:t>
      </w:r>
      <w:r w:rsidRPr="00567D68">
        <w:rPr>
          <w:rFonts w:eastAsia="Calibri" w:cs="Tahoma"/>
          <w:szCs w:val="20"/>
          <w:lang w:eastAsia="cs-CZ"/>
        </w:rPr>
        <w:t>Cena za výkon technického dozoru stavebníka bude fakturována dle</w:t>
      </w:r>
      <w:r w:rsidR="0045298E">
        <w:rPr>
          <w:rFonts w:eastAsia="Calibri" w:cs="Tahoma"/>
          <w:szCs w:val="20"/>
          <w:lang w:eastAsia="cs-CZ"/>
        </w:rPr>
        <w:t> </w:t>
      </w:r>
      <w:r w:rsidRPr="00567D68">
        <w:rPr>
          <w:rFonts w:eastAsia="Calibri" w:cs="Tahoma"/>
          <w:szCs w:val="20"/>
          <w:lang w:eastAsia="cs-CZ"/>
        </w:rPr>
        <w:t xml:space="preserve">skutečnosti, tj. </w:t>
      </w:r>
      <w:r>
        <w:rPr>
          <w:rFonts w:eastAsia="Calibri" w:cs="Tahoma"/>
          <w:szCs w:val="20"/>
          <w:lang w:eastAsia="cs-CZ"/>
        </w:rPr>
        <w:t>85</w:t>
      </w:r>
      <w:r w:rsidRPr="00567D68">
        <w:rPr>
          <w:rFonts w:eastAsia="Calibri" w:cs="Tahoma"/>
          <w:szCs w:val="20"/>
          <w:lang w:eastAsia="cs-CZ"/>
        </w:rPr>
        <w:t>.000 Kč bez DPH za měsíc</w:t>
      </w:r>
      <w:r>
        <w:rPr>
          <w:rFonts w:eastAsia="Calibri" w:cs="Tahoma"/>
          <w:szCs w:val="20"/>
          <w:lang w:eastAsia="cs-CZ"/>
        </w:rPr>
        <w:t xml:space="preserve"> + aktuální sazba DPH. Předpokládaný termín plnění 14</w:t>
      </w:r>
      <w:r w:rsidR="0045298E">
        <w:rPr>
          <w:rFonts w:eastAsia="Calibri" w:cs="Tahoma"/>
          <w:szCs w:val="20"/>
          <w:lang w:eastAsia="cs-CZ"/>
        </w:rPr>
        <w:t> </w:t>
      </w:r>
      <w:r>
        <w:rPr>
          <w:rFonts w:eastAsia="Calibri" w:cs="Tahoma"/>
          <w:szCs w:val="20"/>
          <w:lang w:eastAsia="cs-CZ"/>
        </w:rPr>
        <w:t>měsíců od předání staveniště.</w:t>
      </w:r>
      <w:r w:rsidRPr="00C47367">
        <w:t xml:space="preserve"> </w:t>
      </w:r>
      <w:r w:rsidRPr="00C47367">
        <w:rPr>
          <w:rFonts w:eastAsia="Calibri" w:cs="Tahoma"/>
          <w:szCs w:val="20"/>
          <w:lang w:eastAsia="cs-CZ"/>
        </w:rPr>
        <w:t xml:space="preserve">V případě prodloužení doby realizace bude měsíční částka fakturována v alikvotní části sjednané ceny, tj.  </w:t>
      </w:r>
      <w:r>
        <w:rPr>
          <w:rFonts w:eastAsia="Calibri" w:cs="Tahoma"/>
          <w:szCs w:val="20"/>
          <w:lang w:eastAsia="cs-CZ"/>
        </w:rPr>
        <w:t>85</w:t>
      </w:r>
      <w:r w:rsidRPr="00C47367">
        <w:rPr>
          <w:rFonts w:eastAsia="Calibri" w:cs="Tahoma"/>
          <w:szCs w:val="20"/>
          <w:lang w:eastAsia="cs-CZ"/>
        </w:rPr>
        <w:t>.000 Kč bez DPH za měsíc</w:t>
      </w:r>
      <w:r>
        <w:rPr>
          <w:rFonts w:eastAsia="Calibri" w:cs="Tahoma"/>
          <w:szCs w:val="20"/>
          <w:lang w:eastAsia="cs-CZ"/>
        </w:rPr>
        <w:t xml:space="preserve"> + aktuální sazba DPH. </w:t>
      </w:r>
    </w:p>
    <w:p w:rsidR="0040732E" w:rsidRDefault="0040732E" w:rsidP="0040732E">
      <w:pPr>
        <w:spacing w:after="0"/>
        <w:rPr>
          <w:rFonts w:eastAsia="Calibri" w:cs="Tahoma"/>
          <w:szCs w:val="20"/>
          <w:lang w:eastAsia="cs-CZ"/>
        </w:rPr>
      </w:pPr>
      <w:r>
        <w:rPr>
          <w:rFonts w:eastAsia="Calibri" w:cs="Tahoma"/>
          <w:szCs w:val="20"/>
          <w:lang w:eastAsia="cs-CZ"/>
        </w:rPr>
        <w:t>Sankční opatření:</w:t>
      </w:r>
    </w:p>
    <w:p w:rsidR="0040732E" w:rsidRPr="004A7396" w:rsidRDefault="0040732E" w:rsidP="0040732E">
      <w:pPr>
        <w:pStyle w:val="Odstavecseseznamem"/>
        <w:numPr>
          <w:ilvl w:val="0"/>
          <w:numId w:val="2"/>
        </w:numPr>
        <w:spacing w:after="0" w:line="240" w:lineRule="auto"/>
        <w:jc w:val="both"/>
        <w:rPr>
          <w:rFonts w:ascii="Tahoma" w:eastAsia="Calibri" w:hAnsi="Tahoma" w:cs="Tahoma"/>
          <w:sz w:val="20"/>
          <w:szCs w:val="20"/>
          <w:lang w:eastAsia="cs-CZ"/>
        </w:rPr>
      </w:pPr>
      <w:r w:rsidRPr="004A7396">
        <w:rPr>
          <w:rFonts w:ascii="Tahoma" w:eastAsia="Calibri" w:hAnsi="Tahoma" w:cs="Tahoma"/>
          <w:sz w:val="20"/>
          <w:szCs w:val="20"/>
          <w:lang w:eastAsia="cs-CZ"/>
        </w:rPr>
        <w:t>V případě prodlení Příkazníka s časem plnění zaviněním Příkazníka zavazuje se tento uhradit Příkazci smluvní pokutu ve výši 0,5 % z ceny za každý započatý týden prodlení. Tato sankce bude uplatněna formou snížení odměny Příkazníka. Sankční opatření se vztahují i na dílčí termíny v této smlouvě uvedené.</w:t>
      </w:r>
    </w:p>
    <w:p w:rsidR="0040732E" w:rsidRPr="004A7396" w:rsidRDefault="0040732E" w:rsidP="0040732E">
      <w:pPr>
        <w:pStyle w:val="Odstavecseseznamem"/>
        <w:numPr>
          <w:ilvl w:val="0"/>
          <w:numId w:val="2"/>
        </w:numPr>
        <w:spacing w:after="0" w:line="240" w:lineRule="auto"/>
        <w:jc w:val="both"/>
        <w:rPr>
          <w:rFonts w:ascii="Tahoma" w:eastAsia="Calibri" w:hAnsi="Tahoma" w:cs="Tahoma"/>
          <w:sz w:val="20"/>
          <w:szCs w:val="20"/>
          <w:lang w:eastAsia="cs-CZ"/>
        </w:rPr>
      </w:pPr>
      <w:r w:rsidRPr="004A7396">
        <w:rPr>
          <w:rFonts w:ascii="Tahoma" w:eastAsia="Calibri" w:hAnsi="Tahoma" w:cs="Tahoma"/>
          <w:sz w:val="20"/>
          <w:szCs w:val="20"/>
          <w:lang w:eastAsia="cs-CZ"/>
        </w:rPr>
        <w:t>V případě prodlení Příkazce s úhradou faktur je tento povinen zaplatit Příkazníkovi úrok z</w:t>
      </w:r>
      <w:r w:rsidR="0045298E">
        <w:rPr>
          <w:rFonts w:ascii="Tahoma" w:eastAsia="Calibri" w:hAnsi="Tahoma" w:cs="Tahoma"/>
          <w:sz w:val="20"/>
          <w:szCs w:val="20"/>
          <w:lang w:eastAsia="cs-CZ"/>
        </w:rPr>
        <w:t> </w:t>
      </w:r>
      <w:r w:rsidRPr="004A7396">
        <w:rPr>
          <w:rFonts w:ascii="Tahoma" w:eastAsia="Calibri" w:hAnsi="Tahoma" w:cs="Tahoma"/>
          <w:sz w:val="20"/>
          <w:szCs w:val="20"/>
          <w:lang w:eastAsia="cs-CZ"/>
        </w:rPr>
        <w:t>prodlení ve výši 0,05 % z výše faktury za každý den prodlení.</w:t>
      </w:r>
    </w:p>
    <w:p w:rsidR="0040732E" w:rsidRPr="004A7396" w:rsidRDefault="0040732E" w:rsidP="0040732E">
      <w:pPr>
        <w:pStyle w:val="Odstavecseseznamem"/>
        <w:numPr>
          <w:ilvl w:val="0"/>
          <w:numId w:val="2"/>
        </w:numPr>
        <w:spacing w:after="0" w:line="240" w:lineRule="auto"/>
        <w:jc w:val="both"/>
        <w:rPr>
          <w:rFonts w:ascii="Tahoma" w:eastAsia="Calibri" w:hAnsi="Tahoma" w:cs="Tahoma"/>
          <w:sz w:val="20"/>
          <w:szCs w:val="20"/>
          <w:lang w:eastAsia="cs-CZ"/>
        </w:rPr>
      </w:pPr>
      <w:r w:rsidRPr="004A7396">
        <w:rPr>
          <w:rFonts w:ascii="Tahoma" w:eastAsia="Calibri" w:hAnsi="Tahoma" w:cs="Tahoma"/>
          <w:sz w:val="20"/>
          <w:szCs w:val="20"/>
          <w:lang w:eastAsia="cs-CZ"/>
        </w:rPr>
        <w:t>V případě porušení povinností Příkazníka uvedených v této smlouvě se sjednává</w:t>
      </w:r>
      <w:r>
        <w:rPr>
          <w:rFonts w:ascii="Tahoma" w:eastAsia="Calibri" w:hAnsi="Tahoma" w:cs="Tahoma"/>
          <w:sz w:val="20"/>
          <w:szCs w:val="20"/>
          <w:lang w:eastAsia="cs-CZ"/>
        </w:rPr>
        <w:t xml:space="preserve"> smluvní pokuta ve výši 1.000</w:t>
      </w:r>
      <w:r w:rsidRPr="004A7396">
        <w:rPr>
          <w:rFonts w:ascii="Tahoma" w:eastAsia="Calibri" w:hAnsi="Tahoma" w:cs="Tahoma"/>
          <w:sz w:val="20"/>
          <w:szCs w:val="20"/>
          <w:lang w:eastAsia="cs-CZ"/>
        </w:rPr>
        <w:t xml:space="preserve"> Kč za každé jednotlivé porušení, a to i opakovaně.</w:t>
      </w:r>
    </w:p>
    <w:p w:rsidR="0040732E" w:rsidRPr="00C47367" w:rsidRDefault="0040732E" w:rsidP="0040732E">
      <w:pPr>
        <w:pStyle w:val="Odstavecseseznamem"/>
        <w:numPr>
          <w:ilvl w:val="0"/>
          <w:numId w:val="2"/>
        </w:numPr>
        <w:spacing w:after="0" w:line="240" w:lineRule="auto"/>
        <w:jc w:val="both"/>
        <w:rPr>
          <w:rFonts w:ascii="Tahoma" w:eastAsia="Calibri" w:hAnsi="Tahoma" w:cs="Tahoma"/>
          <w:sz w:val="20"/>
          <w:szCs w:val="20"/>
          <w:lang w:eastAsia="cs-CZ"/>
        </w:rPr>
      </w:pPr>
      <w:r w:rsidRPr="00C47367">
        <w:rPr>
          <w:rFonts w:ascii="Tahoma" w:eastAsia="Calibri" w:hAnsi="Tahoma" w:cs="Tahoma"/>
          <w:sz w:val="20"/>
          <w:szCs w:val="20"/>
          <w:lang w:eastAsia="cs-CZ"/>
        </w:rPr>
        <w:t>Zaplacením jakékoli smluvní pokuty či sankce dle této smlouvy není nikterak dotčeno právo smluvních stran na náhradu škody vzniklé v souvislosti s plněním dle této smlouvy.</w:t>
      </w:r>
    </w:p>
    <w:p w:rsidR="0040732E" w:rsidRPr="00563B85" w:rsidRDefault="0040732E" w:rsidP="00E54268">
      <w:pPr>
        <w:pStyle w:val="Nadpis3"/>
        <w:rPr>
          <w:rFonts w:eastAsia="Times New Roman"/>
          <w:lang w:eastAsia="cs-CZ"/>
        </w:rPr>
      </w:pPr>
      <w:r w:rsidRPr="00563B85">
        <w:rPr>
          <w:rFonts w:eastAsia="Times New Roman"/>
          <w:lang w:eastAsia="cs-CZ"/>
        </w:rPr>
        <w:t>III. Pověřuje</w:t>
      </w:r>
    </w:p>
    <w:p w:rsidR="0040732E" w:rsidRPr="00563B85" w:rsidRDefault="0040732E" w:rsidP="0040732E">
      <w:pPr>
        <w:spacing w:after="0"/>
        <w:rPr>
          <w:rFonts w:eastAsia="Times New Roman" w:cs="Tahoma"/>
          <w:szCs w:val="20"/>
          <w:lang w:eastAsia="cs-CZ"/>
        </w:rPr>
      </w:pPr>
      <w:r w:rsidRPr="00D33247">
        <w:rPr>
          <w:rFonts w:eastAsia="Times New Roman" w:cs="Tahoma"/>
          <w:szCs w:val="20"/>
          <w:lang w:eastAsia="cs-CZ"/>
        </w:rPr>
        <w:t>starostu podpisem před</w:t>
      </w:r>
      <w:r>
        <w:rPr>
          <w:rFonts w:eastAsia="Times New Roman" w:cs="Tahoma"/>
          <w:szCs w:val="20"/>
          <w:lang w:eastAsia="cs-CZ"/>
        </w:rPr>
        <w:t xml:space="preserve">mětné smlouvy, </w:t>
      </w:r>
      <w:r w:rsidRPr="00416B91">
        <w:rPr>
          <w:rFonts w:eastAsia="Times New Roman" w:cs="Tahoma"/>
          <w:szCs w:val="20"/>
          <w:lang w:eastAsia="cs-CZ"/>
        </w:rPr>
        <w:t xml:space="preserve">jejíž text je připojen v příloze č. </w:t>
      </w:r>
      <w:r w:rsidR="00A630ED">
        <w:rPr>
          <w:rFonts w:eastAsia="Times New Roman" w:cs="Tahoma"/>
          <w:szCs w:val="20"/>
          <w:lang w:eastAsia="cs-CZ"/>
        </w:rPr>
        <w:t>7</w:t>
      </w:r>
      <w:r>
        <w:rPr>
          <w:rFonts w:eastAsia="Times New Roman" w:cs="Tahoma"/>
          <w:szCs w:val="20"/>
          <w:lang w:eastAsia="cs-CZ"/>
        </w:rPr>
        <w:t>, materiálu č. 68/01</w:t>
      </w:r>
      <w:r w:rsidRPr="00416B91">
        <w:rPr>
          <w:rFonts w:eastAsia="Times New Roman" w:cs="Tahoma"/>
          <w:szCs w:val="20"/>
          <w:lang w:eastAsia="cs-CZ"/>
        </w:rPr>
        <w:t xml:space="preserve"> majetkové záležitosti.</w:t>
      </w:r>
    </w:p>
    <w:p w:rsidR="0040732E" w:rsidRPr="00563B85" w:rsidRDefault="0040732E" w:rsidP="0040732E">
      <w:pPr>
        <w:spacing w:after="0"/>
        <w:rPr>
          <w:rFonts w:eastAsia="Times New Roman" w:cs="Tahoma"/>
          <w:szCs w:val="20"/>
          <w:lang w:eastAsia="cs-CZ"/>
        </w:rPr>
      </w:pPr>
    </w:p>
    <w:p w:rsidR="008A1F87" w:rsidRPr="008A1F87" w:rsidRDefault="003E4B53" w:rsidP="003E4B53">
      <w:pPr>
        <w:pStyle w:val="Nadpis2"/>
        <w:spacing w:before="0"/>
        <w:rPr>
          <w:rFonts w:eastAsia="Times New Roman"/>
          <w:lang w:eastAsia="cs-CZ"/>
        </w:rPr>
      </w:pPr>
      <w:r>
        <w:rPr>
          <w:rFonts w:eastAsia="Times New Roman"/>
          <w:lang w:eastAsia="cs-CZ"/>
        </w:rPr>
        <w:t>8</w:t>
      </w:r>
      <w:r w:rsidR="008A1F87" w:rsidRPr="008A1F87">
        <w:rPr>
          <w:rFonts w:eastAsia="Times New Roman"/>
          <w:lang w:eastAsia="cs-CZ"/>
        </w:rPr>
        <w:t xml:space="preserve">. Stavební úpravy kuchyně a přidružených prostor MŠ Školní + výměna </w:t>
      </w:r>
      <w:proofErr w:type="spellStart"/>
      <w:r w:rsidR="008A1F87" w:rsidRPr="008A1F87">
        <w:rPr>
          <w:rFonts w:eastAsia="Times New Roman"/>
          <w:lang w:eastAsia="cs-CZ"/>
        </w:rPr>
        <w:t>lapolu</w:t>
      </w:r>
      <w:proofErr w:type="spellEnd"/>
    </w:p>
    <w:p w:rsidR="008A1F87" w:rsidRPr="008A1F87" w:rsidRDefault="008A1F87" w:rsidP="003E4B53">
      <w:pPr>
        <w:spacing w:after="0"/>
        <w:rPr>
          <w:rFonts w:eastAsia="Calibri" w:cs="Tahoma"/>
          <w:szCs w:val="20"/>
          <w:lang w:eastAsia="cs-CZ"/>
        </w:rPr>
      </w:pPr>
    </w:p>
    <w:p w:rsidR="008A1F87" w:rsidRPr="008A1F87" w:rsidRDefault="008A1F87" w:rsidP="008A1F87">
      <w:pPr>
        <w:shd w:val="clear" w:color="auto" w:fill="FFFFFF" w:themeFill="background1"/>
        <w:spacing w:after="0" w:line="256" w:lineRule="auto"/>
        <w:jc w:val="left"/>
        <w:rPr>
          <w:rFonts w:eastAsia="Times New Roman" w:cs="Tahoma"/>
          <w:b/>
          <w:bCs/>
          <w:szCs w:val="20"/>
          <w:u w:val="single"/>
          <w:lang w:eastAsia="cs-CZ"/>
        </w:rPr>
      </w:pPr>
      <w:r w:rsidRPr="008A1F87">
        <w:rPr>
          <w:rFonts w:eastAsia="Times New Roman" w:cs="Tahoma"/>
          <w:b/>
          <w:bCs/>
          <w:szCs w:val="20"/>
          <w:u w:val="single"/>
          <w:lang w:eastAsia="cs-CZ"/>
        </w:rPr>
        <w:t>Návrh usnesení:</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RM po projednání</w:t>
      </w:r>
    </w:p>
    <w:p w:rsidR="008A1F87" w:rsidRPr="008A1F87" w:rsidRDefault="008A1F87" w:rsidP="00E54268">
      <w:pPr>
        <w:pStyle w:val="Nadpis3"/>
        <w:rPr>
          <w:rFonts w:eastAsia="Times New Roman"/>
          <w:lang w:eastAsia="cs-CZ"/>
        </w:rPr>
      </w:pPr>
      <w:r w:rsidRPr="008A1F87">
        <w:rPr>
          <w:rFonts w:eastAsia="Times New Roman"/>
          <w:lang w:eastAsia="cs-CZ"/>
        </w:rPr>
        <w:t>I. Rozhodla</w:t>
      </w:r>
    </w:p>
    <w:p w:rsidR="008A1F87" w:rsidRPr="008A1F87" w:rsidRDefault="008A1F87" w:rsidP="008A1F87">
      <w:pPr>
        <w:shd w:val="clear" w:color="auto" w:fill="FFFFFF" w:themeFill="background1"/>
        <w:spacing w:after="0" w:line="256" w:lineRule="auto"/>
        <w:rPr>
          <w:rFonts w:eastAsia="Times New Roman" w:cs="Tahoma"/>
          <w:szCs w:val="20"/>
          <w:lang w:eastAsia="cs-CZ"/>
        </w:rPr>
      </w:pPr>
      <w:r w:rsidRPr="008A1F87">
        <w:rPr>
          <w:rFonts w:eastAsia="Times New Roman" w:cs="Tahoma"/>
          <w:szCs w:val="20"/>
          <w:lang w:eastAsia="cs-CZ"/>
        </w:rPr>
        <w:t>zaslat výzvu k podání nabídky na realizaci veřejné zakázky malého rozsahu v souladu s Pravidly pro</w:t>
      </w:r>
      <w:r w:rsidR="0045298E">
        <w:rPr>
          <w:rFonts w:eastAsia="Times New Roman" w:cs="Tahoma"/>
          <w:szCs w:val="20"/>
          <w:lang w:eastAsia="cs-CZ"/>
        </w:rPr>
        <w:t> </w:t>
      </w:r>
      <w:r w:rsidRPr="008A1F87">
        <w:rPr>
          <w:rFonts w:eastAsia="Times New Roman" w:cs="Tahoma"/>
          <w:szCs w:val="20"/>
          <w:lang w:eastAsia="cs-CZ"/>
        </w:rPr>
        <w:t xml:space="preserve">zadávání veřejných zakázek v podmínkách města Strakonice na realizaci akce </w:t>
      </w:r>
      <w:r w:rsidRPr="008A1F87">
        <w:rPr>
          <w:rFonts w:eastAsia="Times New Roman" w:cs="Tahoma"/>
          <w:bCs/>
          <w:szCs w:val="20"/>
          <w:lang w:eastAsia="cs-CZ"/>
        </w:rPr>
        <w:t>„</w:t>
      </w:r>
      <w:r w:rsidRPr="008A1F87">
        <w:rPr>
          <w:rFonts w:cs="Tahoma"/>
          <w:snapToGrid w:val="0"/>
          <w:szCs w:val="20"/>
        </w:rPr>
        <w:t xml:space="preserve">Stavební úpravy - rekonstrukce kuchyně a přidružených prostor MŠ Školní + výměna </w:t>
      </w:r>
      <w:proofErr w:type="spellStart"/>
      <w:r w:rsidRPr="008A1F87">
        <w:rPr>
          <w:rFonts w:cs="Tahoma"/>
          <w:snapToGrid w:val="0"/>
          <w:szCs w:val="20"/>
        </w:rPr>
        <w:t>lapolu</w:t>
      </w:r>
      <w:proofErr w:type="spellEnd"/>
      <w:r w:rsidRPr="008A1F87">
        <w:rPr>
          <w:rFonts w:eastAsia="Calibri" w:cs="Tahoma"/>
          <w:szCs w:val="20"/>
        </w:rPr>
        <w:t>“</w:t>
      </w:r>
      <w:r w:rsidRPr="008A1F87">
        <w:rPr>
          <w:rFonts w:eastAsia="Calibri" w:cs="Tahoma"/>
          <w:bCs/>
          <w:szCs w:val="20"/>
          <w:lang w:eastAsia="cs-CZ"/>
        </w:rPr>
        <w:t xml:space="preserve"> </w:t>
      </w:r>
      <w:r w:rsidRPr="008A1F87">
        <w:rPr>
          <w:rFonts w:eastAsia="Times New Roman" w:cs="Tahoma"/>
          <w:szCs w:val="20"/>
          <w:lang w:eastAsia="cs-CZ"/>
        </w:rPr>
        <w:t>v rozsahu uvedeném ve výzvě těmto dodavatelům:</w:t>
      </w:r>
    </w:p>
    <w:p w:rsidR="008A1F87" w:rsidRPr="008A1F87" w:rsidRDefault="008A1F87" w:rsidP="008A1F87">
      <w:pPr>
        <w:shd w:val="clear" w:color="auto" w:fill="FFFFFF" w:themeFill="background1"/>
        <w:spacing w:after="0" w:line="256" w:lineRule="auto"/>
        <w:rPr>
          <w:rFonts w:eastAsia="Times New Roman" w:cs="Tahoma"/>
          <w:szCs w:val="20"/>
          <w:lang w:eastAsia="cs-CZ"/>
        </w:rPr>
      </w:pPr>
      <w:r w:rsidRPr="008A1F87">
        <w:rPr>
          <w:rFonts w:eastAsia="Times New Roman" w:cs="Tahoma"/>
          <w:szCs w:val="20"/>
          <w:lang w:eastAsia="cs-CZ"/>
        </w:rPr>
        <w:t xml:space="preserve">1. </w:t>
      </w:r>
      <w:r w:rsidRPr="008A1F87">
        <w:rPr>
          <w:rFonts w:eastAsia="Times New Roman" w:cs="Tahoma"/>
          <w:bCs/>
          <w:szCs w:val="20"/>
          <w:lang w:eastAsia="cs-CZ"/>
        </w:rPr>
        <w:t>PRIMA, a. s., Raisova 1004, Strakonice, IČO: 47239743</w:t>
      </w:r>
    </w:p>
    <w:p w:rsidR="008A1F87" w:rsidRPr="008A1F87" w:rsidRDefault="008A1F87" w:rsidP="008A1F87">
      <w:pPr>
        <w:shd w:val="clear" w:color="auto" w:fill="FFFFFF" w:themeFill="background1"/>
        <w:spacing w:after="0" w:line="256" w:lineRule="auto"/>
        <w:rPr>
          <w:rFonts w:eastAsia="Times New Roman" w:cs="Tahoma"/>
          <w:szCs w:val="20"/>
          <w:lang w:eastAsia="cs-CZ"/>
        </w:rPr>
      </w:pPr>
      <w:r w:rsidRPr="008A1F87">
        <w:rPr>
          <w:rFonts w:eastAsia="Times New Roman" w:cs="Tahoma"/>
          <w:szCs w:val="20"/>
          <w:lang w:eastAsia="cs-CZ"/>
        </w:rPr>
        <w:t xml:space="preserve">2. </w:t>
      </w:r>
      <w:r w:rsidRPr="008A1F87">
        <w:rPr>
          <w:rFonts w:cs="Tahoma"/>
          <w:bCs/>
          <w:szCs w:val="20"/>
        </w:rPr>
        <w:t>SALVETE spol. s.r.o., Písecká 506, Strakonice, IČ: 45023786</w:t>
      </w:r>
    </w:p>
    <w:p w:rsidR="008A1F87" w:rsidRPr="008A1F87" w:rsidRDefault="008A1F87" w:rsidP="008A1F87">
      <w:pPr>
        <w:spacing w:after="0"/>
        <w:jc w:val="left"/>
        <w:rPr>
          <w:rFonts w:cs="Tahoma"/>
          <w:bCs/>
          <w:szCs w:val="20"/>
        </w:rPr>
      </w:pPr>
      <w:r w:rsidRPr="008A1F87">
        <w:rPr>
          <w:rFonts w:eastAsia="Calibri" w:cs="Tahoma"/>
          <w:szCs w:val="20"/>
        </w:rPr>
        <w:t xml:space="preserve">3. </w:t>
      </w:r>
      <w:r w:rsidRPr="008A1F87">
        <w:rPr>
          <w:rFonts w:eastAsia="Times New Roman" w:cs="Tahoma"/>
          <w:szCs w:val="20"/>
          <w:lang w:eastAsia="cs-CZ"/>
        </w:rPr>
        <w:t xml:space="preserve">PROTOM Strakonice, s. r. o., Písecká 290, Strakonice, IČ: </w:t>
      </w:r>
      <w:r w:rsidRPr="008A1F87">
        <w:rPr>
          <w:rFonts w:cs="Tahoma"/>
          <w:bCs/>
          <w:szCs w:val="20"/>
        </w:rPr>
        <w:t>43841252</w:t>
      </w:r>
    </w:p>
    <w:p w:rsidR="008A1F87" w:rsidRPr="008A1F87" w:rsidRDefault="008A1F87" w:rsidP="008A1F87">
      <w:pPr>
        <w:spacing w:after="0"/>
        <w:jc w:val="left"/>
        <w:rPr>
          <w:rFonts w:cs="Tahoma"/>
          <w:bCs/>
          <w:szCs w:val="20"/>
        </w:rPr>
      </w:pPr>
      <w:r w:rsidRPr="008A1F87">
        <w:rPr>
          <w:rFonts w:cs="Tahoma"/>
          <w:bCs/>
          <w:szCs w:val="20"/>
        </w:rPr>
        <w:t>4. GORSTAV, stavební společnost, s.r.o. Volyňská 124, 386 01 Přední Ptákovice, IČ: 28114795</w:t>
      </w:r>
    </w:p>
    <w:p w:rsidR="008A1F87" w:rsidRPr="008A1F87" w:rsidRDefault="008A1F87" w:rsidP="008A1F87">
      <w:pPr>
        <w:spacing w:after="0"/>
        <w:jc w:val="left"/>
        <w:rPr>
          <w:rFonts w:cs="Tahoma"/>
          <w:szCs w:val="20"/>
          <w:shd w:val="clear" w:color="auto" w:fill="F6F8FC"/>
        </w:rPr>
      </w:pPr>
      <w:r w:rsidRPr="008A1F87">
        <w:rPr>
          <w:rFonts w:cs="Tahoma"/>
          <w:bCs/>
          <w:szCs w:val="20"/>
        </w:rPr>
        <w:t xml:space="preserve">5. </w:t>
      </w:r>
      <w:r w:rsidRPr="008A1F87">
        <w:rPr>
          <w:rFonts w:eastAsia="Times New Roman" w:cs="Tahoma"/>
          <w:szCs w:val="20"/>
          <w:lang w:eastAsia="cs-CZ"/>
        </w:rPr>
        <w:t xml:space="preserve">VKS stavební s.r.o., Na </w:t>
      </w:r>
      <w:proofErr w:type="spellStart"/>
      <w:r w:rsidRPr="008A1F87">
        <w:rPr>
          <w:rFonts w:eastAsia="Times New Roman" w:cs="Tahoma"/>
          <w:szCs w:val="20"/>
          <w:lang w:eastAsia="cs-CZ"/>
        </w:rPr>
        <w:t>Dubovci</w:t>
      </w:r>
      <w:proofErr w:type="spellEnd"/>
      <w:r w:rsidRPr="008A1F87">
        <w:rPr>
          <w:rFonts w:eastAsia="Times New Roman" w:cs="Tahoma"/>
          <w:szCs w:val="20"/>
          <w:lang w:eastAsia="cs-CZ"/>
        </w:rPr>
        <w:t xml:space="preserve"> 140, 386 01 Strakonice, IČ: 26101262</w:t>
      </w:r>
    </w:p>
    <w:p w:rsidR="008A1F87" w:rsidRPr="008A1F87" w:rsidRDefault="008A1F87" w:rsidP="00E54268">
      <w:pPr>
        <w:pStyle w:val="Nadpis3"/>
        <w:rPr>
          <w:rFonts w:eastAsia="Times New Roman"/>
          <w:lang w:eastAsia="cs-CZ"/>
        </w:rPr>
      </w:pPr>
      <w:r w:rsidRPr="008A1F87">
        <w:rPr>
          <w:rFonts w:eastAsia="Times New Roman"/>
          <w:lang w:eastAsia="cs-CZ"/>
        </w:rPr>
        <w:t>II. Schvaluje</w:t>
      </w:r>
    </w:p>
    <w:p w:rsidR="008A1F87" w:rsidRPr="008A1F87" w:rsidRDefault="008A1F87" w:rsidP="008A1F87">
      <w:pPr>
        <w:spacing w:after="0"/>
        <w:rPr>
          <w:rFonts w:eastAsia="Calibri" w:cs="Tahoma"/>
          <w:bCs/>
          <w:szCs w:val="20"/>
          <w:lang w:eastAsia="cs-CZ"/>
        </w:rPr>
      </w:pPr>
      <w:r w:rsidRPr="008A1F87">
        <w:rPr>
          <w:rFonts w:eastAsia="Calibri" w:cs="Tahoma"/>
          <w:szCs w:val="20"/>
          <w:lang w:eastAsia="cs-CZ"/>
        </w:rPr>
        <w:t>předloženou výzvu k podání nabídek „</w:t>
      </w:r>
      <w:r w:rsidRPr="008A1F87">
        <w:rPr>
          <w:rFonts w:cs="Tahoma"/>
          <w:snapToGrid w:val="0"/>
          <w:szCs w:val="20"/>
        </w:rPr>
        <w:t xml:space="preserve">Stavební úpravy - rekonstrukce kuchyně a přidružených prostor MŠ Školní + výměna </w:t>
      </w:r>
      <w:proofErr w:type="spellStart"/>
      <w:r w:rsidRPr="008A1F87">
        <w:rPr>
          <w:rFonts w:cs="Tahoma"/>
          <w:snapToGrid w:val="0"/>
          <w:szCs w:val="20"/>
        </w:rPr>
        <w:t>lapolu</w:t>
      </w:r>
      <w:proofErr w:type="spellEnd"/>
      <w:r w:rsidRPr="008A1F87">
        <w:rPr>
          <w:rFonts w:cs="Tahoma"/>
          <w:snapToGrid w:val="0"/>
          <w:szCs w:val="20"/>
        </w:rPr>
        <w:t>“</w:t>
      </w:r>
      <w:r w:rsidRPr="008A1F87">
        <w:rPr>
          <w:rFonts w:eastAsia="Calibri" w:cs="Tahoma"/>
          <w:bCs/>
          <w:szCs w:val="20"/>
          <w:lang w:eastAsia="cs-CZ"/>
        </w:rPr>
        <w:t>.</w:t>
      </w:r>
    </w:p>
    <w:p w:rsidR="008A1F87" w:rsidRPr="008A1F87" w:rsidRDefault="008A1F87" w:rsidP="00E54268">
      <w:pPr>
        <w:pStyle w:val="Nadpis3"/>
        <w:rPr>
          <w:rFonts w:eastAsia="Times New Roman"/>
        </w:rPr>
      </w:pPr>
      <w:r w:rsidRPr="008A1F87">
        <w:rPr>
          <w:rFonts w:eastAsia="Times New Roman"/>
          <w:lang w:eastAsia="cs-CZ"/>
        </w:rPr>
        <w:t>III. Schvaluje</w:t>
      </w:r>
    </w:p>
    <w:p w:rsidR="008A1F87" w:rsidRPr="008A1F87" w:rsidRDefault="008A1F87" w:rsidP="008A1F87">
      <w:pPr>
        <w:spacing w:after="0"/>
        <w:rPr>
          <w:rFonts w:eastAsia="Calibri" w:cs="Tahoma"/>
          <w:bCs/>
          <w:szCs w:val="20"/>
          <w:lang w:eastAsia="cs-CZ"/>
        </w:rPr>
      </w:pPr>
      <w:r w:rsidRPr="008A1F87">
        <w:rPr>
          <w:rFonts w:eastAsia="Calibri" w:cs="Tahoma"/>
          <w:szCs w:val="20"/>
        </w:rPr>
        <w:t xml:space="preserve">to, že výzva nebude uveřejněna na www stránkách města Strakonice v souvislosti s možností přihlášení neomezeného počtu uchazečů k podání nabídky na realizaci stavby: </w:t>
      </w:r>
      <w:r w:rsidRPr="008A1F87">
        <w:rPr>
          <w:rFonts w:eastAsia="Calibri" w:cs="Tahoma"/>
          <w:szCs w:val="20"/>
          <w:lang w:eastAsia="cs-CZ"/>
        </w:rPr>
        <w:t>„</w:t>
      </w:r>
      <w:r w:rsidRPr="008A1F87">
        <w:rPr>
          <w:rFonts w:cs="Tahoma"/>
          <w:snapToGrid w:val="0"/>
          <w:szCs w:val="20"/>
        </w:rPr>
        <w:t xml:space="preserve">Stavební úpravy - rekonstrukce kuchyně a přidružených prostor MŠ Školní + výměna </w:t>
      </w:r>
      <w:proofErr w:type="spellStart"/>
      <w:r w:rsidRPr="008A1F87">
        <w:rPr>
          <w:rFonts w:cs="Tahoma"/>
          <w:snapToGrid w:val="0"/>
          <w:szCs w:val="20"/>
        </w:rPr>
        <w:t>lapolu</w:t>
      </w:r>
      <w:proofErr w:type="spellEnd"/>
      <w:r w:rsidRPr="008A1F87">
        <w:rPr>
          <w:rFonts w:eastAsia="Calibri" w:cs="Tahoma"/>
          <w:bCs/>
          <w:szCs w:val="20"/>
          <w:lang w:eastAsia="cs-CZ"/>
        </w:rPr>
        <w:t>“.</w:t>
      </w:r>
    </w:p>
    <w:p w:rsidR="008A1F87" w:rsidRPr="008A1F87" w:rsidRDefault="008A1F87" w:rsidP="00E54268">
      <w:pPr>
        <w:pStyle w:val="Nadpis3"/>
        <w:rPr>
          <w:rFonts w:eastAsia="Times New Roman"/>
        </w:rPr>
      </w:pPr>
      <w:r w:rsidRPr="008A1F87">
        <w:rPr>
          <w:rFonts w:eastAsia="Times New Roman"/>
          <w:lang w:eastAsia="cs-CZ"/>
        </w:rPr>
        <w:t>IV. Jmenuje</w:t>
      </w:r>
    </w:p>
    <w:p w:rsidR="008A1F87" w:rsidRPr="008A1F87" w:rsidRDefault="008A1F87" w:rsidP="0045298E">
      <w:pPr>
        <w:shd w:val="clear" w:color="auto" w:fill="FFFFFF" w:themeFill="background1"/>
        <w:spacing w:after="0" w:line="256" w:lineRule="auto"/>
        <w:rPr>
          <w:rFonts w:eastAsia="Times New Roman" w:cs="Tahoma"/>
          <w:szCs w:val="20"/>
          <w:lang w:eastAsia="cs-CZ"/>
        </w:rPr>
      </w:pPr>
      <w:r w:rsidRPr="008A1F87">
        <w:rPr>
          <w:rFonts w:eastAsia="Times New Roman" w:cs="Tahoma"/>
          <w:szCs w:val="20"/>
          <w:lang w:eastAsia="cs-CZ"/>
        </w:rPr>
        <w:t>členy komise pro otevírání obálek, posouzení splnění podmínek účasti v zadávacím řízení a hodnocení nabídek ve složení:</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1.</w:t>
      </w:r>
      <w:r w:rsidRPr="008A1F87">
        <w:rPr>
          <w:rFonts w:eastAsia="Times New Roman" w:cs="Tahoma"/>
          <w:szCs w:val="20"/>
          <w:lang w:eastAsia="cs-CZ"/>
        </w:rPr>
        <w:tab/>
        <w:t>člen:</w:t>
      </w:r>
      <w:r w:rsidRPr="008A1F87">
        <w:rPr>
          <w:rFonts w:eastAsia="Times New Roman" w:cs="Tahoma"/>
          <w:szCs w:val="20"/>
          <w:lang w:eastAsia="cs-CZ"/>
        </w:rPr>
        <w:tab/>
        <w:t>Mgr. Břetislav Hrdlička</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2.</w:t>
      </w:r>
      <w:r w:rsidRPr="008A1F87">
        <w:rPr>
          <w:rFonts w:eastAsia="Times New Roman" w:cs="Tahoma"/>
          <w:szCs w:val="20"/>
          <w:lang w:eastAsia="cs-CZ"/>
        </w:rPr>
        <w:tab/>
        <w:t>člen:</w:t>
      </w:r>
      <w:r w:rsidRPr="008A1F87">
        <w:rPr>
          <w:rFonts w:eastAsia="Times New Roman" w:cs="Tahoma"/>
          <w:szCs w:val="20"/>
          <w:lang w:eastAsia="cs-CZ"/>
        </w:rPr>
        <w:tab/>
        <w:t>p. Jaroslav Horejš</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3.</w:t>
      </w:r>
      <w:r w:rsidRPr="008A1F87">
        <w:rPr>
          <w:rFonts w:eastAsia="Times New Roman" w:cs="Tahoma"/>
          <w:szCs w:val="20"/>
          <w:lang w:eastAsia="cs-CZ"/>
        </w:rPr>
        <w:tab/>
        <w:t>člen:</w:t>
      </w:r>
      <w:r w:rsidRPr="008A1F87">
        <w:rPr>
          <w:rFonts w:eastAsia="Times New Roman" w:cs="Tahoma"/>
          <w:szCs w:val="20"/>
          <w:lang w:eastAsia="cs-CZ"/>
        </w:rPr>
        <w:tab/>
        <w:t xml:space="preserve">Ing. Jana </w:t>
      </w:r>
      <w:proofErr w:type="spellStart"/>
      <w:r w:rsidRPr="008A1F87">
        <w:rPr>
          <w:rFonts w:eastAsia="Times New Roman" w:cs="Tahoma"/>
          <w:szCs w:val="20"/>
          <w:lang w:eastAsia="cs-CZ"/>
        </w:rPr>
        <w:t>Narovcová</w:t>
      </w:r>
      <w:proofErr w:type="spellEnd"/>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4.</w:t>
      </w:r>
      <w:r w:rsidRPr="008A1F87">
        <w:rPr>
          <w:rFonts w:eastAsia="Times New Roman" w:cs="Tahoma"/>
          <w:szCs w:val="20"/>
          <w:lang w:eastAsia="cs-CZ"/>
        </w:rPr>
        <w:tab/>
        <w:t>člen:</w:t>
      </w:r>
      <w:r w:rsidRPr="008A1F87">
        <w:rPr>
          <w:rFonts w:eastAsia="Times New Roman" w:cs="Tahoma"/>
          <w:szCs w:val="20"/>
          <w:lang w:eastAsia="cs-CZ"/>
        </w:rPr>
        <w:tab/>
        <w:t>p. Dušan Kučera</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lastRenderedPageBreak/>
        <w:t>5.</w:t>
      </w:r>
      <w:r w:rsidRPr="008A1F87">
        <w:rPr>
          <w:rFonts w:eastAsia="Times New Roman" w:cs="Tahoma"/>
          <w:szCs w:val="20"/>
          <w:lang w:eastAsia="cs-CZ"/>
        </w:rPr>
        <w:tab/>
        <w:t>člen:</w:t>
      </w:r>
      <w:r w:rsidRPr="008A1F87">
        <w:rPr>
          <w:rFonts w:eastAsia="Times New Roman" w:cs="Tahoma"/>
          <w:szCs w:val="20"/>
          <w:lang w:eastAsia="cs-CZ"/>
        </w:rPr>
        <w:tab/>
      </w:r>
      <w:r w:rsidR="00B61C09">
        <w:rPr>
          <w:rFonts w:eastAsia="Times New Roman" w:cs="Tahoma"/>
          <w:szCs w:val="20"/>
          <w:lang w:eastAsia="cs-CZ"/>
        </w:rPr>
        <w:t>XX</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náhradníky členů komise pro hodnocení nabídek ve složení:</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1.</w:t>
      </w:r>
      <w:r w:rsidRPr="008A1F87">
        <w:rPr>
          <w:rFonts w:eastAsia="Times New Roman" w:cs="Tahoma"/>
          <w:szCs w:val="20"/>
          <w:lang w:eastAsia="cs-CZ"/>
        </w:rPr>
        <w:tab/>
        <w:t>náhradník:</w:t>
      </w:r>
      <w:r w:rsidRPr="008A1F87">
        <w:rPr>
          <w:rFonts w:eastAsia="Times New Roman" w:cs="Tahoma"/>
          <w:szCs w:val="20"/>
          <w:lang w:eastAsia="cs-CZ"/>
        </w:rPr>
        <w:tab/>
        <w:t xml:space="preserve">Ing. Rudolf </w:t>
      </w:r>
      <w:proofErr w:type="spellStart"/>
      <w:r w:rsidRPr="008A1F87">
        <w:rPr>
          <w:rFonts w:eastAsia="Times New Roman" w:cs="Tahoma"/>
          <w:szCs w:val="20"/>
          <w:lang w:eastAsia="cs-CZ"/>
        </w:rPr>
        <w:t>Oberfalcer</w:t>
      </w:r>
      <w:proofErr w:type="spellEnd"/>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2.</w:t>
      </w:r>
      <w:r w:rsidRPr="008A1F87">
        <w:rPr>
          <w:rFonts w:eastAsia="Times New Roman" w:cs="Tahoma"/>
          <w:szCs w:val="20"/>
          <w:lang w:eastAsia="cs-CZ"/>
        </w:rPr>
        <w:tab/>
        <w:t>náhradník:</w:t>
      </w:r>
      <w:r w:rsidRPr="008A1F87">
        <w:rPr>
          <w:rFonts w:eastAsia="Times New Roman" w:cs="Tahoma"/>
          <w:szCs w:val="20"/>
          <w:lang w:eastAsia="cs-CZ"/>
        </w:rPr>
        <w:tab/>
        <w:t>Mgr. Miroslava Nejdlová</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3.</w:t>
      </w:r>
      <w:r w:rsidRPr="008A1F87">
        <w:rPr>
          <w:rFonts w:eastAsia="Times New Roman" w:cs="Tahoma"/>
          <w:szCs w:val="20"/>
          <w:lang w:eastAsia="cs-CZ"/>
        </w:rPr>
        <w:tab/>
        <w:t>náhradník:</w:t>
      </w:r>
      <w:r w:rsidRPr="008A1F87">
        <w:rPr>
          <w:rFonts w:eastAsia="Times New Roman" w:cs="Tahoma"/>
          <w:szCs w:val="20"/>
          <w:lang w:eastAsia="cs-CZ"/>
        </w:rPr>
        <w:tab/>
        <w:t>Ing. Petr Zdeněk</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4.</w:t>
      </w:r>
      <w:r w:rsidRPr="008A1F87">
        <w:rPr>
          <w:rFonts w:eastAsia="Times New Roman" w:cs="Tahoma"/>
          <w:szCs w:val="20"/>
          <w:lang w:eastAsia="cs-CZ"/>
        </w:rPr>
        <w:tab/>
        <w:t>náhradník:</w:t>
      </w:r>
      <w:r w:rsidRPr="008A1F87">
        <w:rPr>
          <w:rFonts w:eastAsia="Times New Roman" w:cs="Tahoma"/>
          <w:szCs w:val="20"/>
          <w:lang w:eastAsia="cs-CZ"/>
        </w:rPr>
        <w:tab/>
        <w:t xml:space="preserve">paní Dana </w:t>
      </w:r>
      <w:proofErr w:type="spellStart"/>
      <w:r w:rsidRPr="008A1F87">
        <w:rPr>
          <w:rFonts w:eastAsia="Times New Roman" w:cs="Tahoma"/>
          <w:szCs w:val="20"/>
          <w:lang w:eastAsia="cs-CZ"/>
        </w:rPr>
        <w:t>Jačková</w:t>
      </w:r>
      <w:proofErr w:type="spellEnd"/>
      <w:r w:rsidRPr="008A1F87">
        <w:rPr>
          <w:rFonts w:eastAsia="Times New Roman" w:cs="Tahoma"/>
          <w:szCs w:val="20"/>
          <w:lang w:eastAsia="cs-CZ"/>
        </w:rPr>
        <w:t xml:space="preserve"> </w:t>
      </w:r>
    </w:p>
    <w:p w:rsidR="008A1F87" w:rsidRPr="008A1F87" w:rsidRDefault="008A1F87" w:rsidP="008A1F87">
      <w:pPr>
        <w:shd w:val="clear" w:color="auto" w:fill="FFFFFF" w:themeFill="background1"/>
        <w:spacing w:after="0" w:line="256" w:lineRule="auto"/>
        <w:jc w:val="left"/>
        <w:rPr>
          <w:rFonts w:eastAsia="Times New Roman" w:cs="Tahoma"/>
          <w:szCs w:val="20"/>
          <w:lang w:eastAsia="cs-CZ"/>
        </w:rPr>
      </w:pPr>
      <w:r w:rsidRPr="008A1F87">
        <w:rPr>
          <w:rFonts w:eastAsia="Times New Roman" w:cs="Tahoma"/>
          <w:szCs w:val="20"/>
          <w:lang w:eastAsia="cs-CZ"/>
        </w:rPr>
        <w:t>5.</w:t>
      </w:r>
      <w:r w:rsidRPr="008A1F87">
        <w:rPr>
          <w:rFonts w:eastAsia="Times New Roman" w:cs="Tahoma"/>
          <w:szCs w:val="20"/>
          <w:lang w:eastAsia="cs-CZ"/>
        </w:rPr>
        <w:tab/>
        <w:t>náhradník:</w:t>
      </w:r>
      <w:r w:rsidRPr="008A1F87">
        <w:rPr>
          <w:rFonts w:eastAsia="Times New Roman" w:cs="Tahoma"/>
          <w:szCs w:val="20"/>
          <w:lang w:eastAsia="cs-CZ"/>
        </w:rPr>
        <w:tab/>
        <w:t>Ing. Pavel Pivnička</w:t>
      </w:r>
    </w:p>
    <w:p w:rsidR="008A1F87" w:rsidRPr="008A1F87" w:rsidRDefault="008A1F87" w:rsidP="00E54268">
      <w:pPr>
        <w:pStyle w:val="Nadpis3"/>
        <w:rPr>
          <w:rFonts w:eastAsia="Times New Roman"/>
          <w:lang w:eastAsia="cs-CZ"/>
        </w:rPr>
      </w:pPr>
      <w:r w:rsidRPr="008A1F87">
        <w:rPr>
          <w:rFonts w:eastAsia="Times New Roman"/>
          <w:lang w:eastAsia="cs-CZ"/>
        </w:rPr>
        <w:t>V. Ukládá</w:t>
      </w:r>
    </w:p>
    <w:p w:rsidR="008A1F87" w:rsidRPr="008A1F87" w:rsidRDefault="008A1F87" w:rsidP="008A1F87">
      <w:pPr>
        <w:spacing w:after="0" w:line="256" w:lineRule="auto"/>
        <w:rPr>
          <w:rFonts w:eastAsia="Times New Roman" w:cs="Tahoma"/>
          <w:szCs w:val="20"/>
          <w:lang w:eastAsia="cs-CZ"/>
        </w:rPr>
      </w:pPr>
      <w:r w:rsidRPr="008A1F87">
        <w:rPr>
          <w:rFonts w:eastAsia="Times New Roman" w:cs="Tahoma"/>
          <w:szCs w:val="20"/>
          <w:lang w:eastAsia="cs-CZ"/>
        </w:rPr>
        <w:t>vedoucí majetkového odboru zajistit plnění veškerých úkonů při zadání této zakázky.</w:t>
      </w:r>
    </w:p>
    <w:p w:rsidR="008A1F87" w:rsidRPr="008A1F87" w:rsidRDefault="008A1F87" w:rsidP="00E54268">
      <w:pPr>
        <w:pStyle w:val="Nadpis3"/>
        <w:rPr>
          <w:rFonts w:eastAsia="Times New Roman"/>
          <w:lang w:eastAsia="cs-CZ"/>
        </w:rPr>
      </w:pPr>
      <w:r w:rsidRPr="008A1F87">
        <w:rPr>
          <w:rFonts w:eastAsia="Times New Roman"/>
          <w:lang w:eastAsia="cs-CZ"/>
        </w:rPr>
        <w:t>VI. Pověřuje</w:t>
      </w:r>
    </w:p>
    <w:p w:rsidR="008A1F87" w:rsidRPr="008A1F87" w:rsidRDefault="008A1F87" w:rsidP="00E54268">
      <w:pPr>
        <w:spacing w:after="0"/>
        <w:rPr>
          <w:rFonts w:eastAsia="Times New Roman" w:cs="Tahoma"/>
          <w:color w:val="000000" w:themeColor="text1"/>
          <w:szCs w:val="20"/>
          <w:lang w:eastAsia="cs-CZ"/>
        </w:rPr>
      </w:pPr>
      <w:r w:rsidRPr="008A1F87">
        <w:rPr>
          <w:rFonts w:eastAsia="Times New Roman" w:cs="Tahoma"/>
          <w:color w:val="000000" w:themeColor="text1"/>
          <w:szCs w:val="20"/>
          <w:lang w:eastAsia="cs-CZ"/>
        </w:rPr>
        <w:t>vedoucí majetkového odboru podepisováním veškerých dokumentů souvisejících s administrací této veřejné zakázky.</w:t>
      </w:r>
    </w:p>
    <w:p w:rsidR="008A1F87" w:rsidRDefault="008A1F87" w:rsidP="00E54268">
      <w:pPr>
        <w:spacing w:after="0"/>
        <w:rPr>
          <w:szCs w:val="20"/>
          <w:lang w:eastAsia="cs-CZ"/>
        </w:rPr>
      </w:pPr>
    </w:p>
    <w:p w:rsidR="001D1E02" w:rsidRPr="001D1E02" w:rsidRDefault="001D1E02" w:rsidP="00164B38">
      <w:pPr>
        <w:pStyle w:val="Nadpis2"/>
        <w:rPr>
          <w:rFonts w:eastAsia="Times New Roman"/>
          <w:lang w:eastAsia="cs-CZ"/>
        </w:rPr>
      </w:pPr>
      <w:r>
        <w:rPr>
          <w:rFonts w:eastAsia="Times New Roman"/>
          <w:lang w:eastAsia="cs-CZ"/>
        </w:rPr>
        <w:t>9</w:t>
      </w:r>
      <w:r w:rsidRPr="001D1E02">
        <w:rPr>
          <w:rFonts w:eastAsia="Times New Roman"/>
          <w:lang w:eastAsia="cs-CZ"/>
        </w:rPr>
        <w:t>. Dodatek č. 1 ke Smlouvě o poskytnutí služeb č. 2024-00081 za účelem realizace veřejné zakázky na služby „I/4 Strakonice – Volyňská, výkon stavebního dozoru a koordinátora BOZP“</w:t>
      </w:r>
    </w:p>
    <w:p w:rsidR="001D1E02" w:rsidRPr="001D1E02" w:rsidRDefault="001D1E02" w:rsidP="001D1E02">
      <w:pPr>
        <w:spacing w:after="0"/>
        <w:jc w:val="left"/>
        <w:rPr>
          <w:rFonts w:eastAsia="Times New Roman" w:cs="Tahoma"/>
          <w:szCs w:val="20"/>
          <w:lang w:eastAsia="cs-CZ"/>
        </w:rPr>
      </w:pPr>
    </w:p>
    <w:p w:rsidR="001D1E02" w:rsidRPr="001D1E02" w:rsidRDefault="001D1E02" w:rsidP="001D1E02">
      <w:pPr>
        <w:overflowPunct w:val="0"/>
        <w:autoSpaceDE w:val="0"/>
        <w:autoSpaceDN w:val="0"/>
        <w:adjustRightInd w:val="0"/>
        <w:spacing w:after="0"/>
        <w:rPr>
          <w:rFonts w:eastAsia="Times New Roman" w:cs="Tahoma"/>
          <w:b/>
          <w:szCs w:val="20"/>
          <w:u w:val="single"/>
          <w:lang w:eastAsia="cs-CZ"/>
        </w:rPr>
      </w:pPr>
      <w:r w:rsidRPr="001D1E02">
        <w:rPr>
          <w:rFonts w:eastAsia="Times New Roman" w:cs="Tahoma"/>
          <w:b/>
          <w:szCs w:val="20"/>
          <w:u w:val="single"/>
          <w:lang w:eastAsia="cs-CZ"/>
        </w:rPr>
        <w:t>Návrh usnesení:</w:t>
      </w:r>
    </w:p>
    <w:p w:rsidR="001D1E02" w:rsidRPr="001D1E02" w:rsidRDefault="001D1E02" w:rsidP="001D1E02">
      <w:pPr>
        <w:overflowPunct w:val="0"/>
        <w:autoSpaceDE w:val="0"/>
        <w:autoSpaceDN w:val="0"/>
        <w:adjustRightInd w:val="0"/>
        <w:spacing w:after="0"/>
        <w:rPr>
          <w:rFonts w:eastAsia="Times New Roman" w:cs="Tahoma"/>
          <w:bCs/>
          <w:szCs w:val="20"/>
          <w:lang w:eastAsia="cs-CZ"/>
        </w:rPr>
      </w:pPr>
      <w:r w:rsidRPr="001D1E02">
        <w:rPr>
          <w:rFonts w:eastAsia="Times New Roman" w:cs="Tahoma"/>
          <w:bCs/>
          <w:szCs w:val="20"/>
          <w:lang w:eastAsia="cs-CZ"/>
        </w:rPr>
        <w:t>RM po projednání</w:t>
      </w:r>
    </w:p>
    <w:p w:rsidR="001D1E02" w:rsidRPr="001D1E02" w:rsidRDefault="001D1E02" w:rsidP="00164B38">
      <w:pPr>
        <w:pStyle w:val="Nadpis3"/>
      </w:pPr>
      <w:r w:rsidRPr="001D1E02">
        <w:rPr>
          <w:lang w:eastAsia="cs-CZ"/>
        </w:rPr>
        <w:t xml:space="preserve">I. Schvaluje </w:t>
      </w:r>
    </w:p>
    <w:p w:rsidR="001D1E02" w:rsidRPr="001D1E02" w:rsidRDefault="001D1E02" w:rsidP="00164B38">
      <w:pPr>
        <w:pStyle w:val="Bezmezer"/>
        <w:rPr>
          <w:rFonts w:eastAsia="Times New Roman"/>
          <w:lang w:eastAsia="cs-CZ"/>
        </w:rPr>
      </w:pPr>
      <w:r w:rsidRPr="001D1E02">
        <w:rPr>
          <w:rFonts w:eastAsia="Times New Roman"/>
          <w:lang w:eastAsia="cs-CZ"/>
        </w:rPr>
        <w:t xml:space="preserve">uzavření dodatku č. 1 ke smlouvě o poskytnutí služeb č. </w:t>
      </w:r>
      <w:r w:rsidRPr="001D1E02">
        <w:rPr>
          <w:lang w:eastAsia="cs-CZ"/>
        </w:rPr>
        <w:t xml:space="preserve">2024-00081 ze dne </w:t>
      </w:r>
      <w:proofErr w:type="gramStart"/>
      <w:r w:rsidRPr="001D1E02">
        <w:rPr>
          <w:lang w:eastAsia="cs-CZ"/>
        </w:rPr>
        <w:t>06.03.2024</w:t>
      </w:r>
      <w:proofErr w:type="gramEnd"/>
      <w:r w:rsidRPr="001D1E02">
        <w:rPr>
          <w:lang w:eastAsia="cs-CZ"/>
        </w:rPr>
        <w:t xml:space="preserve"> za účelem realizace veřejné zakázky na služby: „I/4 Strakonice – Volyňská, výkon stavebního dozoru a koordinátora BOZP“, mezi ŘSD ČR </w:t>
      </w:r>
      <w:proofErr w:type="spellStart"/>
      <w:proofErr w:type="gramStart"/>
      <w:r w:rsidRPr="001D1E02">
        <w:rPr>
          <w:lang w:eastAsia="cs-CZ"/>
        </w:rPr>
        <w:t>s.p</w:t>
      </w:r>
      <w:proofErr w:type="spellEnd"/>
      <w:r w:rsidRPr="001D1E02">
        <w:rPr>
          <w:lang w:eastAsia="cs-CZ"/>
        </w:rPr>
        <w:t>.</w:t>
      </w:r>
      <w:proofErr w:type="gramEnd"/>
      <w:r w:rsidRPr="001D1E02">
        <w:rPr>
          <w:lang w:eastAsia="cs-CZ"/>
        </w:rPr>
        <w:t xml:space="preserve"> (Objednatelem č. 1), městem Strakonice (Objednatelem č. 2) a Poskytovatelem sdružením firem: CM-QM-AFRY I/4 Strakonice-Volyňská, „Společník 1“ nebo „Správce“: </w:t>
      </w:r>
      <w:proofErr w:type="spellStart"/>
      <w:r w:rsidRPr="001D1E02">
        <w:rPr>
          <w:lang w:eastAsia="cs-CZ"/>
        </w:rPr>
        <w:t>Contract</w:t>
      </w:r>
      <w:proofErr w:type="spellEnd"/>
      <w:r w:rsidRPr="001D1E02">
        <w:rPr>
          <w:lang w:eastAsia="cs-CZ"/>
        </w:rPr>
        <w:t xml:space="preserve"> management, a.s., se sídlem Pujmanové 1753/10a, 140 00 Praha 4 Nusle, IČO: 05306035, a „Společník 2“: QM-4C, s.r.o., se sídlem nám. Soukenné 669/2a, 460 01 Liberec IV-Perštýn, IČO: 09686380 a „Společník 3“: AFRY CZ s.r.o., se sídlem Magistrů 1275/13, 140 00 Praha 4 Michle, IČO: 45306605</w:t>
      </w:r>
      <w:r w:rsidRPr="001D1E02">
        <w:rPr>
          <w:rFonts w:eastAsia="Times New Roman"/>
          <w:lang w:eastAsia="cs-CZ"/>
        </w:rPr>
        <w:t xml:space="preserve">, přičemž předmětem tohoto dodatku bude následující: </w:t>
      </w:r>
    </w:p>
    <w:p w:rsidR="001D1E02" w:rsidRPr="001D1E02" w:rsidRDefault="001D1E02" w:rsidP="00164B38">
      <w:pPr>
        <w:pStyle w:val="Bezmezer"/>
        <w:rPr>
          <w:rFonts w:eastAsia="Times New Roman"/>
          <w:lang w:eastAsia="cs-CZ"/>
        </w:rPr>
      </w:pPr>
      <w:r w:rsidRPr="001D1E02">
        <w:rPr>
          <w:rFonts w:eastAsia="Times New Roman"/>
          <w:lang w:eastAsia="cs-CZ"/>
        </w:rPr>
        <w:t>- navýšení ceny za služby, z důvodu vzniku nových nepředvídaných okolností na stavbě: „I/4 Strakonice – Volyňská“, které se objevily nezávisle na vůli Objednatele i Zhotovitele. Z tohoto důvodu bude muset Poskytovatel poskytnout Služby ve větším rozsahu, než Zadavatel předpokládal při zadání této Zakázky. Konkrétně se jedná o navýšení počtu dní poskytování služeb v souvislosti se stavebními pracemi pro Objednatele 2 (město Strakonice), o částku + 312.500,00 Kč, přičemž přípočty z toho činí + 312.500,00 Kč bez DPH a odpočty činí – 0,00 Kč bez DPH.</w:t>
      </w:r>
    </w:p>
    <w:p w:rsidR="001D1E02" w:rsidRPr="001D1E02" w:rsidRDefault="001D1E02" w:rsidP="00164B38">
      <w:pPr>
        <w:pStyle w:val="Nadpis3"/>
        <w:rPr>
          <w:rFonts w:eastAsia="Times New Roman"/>
          <w:lang w:eastAsia="cs-CZ"/>
        </w:rPr>
      </w:pPr>
      <w:r w:rsidRPr="001D1E02">
        <w:rPr>
          <w:rFonts w:eastAsia="Times New Roman"/>
          <w:lang w:eastAsia="cs-CZ"/>
        </w:rPr>
        <w:t>II. Pověřuje</w:t>
      </w:r>
    </w:p>
    <w:p w:rsidR="001D1E02" w:rsidRPr="001D1E02" w:rsidRDefault="001D1E02" w:rsidP="001D1E02">
      <w:pPr>
        <w:tabs>
          <w:tab w:val="left" w:pos="708"/>
          <w:tab w:val="center" w:pos="4536"/>
          <w:tab w:val="right" w:pos="9072"/>
        </w:tabs>
        <w:spacing w:after="0"/>
        <w:rPr>
          <w:rFonts w:eastAsia="Times New Roman" w:cs="Tahoma"/>
          <w:szCs w:val="20"/>
          <w:lang w:eastAsia="ar-SA"/>
        </w:rPr>
      </w:pPr>
      <w:r w:rsidRPr="001D1E02">
        <w:rPr>
          <w:rFonts w:eastAsia="Times New Roman" w:cs="Tahoma"/>
          <w:szCs w:val="20"/>
          <w:lang w:eastAsia="cs-CZ"/>
        </w:rPr>
        <w:t xml:space="preserve">starostu města podpisem předmětného dodatku č. 1 ke smlouvě o poskytnutí služeb. </w:t>
      </w:r>
    </w:p>
    <w:p w:rsidR="001D1E02" w:rsidRPr="001D1E02" w:rsidRDefault="001D1E02" w:rsidP="007D2478">
      <w:pPr>
        <w:pStyle w:val="Bezmezer"/>
        <w:rPr>
          <w:lang w:eastAsia="ar-SA"/>
        </w:rPr>
      </w:pPr>
    </w:p>
    <w:p w:rsidR="00D20A92" w:rsidRPr="00D20A92" w:rsidRDefault="00D20A92" w:rsidP="00D20A92">
      <w:pPr>
        <w:pStyle w:val="Nadpis2"/>
        <w:rPr>
          <w:rFonts w:eastAsia="Times New Roman"/>
          <w:bCs/>
          <w:i/>
          <w:iCs/>
          <w:lang w:eastAsia="cs-CZ"/>
        </w:rPr>
      </w:pPr>
      <w:r>
        <w:rPr>
          <w:rFonts w:eastAsia="Times New Roman"/>
          <w:lang w:eastAsia="cs-CZ"/>
        </w:rPr>
        <w:t>10</w:t>
      </w:r>
      <w:r w:rsidRPr="00D20A92">
        <w:rPr>
          <w:rFonts w:eastAsia="Times New Roman"/>
          <w:lang w:eastAsia="cs-CZ"/>
        </w:rPr>
        <w:t>. Veřejná zakázka „Projektová dokumentace Rekonstrukce zastřešení zimního stadionu Strakonice 2025“</w:t>
      </w:r>
    </w:p>
    <w:p w:rsidR="00D20A92" w:rsidRPr="00D20A92" w:rsidRDefault="00D20A92" w:rsidP="00D20A92">
      <w:pPr>
        <w:pStyle w:val="Bezmezer"/>
        <w:rPr>
          <w:lang w:eastAsia="cs-CZ"/>
        </w:rPr>
      </w:pPr>
    </w:p>
    <w:p w:rsidR="00D20A92" w:rsidRPr="00D20A92" w:rsidRDefault="00D20A92" w:rsidP="00D20A92">
      <w:pPr>
        <w:overflowPunct w:val="0"/>
        <w:autoSpaceDE w:val="0"/>
        <w:autoSpaceDN w:val="0"/>
        <w:adjustRightInd w:val="0"/>
        <w:spacing w:after="0"/>
        <w:textAlignment w:val="baseline"/>
        <w:rPr>
          <w:rFonts w:eastAsia="Times New Roman" w:cs="Tahoma"/>
          <w:b/>
          <w:iCs/>
          <w:szCs w:val="20"/>
          <w:u w:val="single"/>
          <w:lang w:eastAsia="cs-CZ"/>
        </w:rPr>
      </w:pPr>
      <w:r w:rsidRPr="00D20A92">
        <w:rPr>
          <w:rFonts w:eastAsia="Times New Roman" w:cs="Tahoma"/>
          <w:b/>
          <w:iCs/>
          <w:szCs w:val="20"/>
          <w:u w:val="single"/>
          <w:lang w:eastAsia="cs-CZ"/>
        </w:rPr>
        <w:t>Návrh usnesení:</w:t>
      </w:r>
    </w:p>
    <w:p w:rsidR="00D20A92" w:rsidRPr="00D20A92" w:rsidRDefault="00D20A92" w:rsidP="00D20A92">
      <w:pPr>
        <w:widowControl w:val="0"/>
        <w:suppressAutoHyphens/>
        <w:autoSpaceDE w:val="0"/>
        <w:spacing w:after="0"/>
        <w:rPr>
          <w:rFonts w:eastAsia="Times New Roman" w:cs="Tahoma"/>
          <w:szCs w:val="20"/>
          <w:lang w:eastAsia="ar-SA"/>
        </w:rPr>
      </w:pPr>
      <w:r w:rsidRPr="00D20A92">
        <w:rPr>
          <w:rFonts w:eastAsia="Times New Roman" w:cs="Tahoma"/>
          <w:szCs w:val="20"/>
          <w:lang w:eastAsia="ar-SA"/>
        </w:rPr>
        <w:t xml:space="preserve">RM po projednání </w:t>
      </w:r>
    </w:p>
    <w:p w:rsidR="00D20A92" w:rsidRPr="00D20A92" w:rsidRDefault="00D20A92" w:rsidP="00D20A92">
      <w:pPr>
        <w:pStyle w:val="Nadpis3"/>
        <w:rPr>
          <w:rFonts w:eastAsia="Times New Roman"/>
          <w:lang w:eastAsia="ar-SA"/>
        </w:rPr>
      </w:pPr>
      <w:r w:rsidRPr="00D20A92">
        <w:rPr>
          <w:rFonts w:eastAsia="Times New Roman"/>
          <w:lang w:eastAsia="ar-SA"/>
        </w:rPr>
        <w:t>I. Rozhodla</w:t>
      </w:r>
    </w:p>
    <w:p w:rsidR="00D20A92" w:rsidRPr="00D20A92" w:rsidRDefault="00D20A92" w:rsidP="00D20A92">
      <w:pPr>
        <w:pStyle w:val="Bezmezer"/>
        <w:rPr>
          <w:lang w:eastAsia="cs-CZ"/>
        </w:rPr>
      </w:pPr>
      <w:r w:rsidRPr="00D20A92">
        <w:rPr>
          <w:lang w:eastAsia="cs-CZ"/>
        </w:rPr>
        <w:t xml:space="preserve">zrušit zadávací řízení na nadlimitní veřejnou zakázku na služby „Projektová dokumentace Rekonstrukce zastřešení zimního stadionu Strakonice 2025“ zadávanou v otevřeném řízení dle § 56 zákona č. 134/2016 Sb., o zadávání veřejných zakázek, v platném znění, zahájené usnesením č. 2885/2025 ze dne </w:t>
      </w:r>
      <w:proofErr w:type="gramStart"/>
      <w:r w:rsidRPr="00D20A92">
        <w:rPr>
          <w:lang w:eastAsia="cs-CZ"/>
        </w:rPr>
        <w:t>29.01.2025</w:t>
      </w:r>
      <w:proofErr w:type="gramEnd"/>
      <w:r w:rsidRPr="00D20A92">
        <w:rPr>
          <w:lang w:eastAsia="cs-CZ"/>
        </w:rPr>
        <w:t xml:space="preserve">.    </w:t>
      </w:r>
    </w:p>
    <w:p w:rsidR="00D20A92" w:rsidRPr="00D20A92" w:rsidRDefault="00D20A92" w:rsidP="00D20A92">
      <w:pPr>
        <w:pStyle w:val="Bezmezer"/>
        <w:rPr>
          <w:iCs/>
          <w:lang w:eastAsia="cs-CZ"/>
        </w:rPr>
      </w:pPr>
      <w:r w:rsidRPr="00D20A92">
        <w:rPr>
          <w:lang w:eastAsia="cs-CZ"/>
        </w:rPr>
        <w:t xml:space="preserve">Důvodem je, že ve lhůtě pro podání nabídek nebyla podána žádná nabídka. </w:t>
      </w:r>
      <w:r w:rsidRPr="00D20A92">
        <w:rPr>
          <w:iCs/>
          <w:lang w:eastAsia="cs-CZ"/>
        </w:rPr>
        <w:t>Dle ustanovení § 127 odst. 1) ZZVZ zadavatel zruší zadávací řízení, pokud po uplynutí lhůty pro podání nabídek  není žádný účastník zadávacího řízení.</w:t>
      </w:r>
    </w:p>
    <w:p w:rsidR="00D20A92" w:rsidRPr="00D20A92" w:rsidRDefault="00D20A92" w:rsidP="00D20A92">
      <w:pPr>
        <w:pStyle w:val="Bezmezer"/>
        <w:rPr>
          <w:lang w:eastAsia="cs-CZ"/>
        </w:rPr>
      </w:pPr>
    </w:p>
    <w:p w:rsidR="00B61C09" w:rsidRDefault="00B61C09">
      <w:pPr>
        <w:spacing w:line="259" w:lineRule="auto"/>
        <w:jc w:val="left"/>
        <w:rPr>
          <w:rFonts w:eastAsia="Times New Roman" w:cs="Tahoma"/>
          <w:b/>
          <w:color w:val="000000" w:themeColor="text1"/>
          <w:sz w:val="24"/>
          <w:szCs w:val="20"/>
          <w:u w:val="single"/>
          <w:lang w:eastAsia="cs-CZ"/>
        </w:rPr>
      </w:pPr>
      <w:r>
        <w:rPr>
          <w:rFonts w:eastAsia="Times New Roman"/>
          <w:lang w:eastAsia="cs-CZ"/>
        </w:rPr>
        <w:br w:type="page"/>
      </w:r>
    </w:p>
    <w:p w:rsidR="00125B3D" w:rsidRPr="00125B3D" w:rsidRDefault="00125B3D" w:rsidP="00125B3D">
      <w:pPr>
        <w:pStyle w:val="Nadpis2"/>
        <w:rPr>
          <w:rFonts w:eastAsia="Times New Roman"/>
          <w:lang w:eastAsia="cs-CZ"/>
        </w:rPr>
      </w:pPr>
      <w:r>
        <w:rPr>
          <w:rFonts w:eastAsia="Times New Roman"/>
          <w:lang w:eastAsia="cs-CZ"/>
        </w:rPr>
        <w:lastRenderedPageBreak/>
        <w:t>11</w:t>
      </w:r>
      <w:r w:rsidRPr="00125B3D">
        <w:rPr>
          <w:rFonts w:eastAsia="Times New Roman"/>
          <w:lang w:eastAsia="cs-CZ"/>
        </w:rPr>
        <w:t>. Projektová dokumentace Rekonstrukce zastřešení zimního stadionu Strakonice 2025/II</w:t>
      </w:r>
    </w:p>
    <w:p w:rsidR="00125B3D" w:rsidRPr="00125B3D" w:rsidRDefault="00125B3D" w:rsidP="00125B3D">
      <w:pPr>
        <w:spacing w:after="0"/>
        <w:rPr>
          <w:rFonts w:eastAsia="Times New Roman"/>
          <w:lang w:eastAsia="cs-CZ"/>
        </w:rPr>
      </w:pPr>
    </w:p>
    <w:p w:rsidR="00125B3D" w:rsidRPr="00125B3D" w:rsidRDefault="00125B3D" w:rsidP="00125B3D">
      <w:pPr>
        <w:spacing w:after="0"/>
        <w:rPr>
          <w:rFonts w:eastAsia="Times New Roman"/>
          <w:b/>
          <w:bCs/>
          <w:szCs w:val="20"/>
          <w:u w:val="single"/>
          <w:lang w:eastAsia="cs-CZ"/>
        </w:rPr>
      </w:pPr>
      <w:r w:rsidRPr="00125B3D">
        <w:rPr>
          <w:rFonts w:eastAsia="Times New Roman"/>
          <w:b/>
          <w:bCs/>
          <w:szCs w:val="20"/>
          <w:u w:val="single"/>
          <w:lang w:eastAsia="cs-CZ"/>
        </w:rPr>
        <w:t>Návrh usnesení:</w:t>
      </w:r>
    </w:p>
    <w:p w:rsidR="00125B3D" w:rsidRPr="00125B3D" w:rsidRDefault="00125B3D" w:rsidP="00125B3D">
      <w:pPr>
        <w:spacing w:after="0"/>
        <w:rPr>
          <w:lang w:eastAsia="cs-CZ"/>
        </w:rPr>
      </w:pPr>
      <w:r w:rsidRPr="00125B3D">
        <w:rPr>
          <w:lang w:eastAsia="cs-CZ"/>
        </w:rPr>
        <w:t>RM po projednání</w:t>
      </w:r>
    </w:p>
    <w:p w:rsidR="00125B3D" w:rsidRPr="00125B3D" w:rsidRDefault="00125B3D" w:rsidP="00125B3D">
      <w:pPr>
        <w:pStyle w:val="Nadpis3"/>
        <w:rPr>
          <w:rFonts w:eastAsia="Times New Roman"/>
          <w:lang w:eastAsia="cs-CZ"/>
        </w:rPr>
      </w:pPr>
      <w:r w:rsidRPr="00125B3D">
        <w:rPr>
          <w:rFonts w:eastAsia="Times New Roman"/>
          <w:lang w:eastAsia="cs-CZ"/>
        </w:rPr>
        <w:t>I. Rozhodla</w:t>
      </w:r>
    </w:p>
    <w:p w:rsidR="00125B3D" w:rsidRPr="00125B3D" w:rsidRDefault="00125B3D" w:rsidP="00125B3D">
      <w:pPr>
        <w:spacing w:after="0"/>
      </w:pPr>
      <w:r w:rsidRPr="00125B3D">
        <w:t>zadat nadlimitní veřejnou zakázku na služby „Projektová dokumentace Rekonstrukce zastřešení zimního stadionu Strakonice 2025/II“ v otevřeném řízení dle § 56 zákona č. 134/2016 Sb., o zadávání veř</w:t>
      </w:r>
      <w:r w:rsidR="001C688E">
        <w:t>ejných zakázek, v platném znění.</w:t>
      </w:r>
    </w:p>
    <w:p w:rsidR="00125B3D" w:rsidRPr="00125B3D" w:rsidRDefault="00125B3D" w:rsidP="00125B3D">
      <w:pPr>
        <w:pStyle w:val="Nadpis3"/>
        <w:rPr>
          <w:lang w:eastAsia="cs-CZ"/>
        </w:rPr>
      </w:pPr>
      <w:r w:rsidRPr="00125B3D">
        <w:rPr>
          <w:lang w:eastAsia="cs-CZ"/>
        </w:rPr>
        <w:t>III. Rozhodla</w:t>
      </w:r>
    </w:p>
    <w:p w:rsidR="00125B3D" w:rsidRPr="00125B3D" w:rsidRDefault="00125B3D" w:rsidP="00125B3D">
      <w:pPr>
        <w:spacing w:after="0"/>
        <w:rPr>
          <w:lang w:eastAsia="cs-CZ"/>
        </w:rPr>
      </w:pPr>
      <w:r w:rsidRPr="00125B3D">
        <w:rPr>
          <w:lang w:eastAsia="cs-CZ"/>
        </w:rPr>
        <w:t xml:space="preserve">že nabídky budou hodnoceny dle těchto kritérií: </w:t>
      </w:r>
    </w:p>
    <w:p w:rsidR="00125B3D" w:rsidRPr="00125B3D" w:rsidRDefault="00125B3D" w:rsidP="00125B3D">
      <w:pPr>
        <w:spacing w:after="0"/>
        <w:rPr>
          <w:lang w:eastAsia="cs-CZ"/>
        </w:rPr>
      </w:pPr>
      <w:r w:rsidRPr="00125B3D">
        <w:rPr>
          <w:lang w:eastAsia="cs-CZ"/>
        </w:rPr>
        <w:t xml:space="preserve">- 60% cena </w:t>
      </w:r>
    </w:p>
    <w:p w:rsidR="00125B3D" w:rsidRPr="00125B3D" w:rsidRDefault="00125B3D" w:rsidP="00125B3D">
      <w:pPr>
        <w:spacing w:after="0"/>
        <w:rPr>
          <w:lang w:eastAsia="cs-CZ"/>
        </w:rPr>
      </w:pPr>
      <w:r w:rsidRPr="00125B3D">
        <w:rPr>
          <w:lang w:eastAsia="cs-CZ"/>
        </w:rPr>
        <w:t>- 20% zkušenosti vedoucího týmu</w:t>
      </w:r>
    </w:p>
    <w:p w:rsidR="00125B3D" w:rsidRPr="00125B3D" w:rsidRDefault="00125B3D" w:rsidP="00125B3D">
      <w:pPr>
        <w:spacing w:after="0"/>
        <w:rPr>
          <w:lang w:eastAsia="cs-CZ"/>
        </w:rPr>
      </w:pPr>
      <w:r w:rsidRPr="00125B3D">
        <w:rPr>
          <w:lang w:eastAsia="cs-CZ"/>
        </w:rPr>
        <w:t>- 10% zkušenosti člena týmu s obloukovou halou</w:t>
      </w:r>
    </w:p>
    <w:p w:rsidR="00125B3D" w:rsidRPr="00125B3D" w:rsidRDefault="00125B3D" w:rsidP="00125B3D">
      <w:pPr>
        <w:spacing w:after="0"/>
        <w:rPr>
          <w:lang w:eastAsia="cs-CZ"/>
        </w:rPr>
      </w:pPr>
      <w:r w:rsidRPr="00125B3D">
        <w:rPr>
          <w:lang w:eastAsia="cs-CZ"/>
        </w:rPr>
        <w:t>- 10 % zkušenosti člena týmu – stavby pro zimní sporty</w:t>
      </w:r>
    </w:p>
    <w:p w:rsidR="00125B3D" w:rsidRPr="00125B3D" w:rsidRDefault="00125B3D" w:rsidP="00125B3D">
      <w:pPr>
        <w:pStyle w:val="Nadpis3"/>
        <w:rPr>
          <w:rFonts w:eastAsia="Times New Roman"/>
          <w:lang w:eastAsia="cs-CZ"/>
        </w:rPr>
      </w:pPr>
      <w:r w:rsidRPr="00125B3D">
        <w:rPr>
          <w:rFonts w:eastAsia="Times New Roman"/>
          <w:lang w:eastAsia="cs-CZ"/>
        </w:rPr>
        <w:t>IV. Schvaluje</w:t>
      </w:r>
    </w:p>
    <w:p w:rsidR="001C688E" w:rsidRDefault="00125B3D" w:rsidP="00B61C09">
      <w:pPr>
        <w:spacing w:after="0"/>
      </w:pPr>
      <w:r w:rsidRPr="00125B3D">
        <w:rPr>
          <w:rFonts w:eastAsia="Times New Roman" w:cs="Tahoma"/>
          <w:szCs w:val="20"/>
          <w:lang w:eastAsia="cs-CZ"/>
        </w:rPr>
        <w:t xml:space="preserve">předloženou zadávací dokumentaci nadlimitní veřejné zakázky na služby: </w:t>
      </w:r>
      <w:r w:rsidRPr="00125B3D">
        <w:rPr>
          <w:rFonts w:eastAsia="Calibri" w:cs="Tahoma"/>
          <w:bCs/>
          <w:szCs w:val="20"/>
        </w:rPr>
        <w:t>„Projektová dokumentace Rekonstrukce zastřešení zimního stadionu Strakonice 2025/II</w:t>
      </w:r>
      <w:r w:rsidRPr="00125B3D">
        <w:rPr>
          <w:rFonts w:ascii="Arial" w:hAnsi="Arial" w:cs="Arial"/>
        </w:rPr>
        <w:t>“.</w:t>
      </w:r>
      <w:r w:rsidRPr="00125B3D">
        <w:t xml:space="preserve"> </w:t>
      </w:r>
    </w:p>
    <w:p w:rsidR="00125B3D" w:rsidRPr="00125B3D" w:rsidRDefault="00125B3D" w:rsidP="00125B3D">
      <w:pPr>
        <w:pStyle w:val="Nadpis3"/>
        <w:rPr>
          <w:rFonts w:eastAsia="Times New Roman"/>
          <w:lang w:eastAsia="cs-CZ"/>
        </w:rPr>
      </w:pPr>
      <w:r w:rsidRPr="00125B3D">
        <w:rPr>
          <w:rFonts w:eastAsia="Times New Roman"/>
          <w:lang w:eastAsia="cs-CZ"/>
        </w:rPr>
        <w:t>V. Jmenuje</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členy hodnotící komise ve složení:</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1.</w:t>
      </w:r>
      <w:r w:rsidRPr="00125B3D">
        <w:rPr>
          <w:rFonts w:eastAsia="Times New Roman" w:cs="Tahoma"/>
          <w:szCs w:val="20"/>
          <w:lang w:eastAsia="cs-CZ"/>
        </w:rPr>
        <w:tab/>
        <w:t>člen:</w:t>
      </w:r>
      <w:r w:rsidRPr="00125B3D">
        <w:rPr>
          <w:rFonts w:eastAsia="Times New Roman" w:cs="Tahoma"/>
          <w:szCs w:val="20"/>
          <w:lang w:eastAsia="cs-CZ"/>
        </w:rPr>
        <w:tab/>
        <w:t>Mgr. Břetislav Hrdlička, starosta</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2.</w:t>
      </w:r>
      <w:r w:rsidRPr="00125B3D">
        <w:rPr>
          <w:rFonts w:eastAsia="Times New Roman" w:cs="Tahoma"/>
          <w:szCs w:val="20"/>
          <w:lang w:eastAsia="cs-CZ"/>
        </w:rPr>
        <w:tab/>
        <w:t>člen:</w:t>
      </w:r>
      <w:r w:rsidRPr="00125B3D">
        <w:rPr>
          <w:rFonts w:eastAsia="Times New Roman" w:cs="Tahoma"/>
          <w:szCs w:val="20"/>
          <w:lang w:eastAsia="cs-CZ"/>
        </w:rPr>
        <w:tab/>
        <w:t xml:space="preserve">Jaroslav Horejš, místostarosta </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3.</w:t>
      </w:r>
      <w:r w:rsidRPr="00125B3D">
        <w:rPr>
          <w:rFonts w:eastAsia="Times New Roman" w:cs="Tahoma"/>
          <w:szCs w:val="20"/>
          <w:lang w:eastAsia="cs-CZ"/>
        </w:rPr>
        <w:tab/>
        <w:t>člen:</w:t>
      </w:r>
      <w:r w:rsidRPr="00125B3D">
        <w:rPr>
          <w:rFonts w:eastAsia="Times New Roman" w:cs="Tahoma"/>
          <w:szCs w:val="20"/>
          <w:lang w:eastAsia="cs-CZ"/>
        </w:rPr>
        <w:tab/>
        <w:t xml:space="preserve">Ing. Jana </w:t>
      </w:r>
      <w:proofErr w:type="spellStart"/>
      <w:r w:rsidRPr="00125B3D">
        <w:rPr>
          <w:rFonts w:eastAsia="Times New Roman" w:cs="Tahoma"/>
          <w:szCs w:val="20"/>
          <w:lang w:eastAsia="cs-CZ"/>
        </w:rPr>
        <w:t>Narovcová</w:t>
      </w:r>
      <w:proofErr w:type="spellEnd"/>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4.</w:t>
      </w:r>
      <w:r w:rsidRPr="00125B3D">
        <w:rPr>
          <w:rFonts w:eastAsia="Times New Roman" w:cs="Tahoma"/>
          <w:szCs w:val="20"/>
          <w:lang w:eastAsia="cs-CZ"/>
        </w:rPr>
        <w:tab/>
        <w:t>člen:</w:t>
      </w:r>
      <w:r w:rsidRPr="00125B3D">
        <w:rPr>
          <w:rFonts w:eastAsia="Times New Roman" w:cs="Tahoma"/>
          <w:szCs w:val="20"/>
          <w:lang w:eastAsia="cs-CZ"/>
        </w:rPr>
        <w:tab/>
      </w:r>
      <w:r w:rsidR="00B61C09">
        <w:rPr>
          <w:rFonts w:eastAsia="Times New Roman" w:cs="Tahoma"/>
          <w:szCs w:val="20"/>
          <w:lang w:eastAsia="cs-CZ"/>
        </w:rPr>
        <w:t>XX</w:t>
      </w:r>
      <w:r w:rsidRPr="00125B3D">
        <w:rPr>
          <w:rFonts w:eastAsia="Times New Roman" w:cs="Tahoma"/>
          <w:szCs w:val="20"/>
          <w:lang w:eastAsia="cs-CZ"/>
        </w:rPr>
        <w:t>, ředitel STARZ</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5.</w:t>
      </w:r>
      <w:r w:rsidRPr="00125B3D">
        <w:rPr>
          <w:rFonts w:eastAsia="Times New Roman" w:cs="Tahoma"/>
          <w:szCs w:val="20"/>
          <w:lang w:eastAsia="cs-CZ"/>
        </w:rPr>
        <w:tab/>
        <w:t>člen:</w:t>
      </w:r>
      <w:r w:rsidRPr="00125B3D">
        <w:rPr>
          <w:rFonts w:eastAsia="Times New Roman" w:cs="Tahoma"/>
          <w:szCs w:val="20"/>
          <w:lang w:eastAsia="cs-CZ"/>
        </w:rPr>
        <w:tab/>
        <w:t>Ing. Oldřich Švehla</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náhradníky členů hodnotící komise ve složení:</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1.</w:t>
      </w:r>
      <w:r w:rsidRPr="00125B3D">
        <w:rPr>
          <w:rFonts w:eastAsia="Times New Roman" w:cs="Tahoma"/>
          <w:szCs w:val="20"/>
          <w:lang w:eastAsia="cs-CZ"/>
        </w:rPr>
        <w:tab/>
        <w:t>náhradník:</w:t>
      </w:r>
      <w:r w:rsidRPr="00125B3D">
        <w:rPr>
          <w:rFonts w:eastAsia="Times New Roman" w:cs="Tahoma"/>
          <w:szCs w:val="20"/>
          <w:lang w:eastAsia="cs-CZ"/>
        </w:rPr>
        <w:tab/>
        <w:t xml:space="preserve">Ing. Rudolf </w:t>
      </w:r>
      <w:proofErr w:type="spellStart"/>
      <w:r w:rsidRPr="00125B3D">
        <w:rPr>
          <w:rFonts w:eastAsia="Times New Roman" w:cs="Tahoma"/>
          <w:szCs w:val="20"/>
          <w:lang w:eastAsia="cs-CZ"/>
        </w:rPr>
        <w:t>Oberfalcer</w:t>
      </w:r>
      <w:proofErr w:type="spellEnd"/>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2.</w:t>
      </w:r>
      <w:r w:rsidRPr="00125B3D">
        <w:rPr>
          <w:rFonts w:eastAsia="Times New Roman" w:cs="Tahoma"/>
          <w:szCs w:val="20"/>
          <w:lang w:eastAsia="cs-CZ"/>
        </w:rPr>
        <w:tab/>
        <w:t>náhradník:</w:t>
      </w:r>
      <w:r w:rsidRPr="00125B3D">
        <w:rPr>
          <w:rFonts w:eastAsia="Times New Roman" w:cs="Tahoma"/>
          <w:szCs w:val="20"/>
          <w:lang w:eastAsia="cs-CZ"/>
        </w:rPr>
        <w:tab/>
        <w:t>Dušan Kučera</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3.</w:t>
      </w:r>
      <w:r w:rsidRPr="00125B3D">
        <w:rPr>
          <w:rFonts w:eastAsia="Times New Roman" w:cs="Tahoma"/>
          <w:szCs w:val="20"/>
          <w:lang w:eastAsia="cs-CZ"/>
        </w:rPr>
        <w:tab/>
        <w:t>náhradník:</w:t>
      </w:r>
      <w:r w:rsidRPr="00125B3D">
        <w:rPr>
          <w:rFonts w:eastAsia="Times New Roman" w:cs="Tahoma"/>
          <w:szCs w:val="20"/>
          <w:lang w:eastAsia="cs-CZ"/>
        </w:rPr>
        <w:tab/>
        <w:t>Ing. Petr Zdeněk</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4.</w:t>
      </w:r>
      <w:r w:rsidRPr="00125B3D">
        <w:rPr>
          <w:rFonts w:eastAsia="Times New Roman" w:cs="Tahoma"/>
          <w:szCs w:val="20"/>
          <w:lang w:eastAsia="cs-CZ"/>
        </w:rPr>
        <w:tab/>
        <w:t>náhradník:</w:t>
      </w:r>
      <w:r w:rsidRPr="00125B3D">
        <w:rPr>
          <w:rFonts w:eastAsia="Times New Roman" w:cs="Tahoma"/>
          <w:szCs w:val="20"/>
          <w:lang w:eastAsia="cs-CZ"/>
        </w:rPr>
        <w:tab/>
        <w:t xml:space="preserve">p. </w:t>
      </w:r>
      <w:r w:rsidR="00B61C09">
        <w:rPr>
          <w:rFonts w:eastAsia="Times New Roman" w:cs="Tahoma"/>
          <w:szCs w:val="20"/>
          <w:lang w:eastAsia="cs-CZ"/>
        </w:rPr>
        <w:t>XX</w:t>
      </w:r>
      <w:r w:rsidRPr="00125B3D">
        <w:rPr>
          <w:rFonts w:eastAsia="Times New Roman" w:cs="Tahoma"/>
          <w:szCs w:val="20"/>
          <w:lang w:eastAsia="cs-CZ"/>
        </w:rPr>
        <w:t xml:space="preserve">, STARZ </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5.</w:t>
      </w:r>
      <w:r w:rsidRPr="00125B3D">
        <w:rPr>
          <w:rFonts w:eastAsia="Times New Roman" w:cs="Tahoma"/>
          <w:szCs w:val="20"/>
          <w:lang w:eastAsia="cs-CZ"/>
        </w:rPr>
        <w:tab/>
        <w:t>náhradník:</w:t>
      </w:r>
      <w:r w:rsidRPr="00125B3D">
        <w:rPr>
          <w:rFonts w:eastAsia="Times New Roman" w:cs="Tahoma"/>
          <w:szCs w:val="20"/>
          <w:lang w:eastAsia="cs-CZ"/>
        </w:rPr>
        <w:tab/>
        <w:t>p. Jaroslav Houska</w:t>
      </w:r>
    </w:p>
    <w:p w:rsidR="00125B3D" w:rsidRPr="00125B3D" w:rsidRDefault="00125B3D" w:rsidP="00125B3D">
      <w:pPr>
        <w:pStyle w:val="Nadpis3"/>
        <w:rPr>
          <w:rFonts w:eastAsia="Times New Roman"/>
          <w:lang w:eastAsia="cs-CZ"/>
        </w:rPr>
      </w:pPr>
      <w:r w:rsidRPr="00125B3D">
        <w:rPr>
          <w:rFonts w:eastAsia="Times New Roman"/>
          <w:lang w:eastAsia="cs-CZ"/>
        </w:rPr>
        <w:t>VI. Ukládá</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vedoucí majetkového odboru zajistit plnění veškerých úkonů při zadání této veřejné zakázky.</w:t>
      </w:r>
    </w:p>
    <w:p w:rsidR="00125B3D" w:rsidRPr="00125B3D" w:rsidRDefault="00125B3D" w:rsidP="00125B3D">
      <w:pPr>
        <w:pStyle w:val="Nadpis3"/>
        <w:rPr>
          <w:rFonts w:eastAsia="Times New Roman"/>
          <w:lang w:eastAsia="cs-CZ"/>
        </w:rPr>
      </w:pPr>
      <w:r w:rsidRPr="00125B3D">
        <w:rPr>
          <w:rFonts w:eastAsia="Times New Roman"/>
          <w:lang w:eastAsia="cs-CZ"/>
        </w:rPr>
        <w:t>VII. Pověřuje</w:t>
      </w:r>
    </w:p>
    <w:p w:rsidR="00125B3D" w:rsidRPr="00125B3D" w:rsidRDefault="00125B3D" w:rsidP="00125B3D">
      <w:pPr>
        <w:spacing w:after="0"/>
        <w:rPr>
          <w:rFonts w:eastAsia="Times New Roman" w:cs="Tahoma"/>
          <w:szCs w:val="20"/>
          <w:lang w:eastAsia="cs-CZ"/>
        </w:rPr>
      </w:pPr>
      <w:r w:rsidRPr="00125B3D">
        <w:rPr>
          <w:rFonts w:eastAsia="Times New Roman" w:cs="Tahoma"/>
          <w:szCs w:val="20"/>
          <w:lang w:eastAsia="cs-CZ"/>
        </w:rPr>
        <w:t>vedoucí majetkového odboru podepisováním veškerých dokumentů souvisejících s administrací této veřejné zakázky.</w:t>
      </w:r>
    </w:p>
    <w:p w:rsidR="00125B3D" w:rsidRPr="00125B3D" w:rsidRDefault="00125B3D" w:rsidP="00125B3D">
      <w:pPr>
        <w:spacing w:after="0"/>
        <w:rPr>
          <w:rFonts w:eastAsia="Times New Roman" w:cs="Tahoma"/>
          <w:szCs w:val="20"/>
          <w:lang w:eastAsia="cs-CZ"/>
        </w:rPr>
      </w:pPr>
    </w:p>
    <w:p w:rsidR="00DD587C" w:rsidRPr="00DD587C" w:rsidRDefault="00DD587C" w:rsidP="00DD587C">
      <w:pPr>
        <w:keepNext/>
        <w:spacing w:after="0"/>
        <w:outlineLvl w:val="1"/>
        <w:rPr>
          <w:rFonts w:eastAsia="Times New Roman" w:cs="Tahoma"/>
          <w:b/>
          <w:bCs/>
          <w:sz w:val="24"/>
          <w:szCs w:val="24"/>
          <w:u w:val="single"/>
        </w:rPr>
      </w:pPr>
      <w:r>
        <w:rPr>
          <w:rFonts w:eastAsia="Times New Roman" w:cs="Tahoma"/>
          <w:b/>
          <w:bCs/>
          <w:sz w:val="24"/>
          <w:szCs w:val="24"/>
          <w:u w:val="single"/>
        </w:rPr>
        <w:t>1</w:t>
      </w:r>
      <w:r w:rsidR="007C1E00">
        <w:rPr>
          <w:rFonts w:eastAsia="Times New Roman" w:cs="Tahoma"/>
          <w:b/>
          <w:bCs/>
          <w:sz w:val="24"/>
          <w:szCs w:val="24"/>
          <w:u w:val="single"/>
        </w:rPr>
        <w:t>2</w:t>
      </w:r>
      <w:r>
        <w:rPr>
          <w:rFonts w:eastAsia="Times New Roman" w:cs="Tahoma"/>
          <w:b/>
          <w:bCs/>
          <w:sz w:val="24"/>
          <w:szCs w:val="24"/>
          <w:u w:val="single"/>
        </w:rPr>
        <w:t xml:space="preserve">. </w:t>
      </w:r>
      <w:r w:rsidRPr="00DD587C">
        <w:rPr>
          <w:rFonts w:eastAsia="Times New Roman" w:cs="Tahoma"/>
          <w:b/>
          <w:bCs/>
          <w:sz w:val="24"/>
          <w:szCs w:val="24"/>
          <w:u w:val="single"/>
        </w:rPr>
        <w:t xml:space="preserve">Ukončení nájemní smlouvy výpovědí </w:t>
      </w:r>
    </w:p>
    <w:p w:rsidR="00DD587C" w:rsidRPr="00DD587C" w:rsidRDefault="00DD587C" w:rsidP="00DD587C">
      <w:pPr>
        <w:spacing w:after="0"/>
        <w:rPr>
          <w:rFonts w:eastAsia="Times New Roman" w:cs="Tahoma"/>
          <w:szCs w:val="20"/>
          <w:lang w:eastAsia="cs-CZ"/>
        </w:rPr>
      </w:pPr>
    </w:p>
    <w:p w:rsidR="00DD587C" w:rsidRPr="00DD587C" w:rsidRDefault="00DD587C" w:rsidP="00DD587C">
      <w:pPr>
        <w:spacing w:after="0" w:line="256" w:lineRule="auto"/>
        <w:rPr>
          <w:rFonts w:eastAsia="Calibri" w:cs="Tahoma"/>
          <w:b/>
          <w:bCs/>
          <w:szCs w:val="20"/>
          <w:u w:val="single"/>
        </w:rPr>
      </w:pPr>
      <w:r w:rsidRPr="00DD587C">
        <w:rPr>
          <w:rFonts w:eastAsia="Calibri" w:cs="Tahoma"/>
          <w:b/>
          <w:bCs/>
          <w:szCs w:val="20"/>
          <w:u w:val="single"/>
        </w:rPr>
        <w:t xml:space="preserve">Návrh usnesení: </w:t>
      </w:r>
    </w:p>
    <w:p w:rsidR="00DD587C" w:rsidRPr="00DD587C" w:rsidRDefault="00DD587C" w:rsidP="00DD587C">
      <w:pPr>
        <w:spacing w:after="0"/>
        <w:rPr>
          <w:rFonts w:eastAsia="Calibri" w:cs="Tahoma"/>
          <w:szCs w:val="20"/>
        </w:rPr>
      </w:pPr>
      <w:r w:rsidRPr="00DD587C">
        <w:rPr>
          <w:rFonts w:eastAsia="Calibri" w:cs="Tahoma"/>
          <w:szCs w:val="20"/>
        </w:rPr>
        <w:t>RM po projednání</w:t>
      </w:r>
    </w:p>
    <w:p w:rsidR="00DD587C" w:rsidRPr="00DD587C" w:rsidRDefault="00DD587C" w:rsidP="00DD587C">
      <w:pPr>
        <w:keepNext/>
        <w:autoSpaceDE w:val="0"/>
        <w:autoSpaceDN w:val="0"/>
        <w:adjustRightInd w:val="0"/>
        <w:spacing w:after="0"/>
        <w:outlineLvl w:val="2"/>
        <w:rPr>
          <w:rFonts w:eastAsia="Times New Roman" w:cs="Tahoma"/>
          <w:b/>
          <w:bCs/>
          <w:szCs w:val="20"/>
          <w:u w:val="single"/>
          <w:lang w:eastAsia="cs-CZ"/>
        </w:rPr>
      </w:pPr>
      <w:r w:rsidRPr="00DD587C">
        <w:rPr>
          <w:rFonts w:eastAsia="Times New Roman" w:cs="Tahoma"/>
          <w:b/>
          <w:bCs/>
          <w:szCs w:val="20"/>
          <w:u w:val="single"/>
          <w:lang w:eastAsia="cs-CZ"/>
        </w:rPr>
        <w:t>I. Schvaluje</w:t>
      </w:r>
    </w:p>
    <w:p w:rsidR="00DD587C" w:rsidRPr="00DD587C" w:rsidRDefault="00DD587C" w:rsidP="00DD587C">
      <w:pPr>
        <w:spacing w:after="0"/>
        <w:rPr>
          <w:rFonts w:eastAsia="Times New Roman" w:cs="Tahoma"/>
          <w:szCs w:val="20"/>
          <w:lang w:eastAsia="cs-CZ"/>
        </w:rPr>
      </w:pPr>
      <w:r w:rsidRPr="00DD587C">
        <w:rPr>
          <w:rFonts w:eastAsia="Times New Roman" w:cs="Tahoma"/>
          <w:szCs w:val="20"/>
          <w:lang w:eastAsia="cs-CZ"/>
        </w:rPr>
        <w:t>ukončení níže uvedené smlouvy podáním výpovědi ze strany města Strakonice:</w:t>
      </w:r>
    </w:p>
    <w:p w:rsidR="00DD587C" w:rsidRPr="00DD587C" w:rsidRDefault="00DD587C" w:rsidP="00DD587C">
      <w:pPr>
        <w:spacing w:after="0"/>
        <w:rPr>
          <w:rFonts w:eastAsia="Times New Roman" w:cs="Tahoma"/>
          <w:szCs w:val="20"/>
          <w:lang w:eastAsia="cs-CZ"/>
        </w:rPr>
      </w:pPr>
      <w:r w:rsidRPr="00DD587C">
        <w:rPr>
          <w:rFonts w:eastAsia="Times New Roman" w:cs="Tahoma"/>
          <w:szCs w:val="20"/>
          <w:lang w:eastAsia="cs-CZ"/>
        </w:rPr>
        <w:t xml:space="preserve">Nájemní smlouva číslo 2022-00413 uzavřena dne 26. října 2022 mezi městem Strakonice a panem </w:t>
      </w:r>
      <w:r w:rsidR="00B61C09">
        <w:rPr>
          <w:rFonts w:eastAsia="Times New Roman" w:cs="Tahoma"/>
          <w:szCs w:val="20"/>
          <w:lang w:eastAsia="cs-CZ"/>
        </w:rPr>
        <w:t>XX</w:t>
      </w:r>
      <w:r w:rsidRPr="00DD587C">
        <w:rPr>
          <w:rFonts w:eastAsia="Times New Roman" w:cs="Tahoma"/>
          <w:szCs w:val="20"/>
          <w:lang w:eastAsia="cs-CZ"/>
        </w:rPr>
        <w:t>, jejímž předmětem je pronájem část pozemku parcelní číslo 636/10 o výměře cca 180 m</w:t>
      </w:r>
      <w:r w:rsidRPr="00DD587C">
        <w:rPr>
          <w:rFonts w:eastAsia="Times New Roman" w:cs="Tahoma"/>
          <w:szCs w:val="20"/>
          <w:vertAlign w:val="superscript"/>
          <w:lang w:eastAsia="cs-CZ"/>
        </w:rPr>
        <w:t>2</w:t>
      </w:r>
      <w:r w:rsidRPr="00DD587C">
        <w:rPr>
          <w:rFonts w:eastAsia="Times New Roman" w:cs="Tahoma"/>
          <w:szCs w:val="20"/>
          <w:lang w:eastAsia="cs-CZ"/>
        </w:rPr>
        <w:t xml:space="preserve"> a dále část pozemku parcelní číslo 636/11 o výměře 560 m</w:t>
      </w:r>
      <w:r w:rsidRPr="00DD587C">
        <w:rPr>
          <w:rFonts w:eastAsia="Times New Roman" w:cs="Tahoma"/>
          <w:szCs w:val="20"/>
          <w:vertAlign w:val="superscript"/>
          <w:lang w:eastAsia="cs-CZ"/>
        </w:rPr>
        <w:t>2</w:t>
      </w:r>
      <w:r w:rsidRPr="00DD587C">
        <w:rPr>
          <w:rFonts w:eastAsia="Times New Roman" w:cs="Tahoma"/>
          <w:szCs w:val="20"/>
          <w:lang w:eastAsia="cs-CZ"/>
        </w:rPr>
        <w:t>. Nájemce se zavazuje užívat předmět nájmu pouze za účelem jejich užívání pro parkování výstavních vozů v souvislosti se sousední nemovitostí číslo popisné 34, Heydukova ulice, Strakonice,  pro autosalon značky Subaru s tím, že předmětné části pozemku nebudou zhodnoceny výraznějšími stavebními zásahy, popřípadě na nich nebude zrealizováno nic, co by mohlo znemožnit jejích budoucí využití, vše v katastrálním území Nové Strakonice.</w:t>
      </w:r>
    </w:p>
    <w:p w:rsidR="00DD587C" w:rsidRPr="00DD587C" w:rsidRDefault="00DD587C" w:rsidP="00DD587C">
      <w:pPr>
        <w:spacing w:after="0"/>
        <w:rPr>
          <w:rFonts w:eastAsia="Times New Roman" w:cs="Tahoma"/>
          <w:szCs w:val="20"/>
          <w:lang w:eastAsia="cs-CZ"/>
        </w:rPr>
      </w:pPr>
      <w:r w:rsidRPr="00DD587C">
        <w:rPr>
          <w:rFonts w:eastAsia="Times New Roman" w:cs="Tahoma"/>
          <w:szCs w:val="20"/>
          <w:lang w:eastAsia="cs-CZ"/>
        </w:rPr>
        <w:t xml:space="preserve">Smlouva byla uzavřena na dobu </w:t>
      </w:r>
      <w:proofErr w:type="gramStart"/>
      <w:r w:rsidRPr="00DD587C">
        <w:rPr>
          <w:rFonts w:eastAsia="Times New Roman" w:cs="Tahoma"/>
          <w:szCs w:val="20"/>
          <w:lang w:eastAsia="cs-CZ"/>
        </w:rPr>
        <w:t>neurčitou</w:t>
      </w:r>
      <w:proofErr w:type="gramEnd"/>
      <w:r w:rsidRPr="00DD587C">
        <w:rPr>
          <w:rFonts w:eastAsia="Times New Roman" w:cs="Tahoma"/>
          <w:szCs w:val="20"/>
          <w:lang w:eastAsia="cs-CZ"/>
        </w:rPr>
        <w:t xml:space="preserve"> s 3 měsíční výpovědní </w:t>
      </w:r>
      <w:proofErr w:type="gramStart"/>
      <w:r w:rsidR="00540FDD">
        <w:rPr>
          <w:rFonts w:eastAsia="Times New Roman" w:cs="Tahoma"/>
          <w:szCs w:val="20"/>
          <w:lang w:eastAsia="cs-CZ"/>
        </w:rPr>
        <w:t>dob</w:t>
      </w:r>
      <w:r w:rsidRPr="00DD587C">
        <w:rPr>
          <w:rFonts w:eastAsia="Times New Roman" w:cs="Tahoma"/>
          <w:szCs w:val="20"/>
          <w:lang w:eastAsia="cs-CZ"/>
        </w:rPr>
        <w:t>ou.</w:t>
      </w:r>
      <w:proofErr w:type="gramEnd"/>
      <w:r w:rsidRPr="00DD587C">
        <w:rPr>
          <w:rFonts w:eastAsia="Times New Roman" w:cs="Tahoma"/>
          <w:szCs w:val="20"/>
          <w:lang w:eastAsia="cs-CZ"/>
        </w:rPr>
        <w:t xml:space="preserve"> </w:t>
      </w:r>
    </w:p>
    <w:p w:rsidR="00DD587C" w:rsidRPr="00DD587C" w:rsidRDefault="00DD587C" w:rsidP="00DD587C">
      <w:pPr>
        <w:keepNext/>
        <w:adjustRightInd w:val="0"/>
        <w:spacing w:after="0"/>
        <w:outlineLvl w:val="2"/>
        <w:rPr>
          <w:rFonts w:ascii="Segoe UI" w:eastAsia="Times New Roman" w:hAnsi="Segoe UI" w:cs="Segoe UI"/>
          <w:szCs w:val="20"/>
          <w:u w:val="single"/>
          <w:lang w:eastAsia="cs-CZ"/>
        </w:rPr>
      </w:pPr>
      <w:r w:rsidRPr="00DD587C">
        <w:rPr>
          <w:rFonts w:eastAsia="Times New Roman" w:cs="Tahoma"/>
          <w:b/>
          <w:bCs/>
          <w:szCs w:val="20"/>
          <w:u w:val="single"/>
          <w:lang w:eastAsia="cs-CZ"/>
        </w:rPr>
        <w:t xml:space="preserve">II. Pověřuje </w:t>
      </w:r>
    </w:p>
    <w:p w:rsidR="00DD587C" w:rsidRDefault="00DD587C" w:rsidP="00DD587C">
      <w:pPr>
        <w:spacing w:after="0"/>
        <w:rPr>
          <w:rFonts w:eastAsia="Times New Roman" w:cs="Tahoma"/>
          <w:bCs/>
          <w:szCs w:val="20"/>
          <w:lang w:eastAsia="cs-CZ"/>
        </w:rPr>
      </w:pPr>
      <w:r w:rsidRPr="00DD587C">
        <w:rPr>
          <w:rFonts w:eastAsia="Times New Roman" w:cs="Tahoma"/>
          <w:bCs/>
          <w:szCs w:val="20"/>
          <w:lang w:eastAsia="cs-CZ"/>
        </w:rPr>
        <w:t>starostu města podpisem předmětné výpovědi.</w:t>
      </w:r>
    </w:p>
    <w:p w:rsidR="00DD587C" w:rsidRDefault="00DD587C" w:rsidP="00DD587C">
      <w:pPr>
        <w:spacing w:after="0"/>
        <w:rPr>
          <w:rFonts w:eastAsia="Times New Roman" w:cs="Tahoma"/>
          <w:bCs/>
          <w:szCs w:val="20"/>
          <w:lang w:eastAsia="cs-CZ"/>
        </w:rPr>
      </w:pPr>
    </w:p>
    <w:p w:rsidR="00A617B4" w:rsidRPr="00D74FC6" w:rsidRDefault="00A617B4" w:rsidP="00A617B4">
      <w:pPr>
        <w:pStyle w:val="Nadpis2"/>
        <w:rPr>
          <w:bCs/>
        </w:rPr>
      </w:pPr>
      <w:r>
        <w:lastRenderedPageBreak/>
        <w:t>13</w:t>
      </w:r>
      <w:r w:rsidRPr="00D74FC6">
        <w:t xml:space="preserve">. Projektová dokumentace </w:t>
      </w:r>
      <w:r w:rsidR="00ED60F5">
        <w:t xml:space="preserve">stavby </w:t>
      </w:r>
      <w:r w:rsidRPr="00D74FC6">
        <w:t xml:space="preserve">Novostavba </w:t>
      </w:r>
      <w:r>
        <w:t>víceúčelové</w:t>
      </w:r>
      <w:r w:rsidRPr="00D74FC6">
        <w:t xml:space="preserve"> haly včetně šatnového zázemí </w:t>
      </w:r>
      <w:r w:rsidR="00ED60F5">
        <w:t xml:space="preserve">v </w:t>
      </w:r>
      <w:r w:rsidRPr="00D74FC6">
        <w:t>ul. Máchova, Strakonice</w:t>
      </w:r>
      <w:r>
        <w:t>/II</w:t>
      </w:r>
    </w:p>
    <w:p w:rsidR="00A617B4" w:rsidRPr="00D74FC6" w:rsidRDefault="00A617B4" w:rsidP="00A617B4">
      <w:pPr>
        <w:spacing w:after="0"/>
        <w:rPr>
          <w:rFonts w:ascii="Times New Roman" w:eastAsia="Times New Roman" w:hAnsi="Times New Roman" w:cs="Times New Roman"/>
          <w:color w:val="FF0000"/>
          <w:sz w:val="16"/>
          <w:szCs w:val="16"/>
          <w:lang w:eastAsia="cs-CZ"/>
        </w:rPr>
      </w:pPr>
    </w:p>
    <w:p w:rsidR="00A617B4" w:rsidRPr="00F80C6D" w:rsidRDefault="00A617B4" w:rsidP="00A617B4">
      <w:pPr>
        <w:spacing w:after="0"/>
        <w:rPr>
          <w:rFonts w:eastAsia="Times New Roman" w:cs="Tahoma"/>
          <w:b/>
          <w:bCs/>
          <w:szCs w:val="20"/>
          <w:u w:val="single"/>
          <w:lang w:eastAsia="cs-CZ"/>
        </w:rPr>
      </w:pPr>
      <w:r w:rsidRPr="00F80C6D">
        <w:rPr>
          <w:rFonts w:eastAsia="Times New Roman" w:cs="Tahoma"/>
          <w:b/>
          <w:bCs/>
          <w:szCs w:val="20"/>
          <w:u w:val="single"/>
          <w:lang w:eastAsia="cs-CZ"/>
        </w:rPr>
        <w:t>Návrh usnesení:</w:t>
      </w:r>
    </w:p>
    <w:p w:rsidR="00A617B4" w:rsidRPr="00F80C6D" w:rsidRDefault="00A617B4" w:rsidP="00A617B4">
      <w:pPr>
        <w:spacing w:after="0"/>
        <w:rPr>
          <w:rFonts w:eastAsia="Times New Roman" w:cs="Tahoma"/>
          <w:szCs w:val="20"/>
          <w:lang w:eastAsia="cs-CZ"/>
        </w:rPr>
      </w:pPr>
      <w:r w:rsidRPr="00F80C6D">
        <w:rPr>
          <w:rFonts w:eastAsia="Times New Roman" w:cs="Tahoma"/>
          <w:szCs w:val="20"/>
          <w:lang w:eastAsia="cs-CZ"/>
        </w:rPr>
        <w:t>RM po projednání</w:t>
      </w:r>
    </w:p>
    <w:p w:rsidR="00A617B4" w:rsidRPr="00F80C6D" w:rsidRDefault="00A617B4" w:rsidP="00A617B4">
      <w:pPr>
        <w:pStyle w:val="Nadpis3"/>
        <w:rPr>
          <w:rFonts w:eastAsia="Times New Roman"/>
          <w:lang w:eastAsia="cs-CZ"/>
        </w:rPr>
      </w:pPr>
      <w:r w:rsidRPr="00F80C6D">
        <w:rPr>
          <w:rFonts w:eastAsia="Times New Roman"/>
          <w:lang w:eastAsia="cs-CZ"/>
        </w:rPr>
        <w:t>I. Rozhodla</w:t>
      </w:r>
    </w:p>
    <w:p w:rsidR="00A617B4" w:rsidRPr="00F80C6D" w:rsidRDefault="00A617B4" w:rsidP="00A617B4">
      <w:pPr>
        <w:spacing w:after="0"/>
        <w:rPr>
          <w:rFonts w:eastAsia="Times New Roman" w:cs="Tahoma"/>
          <w:bCs/>
          <w:szCs w:val="20"/>
        </w:rPr>
      </w:pPr>
      <w:r w:rsidRPr="00F80C6D">
        <w:rPr>
          <w:rFonts w:cs="Tahoma"/>
          <w:szCs w:val="20"/>
        </w:rPr>
        <w:t xml:space="preserve">zadat podlimitní veřejnou zakázku na služby </w:t>
      </w:r>
      <w:r w:rsidRPr="00F80C6D">
        <w:rPr>
          <w:rFonts w:eastAsia="Calibri" w:cs="Tahoma"/>
          <w:bCs/>
          <w:szCs w:val="20"/>
        </w:rPr>
        <w:t>„Projektová dokumentace Novostavba víceúčelové haly včetně šatnového zázemí ul. Máchova, Strakonice</w:t>
      </w:r>
      <w:r>
        <w:rPr>
          <w:rFonts w:eastAsia="Calibri" w:cs="Tahoma"/>
          <w:bCs/>
          <w:szCs w:val="20"/>
        </w:rPr>
        <w:t>/II</w:t>
      </w:r>
      <w:r w:rsidRPr="00F80C6D">
        <w:rPr>
          <w:rFonts w:cs="Tahoma"/>
          <w:szCs w:val="20"/>
        </w:rPr>
        <w:t>“ ve zjednodušeném podlimitním řízení dle § 53 zákona č. 134/2016 Sb., o zadávání veřejných zakázek, v platném znění.</w:t>
      </w:r>
    </w:p>
    <w:p w:rsidR="00A617B4" w:rsidRPr="00F80C6D" w:rsidRDefault="00A617B4" w:rsidP="00A617B4">
      <w:pPr>
        <w:pStyle w:val="Nadpis3"/>
        <w:rPr>
          <w:lang w:eastAsia="cs-CZ"/>
        </w:rPr>
      </w:pPr>
      <w:r w:rsidRPr="00F80C6D">
        <w:rPr>
          <w:lang w:eastAsia="cs-CZ"/>
        </w:rPr>
        <w:t>II. Rozhodla</w:t>
      </w:r>
    </w:p>
    <w:p w:rsidR="00A617B4" w:rsidRPr="00F80C6D" w:rsidRDefault="00A617B4" w:rsidP="00A617B4">
      <w:pPr>
        <w:spacing w:after="0"/>
        <w:rPr>
          <w:rFonts w:cs="Tahoma"/>
          <w:szCs w:val="20"/>
        </w:rPr>
      </w:pPr>
      <w:r w:rsidRPr="00F80C6D">
        <w:rPr>
          <w:rFonts w:cs="Tahoma"/>
          <w:szCs w:val="20"/>
        </w:rPr>
        <w:t>odeslat výzvu pro podání nabídek po jejím uveřejnění</w:t>
      </w:r>
      <w:r>
        <w:rPr>
          <w:rFonts w:cs="Tahoma"/>
          <w:szCs w:val="20"/>
        </w:rPr>
        <w:t xml:space="preserve"> na profilu zadavatele</w:t>
      </w:r>
      <w:r w:rsidRPr="00F80C6D">
        <w:rPr>
          <w:rFonts w:cs="Tahoma"/>
          <w:szCs w:val="20"/>
        </w:rPr>
        <w:t xml:space="preserve"> těmto dodavatelům:</w:t>
      </w:r>
    </w:p>
    <w:p w:rsidR="00A617B4" w:rsidRPr="00F80C6D" w:rsidRDefault="00B61C09" w:rsidP="00A617B4">
      <w:pPr>
        <w:numPr>
          <w:ilvl w:val="0"/>
          <w:numId w:val="5"/>
        </w:numPr>
        <w:spacing w:after="0"/>
        <w:rPr>
          <w:rFonts w:cs="Tahoma"/>
          <w:szCs w:val="20"/>
        </w:rPr>
      </w:pPr>
      <w:r>
        <w:rPr>
          <w:rFonts w:cs="Tahoma"/>
          <w:szCs w:val="20"/>
        </w:rPr>
        <w:t>XX</w:t>
      </w:r>
    </w:p>
    <w:p w:rsidR="00A617B4" w:rsidRPr="00F80C6D" w:rsidRDefault="00B61C09" w:rsidP="00A617B4">
      <w:pPr>
        <w:numPr>
          <w:ilvl w:val="0"/>
          <w:numId w:val="5"/>
        </w:numPr>
        <w:spacing w:after="0"/>
        <w:rPr>
          <w:rFonts w:cs="Tahoma"/>
          <w:szCs w:val="20"/>
          <w:u w:val="single"/>
        </w:rPr>
      </w:pPr>
      <w:r>
        <w:rPr>
          <w:rFonts w:cs="Tahoma"/>
          <w:szCs w:val="20"/>
        </w:rPr>
        <w:t>XX</w:t>
      </w:r>
    </w:p>
    <w:p w:rsidR="00A617B4" w:rsidRPr="00F80C6D" w:rsidRDefault="00B61C09" w:rsidP="00A617B4">
      <w:pPr>
        <w:numPr>
          <w:ilvl w:val="0"/>
          <w:numId w:val="5"/>
        </w:numPr>
        <w:spacing w:after="0"/>
        <w:rPr>
          <w:rFonts w:cs="Tahoma"/>
          <w:szCs w:val="20"/>
        </w:rPr>
      </w:pPr>
      <w:r>
        <w:rPr>
          <w:rFonts w:cs="Tahoma"/>
          <w:szCs w:val="20"/>
        </w:rPr>
        <w:t>XX</w:t>
      </w:r>
    </w:p>
    <w:p w:rsidR="00A617B4" w:rsidRPr="00F80C6D" w:rsidRDefault="00A617B4" w:rsidP="00A617B4">
      <w:pPr>
        <w:numPr>
          <w:ilvl w:val="0"/>
          <w:numId w:val="5"/>
        </w:numPr>
        <w:spacing w:after="0"/>
        <w:rPr>
          <w:rFonts w:cs="Tahoma"/>
          <w:szCs w:val="20"/>
        </w:rPr>
      </w:pPr>
      <w:r w:rsidRPr="00F80C6D">
        <w:rPr>
          <w:rFonts w:cs="Tahoma"/>
          <w:color w:val="333333"/>
          <w:szCs w:val="20"/>
          <w:shd w:val="clear" w:color="auto" w:fill="FFFFFF"/>
        </w:rPr>
        <w:t>TMS projekt Strakonice, s.r.o., Žižkova 312, 386 01 Strakonice, IČ: 19325584</w:t>
      </w:r>
    </w:p>
    <w:p w:rsidR="00A617B4" w:rsidRPr="00F80C6D" w:rsidRDefault="00A617B4" w:rsidP="00A617B4">
      <w:pPr>
        <w:numPr>
          <w:ilvl w:val="0"/>
          <w:numId w:val="5"/>
        </w:numPr>
        <w:spacing w:after="0"/>
        <w:rPr>
          <w:rFonts w:cs="Tahoma"/>
          <w:szCs w:val="20"/>
        </w:rPr>
      </w:pPr>
      <w:r w:rsidRPr="00F80C6D">
        <w:rPr>
          <w:rFonts w:cs="Tahoma"/>
          <w:szCs w:val="20"/>
        </w:rPr>
        <w:t>Vodohospodářský rozvoj a výstavba a.s., Nábřežní 90/4, 150 00 Praha 5 Smíchov, IČ: 47116901</w:t>
      </w:r>
    </w:p>
    <w:p w:rsidR="00A617B4" w:rsidRPr="00F80C6D" w:rsidRDefault="00A617B4" w:rsidP="00A617B4">
      <w:pPr>
        <w:numPr>
          <w:ilvl w:val="0"/>
          <w:numId w:val="5"/>
        </w:numPr>
        <w:spacing w:after="0"/>
        <w:rPr>
          <w:rFonts w:cs="Tahoma"/>
          <w:szCs w:val="20"/>
        </w:rPr>
      </w:pPr>
      <w:r w:rsidRPr="00F80C6D">
        <w:rPr>
          <w:rFonts w:cs="Tahoma"/>
          <w:szCs w:val="20"/>
        </w:rPr>
        <w:t>DEKPROJEKT s.r.o., Tiskařská 10/257, 108 00 Praha 10, IČ: 27642411</w:t>
      </w:r>
    </w:p>
    <w:p w:rsidR="00A617B4" w:rsidRPr="00F80C6D" w:rsidRDefault="00A617B4" w:rsidP="00A617B4">
      <w:pPr>
        <w:numPr>
          <w:ilvl w:val="0"/>
          <w:numId w:val="5"/>
        </w:numPr>
        <w:spacing w:after="0"/>
        <w:rPr>
          <w:rFonts w:cs="Tahoma"/>
          <w:szCs w:val="20"/>
        </w:rPr>
      </w:pPr>
      <w:r w:rsidRPr="00F80C6D">
        <w:rPr>
          <w:rFonts w:cs="Tahoma"/>
          <w:szCs w:val="20"/>
        </w:rPr>
        <w:t>KONSTRUKTA - STAVBY s.r.o., Za Brněnskou ulicí 4292, 796 01 Prostějov, IČ: 28319401</w:t>
      </w:r>
    </w:p>
    <w:p w:rsidR="00A617B4" w:rsidRPr="00F80C6D" w:rsidRDefault="00A617B4" w:rsidP="00A617B4">
      <w:pPr>
        <w:numPr>
          <w:ilvl w:val="0"/>
          <w:numId w:val="5"/>
        </w:numPr>
        <w:spacing w:after="0"/>
        <w:rPr>
          <w:rFonts w:cs="Tahoma"/>
          <w:szCs w:val="20"/>
        </w:rPr>
      </w:pPr>
      <w:r w:rsidRPr="00F80C6D">
        <w:rPr>
          <w:rFonts w:cs="Tahoma"/>
          <w:szCs w:val="20"/>
        </w:rPr>
        <w:t>QARTA ARCHITEKTURA s.r.o., Jindřišská 889/17, 110 00 Praha 1 – Nové Město, IČ: 26110113</w:t>
      </w:r>
    </w:p>
    <w:p w:rsidR="00A617B4" w:rsidRPr="00F80C6D" w:rsidRDefault="00A617B4" w:rsidP="00A617B4">
      <w:pPr>
        <w:numPr>
          <w:ilvl w:val="0"/>
          <w:numId w:val="5"/>
        </w:numPr>
        <w:spacing w:after="0"/>
        <w:rPr>
          <w:rFonts w:cs="Tahoma"/>
          <w:szCs w:val="20"/>
        </w:rPr>
      </w:pPr>
      <w:proofErr w:type="spellStart"/>
      <w:proofErr w:type="gramStart"/>
      <w:r w:rsidRPr="00F80C6D">
        <w:rPr>
          <w:rFonts w:cs="Tahoma"/>
          <w:szCs w:val="20"/>
        </w:rPr>
        <w:t>Arch.Design</w:t>
      </w:r>
      <w:proofErr w:type="spellEnd"/>
      <w:proofErr w:type="gramEnd"/>
      <w:r w:rsidRPr="00F80C6D">
        <w:rPr>
          <w:rFonts w:cs="Tahoma"/>
          <w:szCs w:val="20"/>
        </w:rPr>
        <w:t>, s.r.o., Sochorova 3262/23,  616 00 Brno - Žabovřesky, IČ: 25764314</w:t>
      </w:r>
    </w:p>
    <w:p w:rsidR="00A617B4" w:rsidRPr="00F80C6D" w:rsidRDefault="00A617B4" w:rsidP="00A617B4">
      <w:pPr>
        <w:numPr>
          <w:ilvl w:val="0"/>
          <w:numId w:val="5"/>
        </w:numPr>
        <w:spacing w:after="0"/>
        <w:rPr>
          <w:rFonts w:cs="Tahoma"/>
          <w:szCs w:val="20"/>
        </w:rPr>
      </w:pPr>
      <w:r w:rsidRPr="00F80C6D">
        <w:rPr>
          <w:rFonts w:cs="Tahoma"/>
          <w:szCs w:val="20"/>
        </w:rPr>
        <w:t>A PLUS a.s., Česká 154/12, 602 00 Brno - město, IČ: 26236419</w:t>
      </w:r>
    </w:p>
    <w:p w:rsidR="00A617B4" w:rsidRPr="00F80C6D" w:rsidRDefault="00A617B4" w:rsidP="00A617B4">
      <w:pPr>
        <w:numPr>
          <w:ilvl w:val="0"/>
          <w:numId w:val="5"/>
        </w:numPr>
        <w:spacing w:after="0"/>
        <w:rPr>
          <w:rFonts w:cs="Tahoma"/>
          <w:szCs w:val="20"/>
        </w:rPr>
      </w:pPr>
      <w:r w:rsidRPr="00F80C6D">
        <w:rPr>
          <w:rFonts w:cs="Tahoma"/>
          <w:szCs w:val="20"/>
        </w:rPr>
        <w:t>PORR a.s., Dubečská 3238/36, 100 00 Praha 10 - Strašnice, IČ: 43005560</w:t>
      </w:r>
    </w:p>
    <w:p w:rsidR="00A617B4" w:rsidRPr="00F80C6D" w:rsidRDefault="00A617B4" w:rsidP="00A617B4">
      <w:pPr>
        <w:numPr>
          <w:ilvl w:val="0"/>
          <w:numId w:val="5"/>
        </w:numPr>
        <w:spacing w:after="0"/>
        <w:rPr>
          <w:rFonts w:cs="Tahoma"/>
          <w:szCs w:val="20"/>
        </w:rPr>
      </w:pPr>
      <w:r w:rsidRPr="00F80C6D">
        <w:rPr>
          <w:rFonts w:cs="Tahoma"/>
          <w:szCs w:val="20"/>
        </w:rPr>
        <w:t>STUDIO MIJA, spol. s r.o., Lounských 791/10, 140 00 Praha 4 - Nusle, IČ: 26196433</w:t>
      </w:r>
    </w:p>
    <w:p w:rsidR="00A617B4" w:rsidRPr="00F80C6D" w:rsidRDefault="00A617B4" w:rsidP="00A617B4">
      <w:pPr>
        <w:pStyle w:val="Nadpis3"/>
      </w:pPr>
      <w:r w:rsidRPr="00F80C6D">
        <w:t>III. Rozhodla</w:t>
      </w:r>
    </w:p>
    <w:p w:rsidR="00A617B4" w:rsidRPr="00F80C6D" w:rsidRDefault="00A617B4" w:rsidP="00A617B4">
      <w:pPr>
        <w:spacing w:after="0"/>
        <w:rPr>
          <w:rFonts w:cs="Tahoma"/>
          <w:b/>
          <w:szCs w:val="20"/>
          <w:u w:val="single"/>
        </w:rPr>
      </w:pPr>
      <w:r w:rsidRPr="00F80C6D">
        <w:rPr>
          <w:rFonts w:cs="Tahoma"/>
          <w:szCs w:val="20"/>
        </w:rPr>
        <w:t xml:space="preserve">že nabídky budou hodnoceny podle jejich ekonomické výhodnosti – hodnotící kritéria - nejnižší nabídkové ceny s DPH (90%), zkušenosti  vedoucího </w:t>
      </w:r>
      <w:r>
        <w:rPr>
          <w:rFonts w:cs="Tahoma"/>
          <w:szCs w:val="20"/>
        </w:rPr>
        <w:t xml:space="preserve">projekčního </w:t>
      </w:r>
      <w:r w:rsidRPr="00F80C6D">
        <w:rPr>
          <w:rFonts w:cs="Tahoma"/>
          <w:szCs w:val="20"/>
        </w:rPr>
        <w:t>týmu (10%).</w:t>
      </w:r>
    </w:p>
    <w:p w:rsidR="00A617B4" w:rsidRPr="00F80C6D" w:rsidRDefault="00A617B4" w:rsidP="00A617B4">
      <w:pPr>
        <w:pStyle w:val="Nadpis3"/>
        <w:rPr>
          <w:rFonts w:eastAsia="Times New Roman"/>
          <w:lang w:eastAsia="cs-CZ"/>
        </w:rPr>
      </w:pPr>
      <w:r w:rsidRPr="00F80C6D">
        <w:rPr>
          <w:rFonts w:eastAsia="Times New Roman"/>
          <w:lang w:eastAsia="cs-CZ"/>
        </w:rPr>
        <w:t>IV. Schvaluje</w:t>
      </w:r>
    </w:p>
    <w:p w:rsidR="00A617B4" w:rsidRDefault="00A617B4" w:rsidP="00B61C09">
      <w:pPr>
        <w:spacing w:after="0"/>
        <w:rPr>
          <w:rFonts w:cs="Tahoma"/>
          <w:szCs w:val="20"/>
        </w:rPr>
      </w:pPr>
      <w:r w:rsidRPr="00F80C6D">
        <w:rPr>
          <w:rFonts w:eastAsia="Times New Roman" w:cs="Tahoma"/>
          <w:szCs w:val="20"/>
          <w:lang w:eastAsia="cs-CZ"/>
        </w:rPr>
        <w:t xml:space="preserve">předloženou zadávací dokumentaci podlimitní veřejné zakázky na služby: </w:t>
      </w:r>
      <w:r w:rsidRPr="00F80C6D">
        <w:rPr>
          <w:rFonts w:eastAsia="Calibri" w:cs="Tahoma"/>
          <w:bCs/>
          <w:szCs w:val="20"/>
        </w:rPr>
        <w:t xml:space="preserve">„Projektová dokumentace Novostavba víceúčelové haly včetně šatnového zázemí </w:t>
      </w:r>
      <w:r w:rsidR="00ED60F5">
        <w:rPr>
          <w:rFonts w:eastAsia="Calibri" w:cs="Tahoma"/>
          <w:bCs/>
          <w:szCs w:val="20"/>
        </w:rPr>
        <w:t xml:space="preserve">v </w:t>
      </w:r>
      <w:r w:rsidRPr="00F80C6D">
        <w:rPr>
          <w:rFonts w:eastAsia="Calibri" w:cs="Tahoma"/>
          <w:bCs/>
          <w:szCs w:val="20"/>
        </w:rPr>
        <w:t>ul. Máchova, Strakonice</w:t>
      </w:r>
      <w:r>
        <w:rPr>
          <w:rFonts w:eastAsia="Calibri" w:cs="Tahoma"/>
          <w:bCs/>
          <w:szCs w:val="20"/>
        </w:rPr>
        <w:t>/II</w:t>
      </w:r>
      <w:r w:rsidRPr="00F80C6D">
        <w:rPr>
          <w:rFonts w:cs="Tahoma"/>
          <w:szCs w:val="20"/>
        </w:rPr>
        <w:t xml:space="preserve">“. </w:t>
      </w:r>
    </w:p>
    <w:p w:rsidR="00A617B4" w:rsidRPr="00C20DA6" w:rsidRDefault="00A617B4" w:rsidP="00A617B4">
      <w:pPr>
        <w:pStyle w:val="Nadpis3"/>
        <w:rPr>
          <w:rFonts w:eastAsia="Times New Roman"/>
          <w:lang w:eastAsia="cs-CZ"/>
        </w:rPr>
      </w:pPr>
      <w:r w:rsidRPr="00C20DA6">
        <w:rPr>
          <w:rFonts w:eastAsia="Times New Roman"/>
          <w:lang w:eastAsia="cs-CZ"/>
        </w:rPr>
        <w:t>V. Jmenuje</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členy hodnotící komise ve složení:</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1.</w:t>
      </w:r>
      <w:r w:rsidRPr="00C20DA6">
        <w:rPr>
          <w:rFonts w:eastAsia="Times New Roman" w:cs="Tahoma"/>
          <w:szCs w:val="20"/>
          <w:lang w:eastAsia="cs-CZ"/>
        </w:rPr>
        <w:tab/>
        <w:t>člen:</w:t>
      </w:r>
      <w:r w:rsidRPr="00C20DA6">
        <w:rPr>
          <w:rFonts w:eastAsia="Times New Roman" w:cs="Tahoma"/>
          <w:szCs w:val="20"/>
          <w:lang w:eastAsia="cs-CZ"/>
        </w:rPr>
        <w:tab/>
        <w:t>Mgr. Břetislav Hrdlička</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2.</w:t>
      </w:r>
      <w:r w:rsidRPr="00C20DA6">
        <w:rPr>
          <w:rFonts w:eastAsia="Times New Roman" w:cs="Tahoma"/>
          <w:szCs w:val="20"/>
          <w:lang w:eastAsia="cs-CZ"/>
        </w:rPr>
        <w:tab/>
        <w:t>člen:</w:t>
      </w:r>
      <w:r w:rsidRPr="00C20DA6">
        <w:rPr>
          <w:rFonts w:eastAsia="Times New Roman" w:cs="Tahoma"/>
          <w:szCs w:val="20"/>
          <w:lang w:eastAsia="cs-CZ"/>
        </w:rPr>
        <w:tab/>
        <w:t xml:space="preserve">Jaroslav Horejš </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3.</w:t>
      </w:r>
      <w:r w:rsidRPr="00C20DA6">
        <w:rPr>
          <w:rFonts w:eastAsia="Times New Roman" w:cs="Tahoma"/>
          <w:szCs w:val="20"/>
          <w:lang w:eastAsia="cs-CZ"/>
        </w:rPr>
        <w:tab/>
        <w:t>člen:</w:t>
      </w:r>
      <w:r w:rsidRPr="00C20DA6">
        <w:rPr>
          <w:rFonts w:eastAsia="Times New Roman" w:cs="Tahoma"/>
          <w:szCs w:val="20"/>
          <w:lang w:eastAsia="cs-CZ"/>
        </w:rPr>
        <w:tab/>
        <w:t xml:space="preserve">Ing. Jana </w:t>
      </w:r>
      <w:proofErr w:type="spellStart"/>
      <w:r w:rsidRPr="00C20DA6">
        <w:rPr>
          <w:rFonts w:eastAsia="Times New Roman" w:cs="Tahoma"/>
          <w:szCs w:val="20"/>
          <w:lang w:eastAsia="cs-CZ"/>
        </w:rPr>
        <w:t>Narovcová</w:t>
      </w:r>
      <w:proofErr w:type="spellEnd"/>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4.</w:t>
      </w:r>
      <w:r w:rsidRPr="00C20DA6">
        <w:rPr>
          <w:rFonts w:eastAsia="Times New Roman" w:cs="Tahoma"/>
          <w:szCs w:val="20"/>
          <w:lang w:eastAsia="cs-CZ"/>
        </w:rPr>
        <w:tab/>
        <w:t>člen:</w:t>
      </w:r>
      <w:r w:rsidRPr="00C20DA6">
        <w:rPr>
          <w:rFonts w:eastAsia="Times New Roman" w:cs="Tahoma"/>
          <w:szCs w:val="20"/>
          <w:lang w:eastAsia="cs-CZ"/>
        </w:rPr>
        <w:tab/>
        <w:t>Ing. Pavel Pivnička</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5.</w:t>
      </w:r>
      <w:r w:rsidRPr="00C20DA6">
        <w:rPr>
          <w:rFonts w:eastAsia="Times New Roman" w:cs="Tahoma"/>
          <w:szCs w:val="20"/>
          <w:lang w:eastAsia="cs-CZ"/>
        </w:rPr>
        <w:tab/>
        <w:t>člen:</w:t>
      </w:r>
      <w:r w:rsidRPr="00C20DA6">
        <w:rPr>
          <w:rFonts w:eastAsia="Times New Roman" w:cs="Tahoma"/>
          <w:szCs w:val="20"/>
          <w:lang w:eastAsia="cs-CZ"/>
        </w:rPr>
        <w:tab/>
        <w:t>Ing. Arch. Marta Slámová</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náhradníky členů komise pro hodnocení nabídek ve složení:</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1.</w:t>
      </w:r>
      <w:r w:rsidRPr="00C20DA6">
        <w:rPr>
          <w:rFonts w:eastAsia="Times New Roman" w:cs="Tahoma"/>
          <w:szCs w:val="20"/>
          <w:lang w:eastAsia="cs-CZ"/>
        </w:rPr>
        <w:tab/>
        <w:t>náhradník:</w:t>
      </w:r>
      <w:r w:rsidRPr="00C20DA6">
        <w:rPr>
          <w:rFonts w:eastAsia="Times New Roman" w:cs="Tahoma"/>
          <w:szCs w:val="20"/>
          <w:lang w:eastAsia="cs-CZ"/>
        </w:rPr>
        <w:tab/>
        <w:t xml:space="preserve">Ing. Rudolf </w:t>
      </w:r>
      <w:proofErr w:type="spellStart"/>
      <w:r w:rsidRPr="00C20DA6">
        <w:rPr>
          <w:rFonts w:eastAsia="Times New Roman" w:cs="Tahoma"/>
          <w:szCs w:val="20"/>
          <w:lang w:eastAsia="cs-CZ"/>
        </w:rPr>
        <w:t>Oberfalcer</w:t>
      </w:r>
      <w:proofErr w:type="spellEnd"/>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2.</w:t>
      </w:r>
      <w:r w:rsidRPr="00C20DA6">
        <w:rPr>
          <w:rFonts w:eastAsia="Times New Roman" w:cs="Tahoma"/>
          <w:szCs w:val="20"/>
          <w:lang w:eastAsia="cs-CZ"/>
        </w:rPr>
        <w:tab/>
        <w:t>náhradník:</w:t>
      </w:r>
      <w:r w:rsidRPr="00C20DA6">
        <w:rPr>
          <w:rFonts w:eastAsia="Times New Roman" w:cs="Tahoma"/>
          <w:szCs w:val="20"/>
          <w:lang w:eastAsia="cs-CZ"/>
        </w:rPr>
        <w:tab/>
        <w:t>Dušan Kučera</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3.</w:t>
      </w:r>
      <w:r w:rsidRPr="00C20DA6">
        <w:rPr>
          <w:rFonts w:eastAsia="Times New Roman" w:cs="Tahoma"/>
          <w:szCs w:val="20"/>
          <w:lang w:eastAsia="cs-CZ"/>
        </w:rPr>
        <w:tab/>
        <w:t>náhradník:</w:t>
      </w:r>
      <w:r w:rsidRPr="00C20DA6">
        <w:rPr>
          <w:rFonts w:eastAsia="Times New Roman" w:cs="Tahoma"/>
          <w:szCs w:val="20"/>
          <w:lang w:eastAsia="cs-CZ"/>
        </w:rPr>
        <w:tab/>
        <w:t>Ing. Oldřich Švehla</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4.</w:t>
      </w:r>
      <w:r w:rsidRPr="00C20DA6">
        <w:rPr>
          <w:rFonts w:eastAsia="Times New Roman" w:cs="Tahoma"/>
          <w:szCs w:val="20"/>
          <w:lang w:eastAsia="cs-CZ"/>
        </w:rPr>
        <w:tab/>
        <w:t>náhradník:</w:t>
      </w:r>
      <w:r w:rsidRPr="00C20DA6">
        <w:rPr>
          <w:rFonts w:eastAsia="Times New Roman" w:cs="Tahoma"/>
          <w:szCs w:val="20"/>
          <w:lang w:eastAsia="cs-CZ"/>
        </w:rPr>
        <w:tab/>
        <w:t xml:space="preserve">p. Jaroslav Houska </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5.</w:t>
      </w:r>
      <w:r w:rsidRPr="00C20DA6">
        <w:rPr>
          <w:rFonts w:eastAsia="Times New Roman" w:cs="Tahoma"/>
          <w:szCs w:val="20"/>
          <w:lang w:eastAsia="cs-CZ"/>
        </w:rPr>
        <w:tab/>
        <w:t>náhradník:</w:t>
      </w:r>
      <w:r w:rsidRPr="00C20DA6">
        <w:rPr>
          <w:rFonts w:eastAsia="Times New Roman" w:cs="Tahoma"/>
          <w:szCs w:val="20"/>
          <w:lang w:eastAsia="cs-CZ"/>
        </w:rPr>
        <w:tab/>
        <w:t xml:space="preserve">Ing. Arch. David Andrlík </w:t>
      </w:r>
    </w:p>
    <w:p w:rsidR="00A617B4" w:rsidRPr="00C20DA6" w:rsidRDefault="00A617B4" w:rsidP="00A617B4">
      <w:pPr>
        <w:pStyle w:val="Nadpis3"/>
        <w:rPr>
          <w:rFonts w:eastAsia="Times New Roman"/>
          <w:lang w:eastAsia="cs-CZ"/>
        </w:rPr>
      </w:pPr>
      <w:r w:rsidRPr="00C20DA6">
        <w:rPr>
          <w:rFonts w:eastAsia="Times New Roman"/>
          <w:lang w:eastAsia="cs-CZ"/>
        </w:rPr>
        <w:t>V</w:t>
      </w:r>
      <w:r>
        <w:rPr>
          <w:rFonts w:eastAsia="Times New Roman"/>
          <w:lang w:eastAsia="cs-CZ"/>
        </w:rPr>
        <w:t>I</w:t>
      </w:r>
      <w:r w:rsidRPr="00C20DA6">
        <w:rPr>
          <w:rFonts w:eastAsia="Times New Roman"/>
          <w:lang w:eastAsia="cs-CZ"/>
        </w:rPr>
        <w:t>. Ukládá</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vedoucí majetkového odboru zajistit plnění veškerých úkonů při zadání této veřejné zakázky.</w:t>
      </w:r>
    </w:p>
    <w:p w:rsidR="00A617B4" w:rsidRPr="00C20DA6" w:rsidRDefault="00A617B4" w:rsidP="00A617B4">
      <w:pPr>
        <w:pStyle w:val="Nadpis3"/>
        <w:rPr>
          <w:rFonts w:eastAsia="Times New Roman"/>
          <w:lang w:eastAsia="cs-CZ"/>
        </w:rPr>
      </w:pPr>
      <w:r w:rsidRPr="00C20DA6">
        <w:rPr>
          <w:rFonts w:eastAsia="Times New Roman"/>
          <w:lang w:eastAsia="cs-CZ"/>
        </w:rPr>
        <w:t>V</w:t>
      </w:r>
      <w:r>
        <w:rPr>
          <w:rFonts w:eastAsia="Times New Roman"/>
          <w:lang w:eastAsia="cs-CZ"/>
        </w:rPr>
        <w:t>I</w:t>
      </w:r>
      <w:r w:rsidRPr="00C20DA6">
        <w:rPr>
          <w:rFonts w:eastAsia="Times New Roman"/>
          <w:lang w:eastAsia="cs-CZ"/>
        </w:rPr>
        <w:t>I. Pověřuje</w:t>
      </w:r>
    </w:p>
    <w:p w:rsidR="00A617B4" w:rsidRPr="00C20DA6" w:rsidRDefault="00A617B4" w:rsidP="00A617B4">
      <w:pPr>
        <w:spacing w:after="0"/>
        <w:rPr>
          <w:rFonts w:eastAsia="Times New Roman" w:cs="Tahoma"/>
          <w:szCs w:val="20"/>
          <w:lang w:eastAsia="cs-CZ"/>
        </w:rPr>
      </w:pPr>
      <w:r w:rsidRPr="00C20DA6">
        <w:rPr>
          <w:rFonts w:eastAsia="Times New Roman" w:cs="Tahoma"/>
          <w:szCs w:val="20"/>
          <w:lang w:eastAsia="cs-CZ"/>
        </w:rPr>
        <w:t>vedoucí majetkového odboru podepisováním veškerých dokumentů souvisejících s administrací této veřejné zakázky.</w:t>
      </w:r>
    </w:p>
    <w:p w:rsidR="00A617B4" w:rsidRDefault="00A617B4" w:rsidP="00A617B4">
      <w:pPr>
        <w:spacing w:after="0"/>
        <w:rPr>
          <w:rFonts w:eastAsia="Times New Roman" w:cs="Tahoma"/>
          <w:szCs w:val="20"/>
          <w:lang w:eastAsia="cs-CZ"/>
        </w:rPr>
      </w:pPr>
      <w:bookmarkStart w:id="0" w:name="_GoBack"/>
      <w:bookmarkEnd w:id="0"/>
    </w:p>
    <w:sectPr w:rsidR="00A617B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E02" w:rsidRDefault="001D1E02" w:rsidP="000B349C">
      <w:pPr>
        <w:spacing w:after="0"/>
      </w:pPr>
      <w:r>
        <w:separator/>
      </w:r>
    </w:p>
  </w:endnote>
  <w:endnote w:type="continuationSeparator" w:id="0">
    <w:p w:rsidR="001D1E02" w:rsidRDefault="001D1E02" w:rsidP="000B34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850577"/>
      <w:docPartObj>
        <w:docPartGallery w:val="Page Numbers (Bottom of Page)"/>
        <w:docPartUnique/>
      </w:docPartObj>
    </w:sdtPr>
    <w:sdtEndPr/>
    <w:sdtContent>
      <w:p w:rsidR="001D1E02" w:rsidRDefault="001D1E02">
        <w:pPr>
          <w:pStyle w:val="Zpat"/>
          <w:jc w:val="right"/>
        </w:pPr>
        <w:r>
          <w:fldChar w:fldCharType="begin"/>
        </w:r>
        <w:r>
          <w:instrText>PAGE   \* MERGEFORMAT</w:instrText>
        </w:r>
        <w:r>
          <w:fldChar w:fldCharType="separate"/>
        </w:r>
        <w:r w:rsidR="00B61C09">
          <w:rPr>
            <w:noProof/>
          </w:rPr>
          <w:t>8</w:t>
        </w:r>
        <w:r>
          <w:fldChar w:fldCharType="end"/>
        </w:r>
      </w:p>
    </w:sdtContent>
  </w:sdt>
  <w:p w:rsidR="001D1E02" w:rsidRDefault="001D1E0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E02" w:rsidRDefault="001D1E02" w:rsidP="000B349C">
      <w:pPr>
        <w:spacing w:after="0"/>
      </w:pPr>
      <w:r>
        <w:separator/>
      </w:r>
    </w:p>
  </w:footnote>
  <w:footnote w:type="continuationSeparator" w:id="0">
    <w:p w:rsidR="001D1E02" w:rsidRDefault="001D1E02" w:rsidP="000B349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2533"/>
    <w:multiLevelType w:val="hybridMultilevel"/>
    <w:tmpl w:val="51C434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81A44"/>
    <w:multiLevelType w:val="hybridMultilevel"/>
    <w:tmpl w:val="EE7A6004"/>
    <w:lvl w:ilvl="0" w:tplc="02FCD7DE">
      <w:start w:val="1"/>
      <w:numFmt w:val="decimal"/>
      <w:lvlText w:val="%1."/>
      <w:lvlJc w:val="left"/>
      <w:pPr>
        <w:ind w:left="532" w:hanging="360"/>
      </w:pPr>
      <w:rPr>
        <w:rFonts w:hint="default"/>
        <w:b w:val="0"/>
      </w:rPr>
    </w:lvl>
    <w:lvl w:ilvl="1" w:tplc="04050019" w:tentative="1">
      <w:start w:val="1"/>
      <w:numFmt w:val="lowerLetter"/>
      <w:lvlText w:val="%2."/>
      <w:lvlJc w:val="left"/>
      <w:pPr>
        <w:ind w:left="1252" w:hanging="360"/>
      </w:pPr>
    </w:lvl>
    <w:lvl w:ilvl="2" w:tplc="0405001B" w:tentative="1">
      <w:start w:val="1"/>
      <w:numFmt w:val="lowerRoman"/>
      <w:lvlText w:val="%3."/>
      <w:lvlJc w:val="right"/>
      <w:pPr>
        <w:ind w:left="1972" w:hanging="180"/>
      </w:pPr>
    </w:lvl>
    <w:lvl w:ilvl="3" w:tplc="0405000F" w:tentative="1">
      <w:start w:val="1"/>
      <w:numFmt w:val="decimal"/>
      <w:lvlText w:val="%4."/>
      <w:lvlJc w:val="left"/>
      <w:pPr>
        <w:ind w:left="2692" w:hanging="360"/>
      </w:pPr>
    </w:lvl>
    <w:lvl w:ilvl="4" w:tplc="04050019" w:tentative="1">
      <w:start w:val="1"/>
      <w:numFmt w:val="lowerLetter"/>
      <w:lvlText w:val="%5."/>
      <w:lvlJc w:val="left"/>
      <w:pPr>
        <w:ind w:left="3412" w:hanging="360"/>
      </w:pPr>
    </w:lvl>
    <w:lvl w:ilvl="5" w:tplc="0405001B" w:tentative="1">
      <w:start w:val="1"/>
      <w:numFmt w:val="lowerRoman"/>
      <w:lvlText w:val="%6."/>
      <w:lvlJc w:val="right"/>
      <w:pPr>
        <w:ind w:left="4132" w:hanging="180"/>
      </w:pPr>
    </w:lvl>
    <w:lvl w:ilvl="6" w:tplc="0405000F" w:tentative="1">
      <w:start w:val="1"/>
      <w:numFmt w:val="decimal"/>
      <w:lvlText w:val="%7."/>
      <w:lvlJc w:val="left"/>
      <w:pPr>
        <w:ind w:left="4852" w:hanging="360"/>
      </w:pPr>
    </w:lvl>
    <w:lvl w:ilvl="7" w:tplc="04050019" w:tentative="1">
      <w:start w:val="1"/>
      <w:numFmt w:val="lowerLetter"/>
      <w:lvlText w:val="%8."/>
      <w:lvlJc w:val="left"/>
      <w:pPr>
        <w:ind w:left="5572" w:hanging="360"/>
      </w:pPr>
    </w:lvl>
    <w:lvl w:ilvl="8" w:tplc="0405001B" w:tentative="1">
      <w:start w:val="1"/>
      <w:numFmt w:val="lowerRoman"/>
      <w:lvlText w:val="%9."/>
      <w:lvlJc w:val="right"/>
      <w:pPr>
        <w:ind w:left="6292" w:hanging="180"/>
      </w:pPr>
    </w:lvl>
  </w:abstractNum>
  <w:abstractNum w:abstractNumId="2" w15:restartNumberingAfterBreak="0">
    <w:nsid w:val="1EE43E10"/>
    <w:multiLevelType w:val="hybridMultilevel"/>
    <w:tmpl w:val="CB6A25D2"/>
    <w:lvl w:ilvl="0" w:tplc="4E2A1AEA">
      <w:start w:val="3"/>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A67E00"/>
    <w:multiLevelType w:val="hybridMultilevel"/>
    <w:tmpl w:val="04EE63F6"/>
    <w:lvl w:ilvl="0" w:tplc="7A8CD3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C070D9"/>
    <w:multiLevelType w:val="hybridMultilevel"/>
    <w:tmpl w:val="0512D8A8"/>
    <w:lvl w:ilvl="0" w:tplc="9B06A532">
      <w:start w:val="2"/>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1D37D22"/>
    <w:multiLevelType w:val="hybridMultilevel"/>
    <w:tmpl w:val="BCB285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92"/>
    <w:rsid w:val="00044BC4"/>
    <w:rsid w:val="000B349C"/>
    <w:rsid w:val="00125B3D"/>
    <w:rsid w:val="00164B38"/>
    <w:rsid w:val="001B12BE"/>
    <w:rsid w:val="001C688E"/>
    <w:rsid w:val="001D1E02"/>
    <w:rsid w:val="002200DA"/>
    <w:rsid w:val="0025463B"/>
    <w:rsid w:val="00361D4F"/>
    <w:rsid w:val="00364AD9"/>
    <w:rsid w:val="003E4B53"/>
    <w:rsid w:val="0040732E"/>
    <w:rsid w:val="00430C76"/>
    <w:rsid w:val="00434627"/>
    <w:rsid w:val="0045298E"/>
    <w:rsid w:val="00453277"/>
    <w:rsid w:val="0052303B"/>
    <w:rsid w:val="00525413"/>
    <w:rsid w:val="00540FDD"/>
    <w:rsid w:val="005A54BD"/>
    <w:rsid w:val="00625CE2"/>
    <w:rsid w:val="00693792"/>
    <w:rsid w:val="006B62F5"/>
    <w:rsid w:val="00730120"/>
    <w:rsid w:val="00784C96"/>
    <w:rsid w:val="007C1E00"/>
    <w:rsid w:val="007D2478"/>
    <w:rsid w:val="00825AE8"/>
    <w:rsid w:val="008A1F87"/>
    <w:rsid w:val="00901F6C"/>
    <w:rsid w:val="00953331"/>
    <w:rsid w:val="00A617B4"/>
    <w:rsid w:val="00A630ED"/>
    <w:rsid w:val="00A724C9"/>
    <w:rsid w:val="00A72A07"/>
    <w:rsid w:val="00AB02B0"/>
    <w:rsid w:val="00B61C09"/>
    <w:rsid w:val="00B827C7"/>
    <w:rsid w:val="00B85C0C"/>
    <w:rsid w:val="00BB1560"/>
    <w:rsid w:val="00C82299"/>
    <w:rsid w:val="00D20A92"/>
    <w:rsid w:val="00D70393"/>
    <w:rsid w:val="00DA3D17"/>
    <w:rsid w:val="00DD587C"/>
    <w:rsid w:val="00E54268"/>
    <w:rsid w:val="00E71A97"/>
    <w:rsid w:val="00ED60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A9F7E"/>
  <w15:chartTrackingRefBased/>
  <w15:docId w15:val="{5059FDFE-7E04-4C10-AE64-D28756384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3792"/>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6B62F5"/>
    <w:pPr>
      <w:keepNext/>
      <w:keepLines/>
      <w:spacing w:before="40" w:after="0"/>
      <w:outlineLvl w:val="1"/>
    </w:pPr>
    <w:rPr>
      <w:rFonts w:eastAsiaTheme="majorEastAsia" w:cs="Tahoma"/>
      <w:b/>
      <w:color w:val="000000" w:themeColor="text1"/>
      <w:sz w:val="24"/>
      <w:szCs w:val="20"/>
      <w:u w:val="single"/>
    </w:rPr>
  </w:style>
  <w:style w:type="paragraph" w:styleId="Nadpis3">
    <w:name w:val="heading 3"/>
    <w:basedOn w:val="Normln"/>
    <w:next w:val="Normln"/>
    <w:link w:val="Nadpis3Char"/>
    <w:uiPriority w:val="9"/>
    <w:unhideWhenUsed/>
    <w:qFormat/>
    <w:rsid w:val="00693792"/>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6B62F5"/>
    <w:rPr>
      <w:rFonts w:ascii="Tahoma" w:eastAsiaTheme="majorEastAsia" w:hAnsi="Tahoma" w:cs="Tahoma"/>
      <w:b/>
      <w:color w:val="000000" w:themeColor="text1"/>
      <w:sz w:val="24"/>
      <w:szCs w:val="20"/>
      <w:u w:val="single"/>
    </w:rPr>
  </w:style>
  <w:style w:type="character" w:customStyle="1" w:styleId="Nadpis3Char">
    <w:name w:val="Nadpis 3 Char"/>
    <w:basedOn w:val="Standardnpsmoodstavce"/>
    <w:link w:val="Nadpis3"/>
    <w:uiPriority w:val="9"/>
    <w:rsid w:val="00693792"/>
    <w:rPr>
      <w:rFonts w:ascii="Tahoma" w:eastAsiaTheme="majorEastAsia" w:hAnsi="Tahoma" w:cstheme="majorBidi"/>
      <w:b/>
      <w:sz w:val="20"/>
      <w:szCs w:val="24"/>
      <w:u w:val="single"/>
    </w:rPr>
  </w:style>
  <w:style w:type="paragraph" w:styleId="Zhlav">
    <w:name w:val="header"/>
    <w:basedOn w:val="Normln"/>
    <w:link w:val="ZhlavChar"/>
    <w:uiPriority w:val="99"/>
    <w:unhideWhenUsed/>
    <w:rsid w:val="000B349C"/>
    <w:pPr>
      <w:tabs>
        <w:tab w:val="center" w:pos="4536"/>
        <w:tab w:val="right" w:pos="9072"/>
      </w:tabs>
      <w:spacing w:after="0"/>
    </w:pPr>
  </w:style>
  <w:style w:type="character" w:customStyle="1" w:styleId="ZhlavChar">
    <w:name w:val="Záhlaví Char"/>
    <w:basedOn w:val="Standardnpsmoodstavce"/>
    <w:link w:val="Zhlav"/>
    <w:uiPriority w:val="99"/>
    <w:rsid w:val="000B349C"/>
    <w:rPr>
      <w:rFonts w:ascii="Tahoma" w:hAnsi="Tahoma"/>
      <w:sz w:val="20"/>
    </w:rPr>
  </w:style>
  <w:style w:type="paragraph" w:styleId="Zpat">
    <w:name w:val="footer"/>
    <w:basedOn w:val="Normln"/>
    <w:link w:val="ZpatChar"/>
    <w:uiPriority w:val="99"/>
    <w:unhideWhenUsed/>
    <w:rsid w:val="000B349C"/>
    <w:pPr>
      <w:tabs>
        <w:tab w:val="center" w:pos="4536"/>
        <w:tab w:val="right" w:pos="9072"/>
      </w:tabs>
      <w:spacing w:after="0"/>
    </w:pPr>
  </w:style>
  <w:style w:type="character" w:customStyle="1" w:styleId="ZpatChar">
    <w:name w:val="Zápatí Char"/>
    <w:basedOn w:val="Standardnpsmoodstavce"/>
    <w:link w:val="Zpat"/>
    <w:uiPriority w:val="99"/>
    <w:rsid w:val="000B349C"/>
    <w:rPr>
      <w:rFonts w:ascii="Tahoma" w:hAnsi="Tahoma"/>
      <w:sz w:val="20"/>
    </w:rPr>
  </w:style>
  <w:style w:type="paragraph" w:styleId="Odstavecseseznamem">
    <w:name w:val="List Paragraph"/>
    <w:basedOn w:val="Normln"/>
    <w:uiPriority w:val="34"/>
    <w:qFormat/>
    <w:rsid w:val="0040732E"/>
    <w:pPr>
      <w:spacing w:line="259" w:lineRule="auto"/>
      <w:ind w:left="720"/>
      <w:contextualSpacing/>
      <w:jc w:val="left"/>
    </w:pPr>
    <w:rPr>
      <w:rFonts w:asciiTheme="minorHAnsi" w:hAnsiTheme="minorHAnsi"/>
      <w:sz w:val="22"/>
    </w:rPr>
  </w:style>
  <w:style w:type="paragraph" w:styleId="Bezmezer">
    <w:name w:val="No Spacing"/>
    <w:uiPriority w:val="1"/>
    <w:qFormat/>
    <w:rsid w:val="00164B38"/>
    <w:pPr>
      <w:spacing w:after="0" w:line="240" w:lineRule="auto"/>
      <w:jc w:val="both"/>
    </w:pPr>
    <w:rPr>
      <w:rFonts w:ascii="Tahoma" w:hAnsi="Tahoma"/>
      <w:sz w:val="20"/>
    </w:rPr>
  </w:style>
  <w:style w:type="paragraph" w:styleId="Textbubliny">
    <w:name w:val="Balloon Text"/>
    <w:basedOn w:val="Normln"/>
    <w:link w:val="TextbublinyChar"/>
    <w:uiPriority w:val="99"/>
    <w:semiHidden/>
    <w:unhideWhenUsed/>
    <w:rsid w:val="00525413"/>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254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907528">
      <w:bodyDiv w:val="1"/>
      <w:marLeft w:val="0"/>
      <w:marRight w:val="0"/>
      <w:marTop w:val="0"/>
      <w:marBottom w:val="0"/>
      <w:divBdr>
        <w:top w:val="none" w:sz="0" w:space="0" w:color="auto"/>
        <w:left w:val="none" w:sz="0" w:space="0" w:color="auto"/>
        <w:bottom w:val="none" w:sz="0" w:space="0" w:color="auto"/>
        <w:right w:val="none" w:sz="0" w:space="0" w:color="auto"/>
      </w:divBdr>
    </w:div>
    <w:div w:id="205442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3060</Words>
  <Characters>18059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3</cp:revision>
  <cp:lastPrinted>2025-04-23T10:49:00Z</cp:lastPrinted>
  <dcterms:created xsi:type="dcterms:W3CDTF">2025-04-23T11:05:00Z</dcterms:created>
  <dcterms:modified xsi:type="dcterms:W3CDTF">2025-04-24T09:27:00Z</dcterms:modified>
</cp:coreProperties>
</file>