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FTablestyle"/>
        <w:tblW w:w="9498" w:type="dxa"/>
        <w:tblInd w:w="-176" w:type="dxa"/>
        <w:tblLayout w:type="fixed"/>
        <w:tblLook w:val="06A0" w:firstRow="1" w:lastRow="0" w:firstColumn="1" w:lastColumn="0" w:noHBand="1" w:noVBand="1"/>
      </w:tblPr>
      <w:tblGrid>
        <w:gridCol w:w="1135"/>
        <w:gridCol w:w="2126"/>
        <w:gridCol w:w="1275"/>
        <w:gridCol w:w="285"/>
        <w:gridCol w:w="1152"/>
        <w:gridCol w:w="1257"/>
        <w:gridCol w:w="2268"/>
      </w:tblGrid>
      <w:tr w:rsidR="008F23F1" w:rsidRPr="005B4795" w14:paraId="784D9BEA" w14:textId="77777777" w:rsidTr="00440EAD"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3C16245B" w14:textId="77777777" w:rsidR="008F23F1" w:rsidRPr="005B4795" w:rsidRDefault="008F23F1" w:rsidP="008F23F1">
            <w:pPr>
              <w:pStyle w:val="Label"/>
              <w:rPr>
                <w:rFonts w:ascii="Verdana" w:hAnsi="Verdana"/>
                <w:lang w:val="cs-CZ"/>
              </w:rPr>
            </w:pPr>
            <w:bookmarkStart w:id="0" w:name="_GoBack"/>
            <w:bookmarkEnd w:id="0"/>
            <w:r w:rsidRPr="005B4795">
              <w:rPr>
                <w:rFonts w:ascii="Verdana" w:hAnsi="Verdana"/>
                <w:lang w:val="cs-CZ"/>
              </w:rPr>
              <w:br w:type="page"/>
              <w:t>ZHOTOVITEL:</w:t>
            </w:r>
          </w:p>
        </w:tc>
        <w:tc>
          <w:tcPr>
            <w:tcW w:w="3686" w:type="dxa"/>
            <w:gridSpan w:val="3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14:paraId="387D9685" w14:textId="77777777" w:rsidR="008F23F1" w:rsidRPr="007B3FE9" w:rsidRDefault="008F23F1" w:rsidP="008F23F1">
            <w:pPr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  <w:t>AF</w:t>
            </w:r>
            <w:r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  <w:t>RY CZ</w:t>
            </w:r>
            <w:r w:rsidRPr="007B3FE9"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  <w:t xml:space="preserve"> s.r.o.</w:t>
            </w:r>
          </w:p>
        </w:tc>
        <w:tc>
          <w:tcPr>
            <w:tcW w:w="1152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</w:tcPr>
          <w:p w14:paraId="45042F87" w14:textId="77777777" w:rsidR="008F23F1" w:rsidRPr="005B4795" w:rsidRDefault="008F23F1" w:rsidP="008F23F1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OBJEDNATEL:</w:t>
            </w:r>
          </w:p>
        </w:tc>
        <w:tc>
          <w:tcPr>
            <w:tcW w:w="3525" w:type="dxa"/>
            <w:gridSpan w:val="2"/>
            <w:vMerge w:val="restar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4CA02542" w14:textId="77777777" w:rsidR="001E2031" w:rsidRPr="00A75EE6" w:rsidRDefault="001E2031" w:rsidP="001E2031">
            <w:pPr>
              <w:rPr>
                <w:rFonts w:ascii="Verdana" w:eastAsia="Verdana" w:hAnsi="Verdana"/>
                <w:color w:val="000000"/>
                <w:sz w:val="20"/>
                <w:lang w:val="cs-CZ"/>
              </w:rPr>
            </w:pPr>
            <w:r w:rsidRPr="00A75EE6">
              <w:rPr>
                <w:rFonts w:ascii="Verdana" w:eastAsia="Verdana" w:hAnsi="Verdana"/>
                <w:color w:val="000000"/>
                <w:sz w:val="20"/>
                <w:lang w:val="cs-CZ"/>
              </w:rPr>
              <w:t>Město Strakonice</w:t>
            </w:r>
          </w:p>
          <w:p w14:paraId="36C23F4D" w14:textId="77777777" w:rsidR="001E2031" w:rsidRPr="00A75EE6" w:rsidRDefault="001E2031" w:rsidP="001E2031">
            <w:pPr>
              <w:rPr>
                <w:rFonts w:ascii="Verdana" w:eastAsia="Verdana" w:hAnsi="Verdana"/>
                <w:color w:val="000000"/>
                <w:sz w:val="16"/>
                <w:szCs w:val="16"/>
                <w:lang w:val="cs-CZ"/>
              </w:rPr>
            </w:pPr>
            <w:r w:rsidRPr="00A75EE6">
              <w:rPr>
                <w:rFonts w:ascii="Verdana" w:eastAsia="Verdana" w:hAnsi="Verdana"/>
                <w:color w:val="000000"/>
                <w:sz w:val="16"/>
                <w:szCs w:val="16"/>
                <w:lang w:val="cs-CZ"/>
              </w:rPr>
              <w:t>Velké náměstí 2</w:t>
            </w:r>
          </w:p>
          <w:p w14:paraId="55033D25" w14:textId="77777777" w:rsidR="008F23F1" w:rsidRPr="005B4795" w:rsidRDefault="001E2031" w:rsidP="001E2031">
            <w:pPr>
              <w:rPr>
                <w:rFonts w:eastAsia="Verdana"/>
                <w:color w:val="000000"/>
                <w:sz w:val="20"/>
                <w:highlight w:val="yellow"/>
                <w:lang w:val="cs-CZ"/>
              </w:rPr>
            </w:pPr>
            <w:r w:rsidRPr="00A75EE6">
              <w:rPr>
                <w:rFonts w:ascii="Verdana" w:eastAsia="Verdana" w:hAnsi="Verdana"/>
                <w:color w:val="000000"/>
                <w:sz w:val="16"/>
                <w:szCs w:val="16"/>
                <w:lang w:val="cs-CZ"/>
              </w:rPr>
              <w:t>386 01 Strakonice</w:t>
            </w:r>
          </w:p>
        </w:tc>
      </w:tr>
      <w:tr w:rsidR="008F23F1" w:rsidRPr="005B4795" w14:paraId="6ECDDD9E" w14:textId="77777777" w:rsidTr="00440EAD">
        <w:trPr>
          <w:trHeight w:val="774"/>
        </w:trPr>
        <w:tc>
          <w:tcPr>
            <w:tcW w:w="1135" w:type="dxa"/>
            <w:tcBorders>
              <w:top w:val="nil"/>
              <w:left w:val="single" w:sz="12" w:space="0" w:color="auto"/>
            </w:tcBorders>
          </w:tcPr>
          <w:p w14:paraId="54635A4A" w14:textId="77777777" w:rsidR="008F23F1" w:rsidRPr="005B4795" w:rsidRDefault="008F23F1" w:rsidP="008F23F1">
            <w:pPr>
              <w:pStyle w:val="Label"/>
              <w:rPr>
                <w:rFonts w:ascii="Verdana" w:hAnsi="Verdana"/>
                <w:lang w:val="cs-CZ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BFEBA00" wp14:editId="06327E93">
                  <wp:simplePos x="0" y="0"/>
                  <wp:positionH relativeFrom="margin">
                    <wp:align>center</wp:align>
                  </wp:positionH>
                  <wp:positionV relativeFrom="page">
                    <wp:align>center</wp:align>
                  </wp:positionV>
                  <wp:extent cx="475200" cy="428400"/>
                  <wp:effectExtent l="0" t="0" r="0" b="0"/>
                  <wp:wrapNone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RY_Logotyp_Horizontal_Explainer_FINAL.emf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7311" b="-3709"/>
                          <a:stretch/>
                        </pic:blipFill>
                        <pic:spPr bwMode="auto">
                          <a:xfrm>
                            <a:off x="0" y="0"/>
                            <a:ext cx="475200" cy="428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86" w:type="dxa"/>
            <w:gridSpan w:val="3"/>
            <w:tcBorders>
              <w:top w:val="nil"/>
              <w:right w:val="single" w:sz="4" w:space="0" w:color="auto"/>
            </w:tcBorders>
          </w:tcPr>
          <w:p w14:paraId="028BB383" w14:textId="77777777" w:rsidR="008F23F1" w:rsidRPr="007B3FE9" w:rsidRDefault="008F23F1" w:rsidP="008F23F1">
            <w:pPr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Magistrů 1275/13</w:t>
            </w:r>
          </w:p>
          <w:p w14:paraId="447247E9" w14:textId="77777777" w:rsidR="008F23F1" w:rsidRPr="007B3FE9" w:rsidRDefault="008F23F1" w:rsidP="008F23F1">
            <w:pPr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140 00 Praha 4</w:t>
            </w:r>
          </w:p>
          <w:p w14:paraId="6F3D8CA3" w14:textId="77777777" w:rsidR="008F23F1" w:rsidRPr="007B3FE9" w:rsidRDefault="008F23F1" w:rsidP="008F23F1">
            <w:pPr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www.af</w:t>
            </w:r>
            <w:r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ry</w:t>
            </w: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.com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74935A3" w14:textId="77777777" w:rsidR="008F23F1" w:rsidRPr="005B4795" w:rsidRDefault="008F23F1" w:rsidP="008F23F1">
            <w:pPr>
              <w:pStyle w:val="Label"/>
              <w:rPr>
                <w:rFonts w:ascii="Verdana" w:hAnsi="Verdana"/>
                <w:lang w:val="cs-CZ"/>
              </w:rPr>
            </w:pPr>
          </w:p>
        </w:tc>
        <w:tc>
          <w:tcPr>
            <w:tcW w:w="352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E9B81C3" w14:textId="77777777" w:rsidR="008F23F1" w:rsidRPr="005B4795" w:rsidRDefault="008F23F1" w:rsidP="008F23F1">
            <w:pPr>
              <w:pStyle w:val="Label"/>
              <w:rPr>
                <w:rFonts w:ascii="Verdana" w:hAnsi="Verdana"/>
                <w:sz w:val="22"/>
                <w:szCs w:val="22"/>
                <w:lang w:val="cs-CZ"/>
              </w:rPr>
            </w:pPr>
          </w:p>
        </w:tc>
      </w:tr>
      <w:tr w:rsidR="00440EAD" w:rsidRPr="005B4795" w14:paraId="7D083900" w14:textId="77777777" w:rsidTr="000A6C65">
        <w:tc>
          <w:tcPr>
            <w:tcW w:w="1135" w:type="dxa"/>
            <w:tcBorders>
              <w:left w:val="single" w:sz="12" w:space="0" w:color="auto"/>
            </w:tcBorders>
          </w:tcPr>
          <w:p w14:paraId="6ABBF70C" w14:textId="77777777" w:rsidR="00440EAD" w:rsidRPr="005B4795" w:rsidRDefault="00440EAD" w:rsidP="00440EAD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 xml:space="preserve">NÁZEV PROJEKTU: 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14:paraId="480182EA" w14:textId="77777777" w:rsidR="00440EAD" w:rsidRPr="006403C9" w:rsidRDefault="006403C9" w:rsidP="00440EAD">
            <w:pPr>
              <w:rPr>
                <w:rFonts w:ascii="Verdana" w:eastAsia="Verdana" w:hAnsi="Verdana"/>
                <w:b/>
                <w:sz w:val="20"/>
                <w:highlight w:val="yellow"/>
                <w:lang w:val="cs-CZ"/>
              </w:rPr>
            </w:pPr>
            <w:r w:rsidRPr="00A75EE6">
              <w:rPr>
                <w:rFonts w:ascii="Verdana" w:eastAsia="Verdana" w:hAnsi="Verdana"/>
                <w:sz w:val="20"/>
                <w:lang w:val="cs-CZ"/>
              </w:rPr>
              <w:t>Rekonstrukce zásobování teplem zimního stadionu z plaveckého stadionu</w:t>
            </w:r>
          </w:p>
        </w:tc>
      </w:tr>
      <w:tr w:rsidR="00440EAD" w:rsidRPr="005B4795" w14:paraId="262DA241" w14:textId="77777777" w:rsidTr="000A6C65">
        <w:tc>
          <w:tcPr>
            <w:tcW w:w="1135" w:type="dxa"/>
            <w:tcBorders>
              <w:left w:val="single" w:sz="12" w:space="0" w:color="auto"/>
            </w:tcBorders>
          </w:tcPr>
          <w:p w14:paraId="3F7FA7B7" w14:textId="77777777" w:rsidR="00440EAD" w:rsidRPr="005B4795" w:rsidRDefault="00440EAD" w:rsidP="00440EAD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 xml:space="preserve">ČÁST/NÁZEV DOKUMENTU: 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14:paraId="1F51F4EB" w14:textId="77777777" w:rsidR="00440EAD" w:rsidRPr="005B4795" w:rsidRDefault="00440EAD" w:rsidP="00440EAD">
            <w:pPr>
              <w:rPr>
                <w:rFonts w:ascii="Verdana" w:hAnsi="Verdana"/>
                <w:sz w:val="20"/>
                <w:szCs w:val="20"/>
                <w:lang w:val="cs-CZ"/>
              </w:rPr>
            </w:pPr>
            <w:r w:rsidRPr="005B4795">
              <w:rPr>
                <w:rFonts w:ascii="Verdana" w:hAnsi="Verdana"/>
                <w:sz w:val="20"/>
                <w:szCs w:val="20"/>
                <w:lang w:val="cs-CZ"/>
              </w:rPr>
              <w:t>TECHNICKÁ ZPRÁVA</w:t>
            </w:r>
          </w:p>
        </w:tc>
      </w:tr>
      <w:tr w:rsidR="00440EAD" w:rsidRPr="005B4795" w14:paraId="6BBAB25A" w14:textId="77777777" w:rsidTr="000A6C65">
        <w:tc>
          <w:tcPr>
            <w:tcW w:w="1135" w:type="dxa"/>
            <w:tcBorders>
              <w:left w:val="single" w:sz="12" w:space="0" w:color="auto"/>
            </w:tcBorders>
          </w:tcPr>
          <w:p w14:paraId="3FB66B02" w14:textId="77777777" w:rsidR="00440EAD" w:rsidRPr="005B4795" w:rsidRDefault="00440EAD" w:rsidP="00440EAD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STUPEŇ: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14:paraId="54340BEF" w14:textId="77777777" w:rsidR="00440EAD" w:rsidRPr="005B4795" w:rsidRDefault="009251EF" w:rsidP="00440EAD">
            <w:pPr>
              <w:rPr>
                <w:rFonts w:ascii="Verdana" w:eastAsia="Verdana" w:hAnsi="Verdana"/>
                <w:sz w:val="20"/>
                <w:lang w:val="cs-CZ"/>
              </w:rPr>
            </w:pPr>
            <w:r w:rsidRPr="009251EF">
              <w:rPr>
                <w:rFonts w:ascii="Verdana" w:eastAsia="Verdana" w:hAnsi="Verdana"/>
                <w:sz w:val="20"/>
                <w:lang w:val="cs-CZ"/>
              </w:rPr>
              <w:t>Dokumentace pro vydání stavebního povolení</w:t>
            </w:r>
          </w:p>
        </w:tc>
      </w:tr>
      <w:tr w:rsidR="00440EAD" w:rsidRPr="005B4795" w14:paraId="13177343" w14:textId="77777777" w:rsidTr="000A6C65">
        <w:trPr>
          <w:trHeight w:val="463"/>
        </w:trPr>
        <w:tc>
          <w:tcPr>
            <w:tcW w:w="1135" w:type="dxa"/>
            <w:tcBorders>
              <w:left w:val="single" w:sz="12" w:space="0" w:color="auto"/>
            </w:tcBorders>
          </w:tcPr>
          <w:p w14:paraId="7459216D" w14:textId="77777777" w:rsidR="00440EAD" w:rsidRPr="005B4795" w:rsidRDefault="00440EAD" w:rsidP="00440EAD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 xml:space="preserve">PROFESE/ PŘÍLOHA: 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14:paraId="1A6440D2" w14:textId="77777777" w:rsidR="00440EAD" w:rsidRPr="005B4795" w:rsidRDefault="001870A0" w:rsidP="00440EAD">
            <w:pPr>
              <w:pStyle w:val="Label"/>
              <w:spacing w:after="40"/>
              <w:rPr>
                <w:rFonts w:ascii="Verdana" w:hAnsi="Verdana"/>
                <w:sz w:val="20"/>
                <w:szCs w:val="20"/>
                <w:lang w:val="cs-CZ"/>
              </w:rPr>
            </w:pPr>
            <w:r w:rsidRPr="001870A0">
              <w:rPr>
                <w:rFonts w:ascii="Verdana" w:hAnsi="Verdana"/>
                <w:sz w:val="20"/>
                <w:szCs w:val="20"/>
                <w:lang w:val="cs-CZ"/>
              </w:rPr>
              <w:t xml:space="preserve">PS02 - Výměníková stanice PS - Zimní stadion </w:t>
            </w:r>
            <w:r w:rsidR="00202718">
              <w:rPr>
                <w:rFonts w:ascii="Verdana" w:hAnsi="Verdana"/>
                <w:sz w:val="20"/>
                <w:szCs w:val="20"/>
                <w:lang w:val="cs-CZ"/>
              </w:rPr>
              <w:t>– část</w:t>
            </w:r>
            <w:r w:rsidR="00027450">
              <w:rPr>
                <w:rFonts w:ascii="Verdana" w:hAnsi="Verdana"/>
                <w:sz w:val="20"/>
                <w:szCs w:val="20"/>
                <w:lang w:val="cs-CZ"/>
              </w:rPr>
              <w:t xml:space="preserve"> elektro a MaR</w:t>
            </w:r>
          </w:p>
        </w:tc>
      </w:tr>
      <w:tr w:rsidR="00440EAD" w:rsidRPr="005B4795" w14:paraId="519ADDFB" w14:textId="77777777" w:rsidTr="000A6C65">
        <w:tc>
          <w:tcPr>
            <w:tcW w:w="1135" w:type="dxa"/>
            <w:tcBorders>
              <w:left w:val="single" w:sz="12" w:space="0" w:color="auto"/>
            </w:tcBorders>
          </w:tcPr>
          <w:p w14:paraId="05AD82F2" w14:textId="77777777" w:rsidR="00440EAD" w:rsidRPr="005B4795" w:rsidRDefault="00440EAD" w:rsidP="00440EAD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DATUM: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6C853AD4" w14:textId="77777777" w:rsidR="00440EAD" w:rsidRPr="005B4795" w:rsidRDefault="00843780" w:rsidP="00440EAD">
            <w:pPr>
              <w:rPr>
                <w:rFonts w:ascii="Verdana" w:hAnsi="Verdana"/>
                <w:color w:val="000000" w:themeColor="text1"/>
                <w:sz w:val="20"/>
                <w:szCs w:val="20"/>
                <w:highlight w:val="yellow"/>
                <w:lang w:val="cs-CZ"/>
              </w:rPr>
            </w:pPr>
            <w:r w:rsidRPr="00A75EE6">
              <w:rPr>
                <w:rFonts w:ascii="Verdana" w:hAnsi="Verdana"/>
                <w:sz w:val="20"/>
                <w:szCs w:val="20"/>
                <w:lang w:val="cs-CZ"/>
              </w:rPr>
              <w:t>10</w:t>
            </w:r>
            <w:r w:rsidR="00440EAD" w:rsidRPr="00A75EE6">
              <w:rPr>
                <w:rFonts w:ascii="Verdana" w:hAnsi="Verdana"/>
                <w:sz w:val="20"/>
                <w:szCs w:val="20"/>
                <w:lang w:val="cs-CZ"/>
              </w:rPr>
              <w:t>/20</w:t>
            </w:r>
            <w:r w:rsidRPr="00A75EE6">
              <w:rPr>
                <w:rFonts w:ascii="Verdana" w:hAnsi="Verdana"/>
                <w:sz w:val="20"/>
                <w:szCs w:val="20"/>
                <w:lang w:val="cs-CZ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2ECAB4" w14:textId="77777777" w:rsidR="00440EAD" w:rsidRPr="005B4795" w:rsidRDefault="00440EAD" w:rsidP="00440EAD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 xml:space="preserve">HLAVNÍ INŽENÝR PROJEKTU: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23469C" w14:textId="77777777" w:rsidR="00440EAD" w:rsidRPr="005B4795" w:rsidRDefault="00440EAD" w:rsidP="00440EAD">
            <w:pPr>
              <w:rPr>
                <w:rFonts w:ascii="Verdana" w:eastAsia="Verdana" w:hAnsi="Verdana"/>
                <w:color w:val="000000"/>
                <w:sz w:val="22"/>
                <w:szCs w:val="22"/>
                <w:highlight w:val="yellow"/>
                <w:lang w:val="cs-CZ"/>
              </w:rPr>
            </w:pPr>
            <w:r w:rsidRPr="005B4795">
              <w:rPr>
                <w:rFonts w:ascii="Verdana" w:eastAsia="Verdana" w:hAnsi="Verdana"/>
                <w:sz w:val="20"/>
                <w:lang w:val="cs-CZ"/>
              </w:rPr>
              <w:t>Ing. Břinda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0858CC1B" w14:textId="77777777" w:rsidR="00440EAD" w:rsidRPr="005B4795" w:rsidRDefault="00440EAD" w:rsidP="00440EAD">
            <w:pPr>
              <w:pStyle w:val="Label"/>
              <w:rPr>
                <w:lang w:val="cs-CZ"/>
              </w:rPr>
            </w:pPr>
          </w:p>
        </w:tc>
      </w:tr>
      <w:tr w:rsidR="00440EAD" w:rsidRPr="005B4795" w14:paraId="5DF5C7EF" w14:textId="77777777" w:rsidTr="000A6C65">
        <w:tc>
          <w:tcPr>
            <w:tcW w:w="1135" w:type="dxa"/>
            <w:tcBorders>
              <w:left w:val="single" w:sz="12" w:space="0" w:color="auto"/>
            </w:tcBorders>
          </w:tcPr>
          <w:p w14:paraId="3D42CC89" w14:textId="77777777" w:rsidR="00440EAD" w:rsidRPr="005B4795" w:rsidRDefault="00440EAD" w:rsidP="00440EAD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ZAKÁZKOVÉ ČÍSLO:</w:t>
            </w:r>
            <w:r w:rsidRPr="005B4795">
              <w:rPr>
                <w:rFonts w:ascii="Verdana" w:hAnsi="Verdana"/>
                <w:color w:val="000000" w:themeColor="text1"/>
                <w:lang w:val="cs-CZ"/>
              </w:rPr>
              <w:t xml:space="preserve">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46AD8241" w14:textId="77777777" w:rsidR="00440EAD" w:rsidRPr="005B4795" w:rsidRDefault="00843780" w:rsidP="00440EAD">
            <w:pPr>
              <w:rPr>
                <w:rFonts w:ascii="Verdana" w:hAnsi="Verdana"/>
                <w:sz w:val="20"/>
                <w:szCs w:val="20"/>
                <w:highlight w:val="yellow"/>
                <w:lang w:val="cs-CZ"/>
              </w:rPr>
            </w:pPr>
            <w:r w:rsidRPr="00A75EE6">
              <w:rPr>
                <w:rFonts w:ascii="Verdana" w:hAnsi="Verdana"/>
                <w:sz w:val="20"/>
                <w:szCs w:val="20"/>
                <w:lang w:val="cs-CZ"/>
              </w:rPr>
              <w:t>011</w:t>
            </w:r>
            <w:r w:rsidR="00440EAD" w:rsidRPr="00A75EE6">
              <w:rPr>
                <w:rFonts w:ascii="Verdana" w:hAnsi="Verdana"/>
                <w:sz w:val="20"/>
                <w:szCs w:val="20"/>
                <w:lang w:val="cs-CZ"/>
              </w:rPr>
              <w:t>7T.</w:t>
            </w:r>
            <w:r w:rsidRPr="00A75EE6">
              <w:rPr>
                <w:rFonts w:ascii="Verdana" w:hAnsi="Verdana"/>
                <w:sz w:val="20"/>
                <w:szCs w:val="20"/>
                <w:lang w:val="cs-CZ"/>
              </w:rPr>
              <w:t>20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AD354" w14:textId="77777777" w:rsidR="00440EAD" w:rsidRPr="005B4795" w:rsidRDefault="00440EAD" w:rsidP="00440EAD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 xml:space="preserve">VYPRACOVAL: </w:t>
            </w:r>
          </w:p>
        </w:tc>
        <w:tc>
          <w:tcPr>
            <w:tcW w:w="26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9FD94" w14:textId="77777777" w:rsidR="00440EAD" w:rsidRPr="005B4795" w:rsidRDefault="00141AA0" w:rsidP="00440EAD">
            <w:pPr>
              <w:rPr>
                <w:rFonts w:ascii="Verdana" w:eastAsia="Verdana" w:hAnsi="Verdana"/>
                <w:sz w:val="20"/>
                <w:lang w:val="cs-CZ"/>
              </w:rPr>
            </w:pPr>
            <w:r>
              <w:rPr>
                <w:rFonts w:ascii="Verdana" w:eastAsia="Verdana" w:hAnsi="Verdana"/>
                <w:sz w:val="20"/>
                <w:lang w:val="cs-CZ"/>
              </w:rPr>
              <w:t>Michal Kříž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C1FC37" w14:textId="77777777" w:rsidR="00440EAD" w:rsidRPr="005B4795" w:rsidRDefault="00440EAD" w:rsidP="00440EAD">
            <w:pPr>
              <w:rPr>
                <w:color w:val="000000" w:themeColor="text1"/>
                <w:sz w:val="22"/>
                <w:szCs w:val="22"/>
                <w:lang w:val="cs-CZ"/>
              </w:rPr>
            </w:pPr>
          </w:p>
        </w:tc>
      </w:tr>
      <w:tr w:rsidR="00440EAD" w:rsidRPr="005B4795" w14:paraId="1F167234" w14:textId="77777777" w:rsidTr="000A6C65">
        <w:tc>
          <w:tcPr>
            <w:tcW w:w="1135" w:type="dxa"/>
            <w:tcBorders>
              <w:left w:val="single" w:sz="12" w:space="0" w:color="auto"/>
            </w:tcBorders>
          </w:tcPr>
          <w:p w14:paraId="390402A0" w14:textId="77777777" w:rsidR="00440EAD" w:rsidRPr="005B4795" w:rsidRDefault="00440EAD" w:rsidP="00440EAD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 xml:space="preserve">ARCHIVNÍ ČÍSLO: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69E5960E" w14:textId="77777777" w:rsidR="00440EAD" w:rsidRPr="005B4795" w:rsidRDefault="00843780" w:rsidP="00440EAD">
            <w:pPr>
              <w:rPr>
                <w:rFonts w:ascii="Verdana" w:hAnsi="Verdana"/>
                <w:sz w:val="20"/>
                <w:szCs w:val="20"/>
                <w:highlight w:val="yellow"/>
                <w:lang w:val="cs-CZ"/>
              </w:rPr>
            </w:pPr>
            <w:r w:rsidRPr="00A75EE6">
              <w:rPr>
                <w:rFonts w:ascii="Verdana" w:hAnsi="Verdana"/>
                <w:sz w:val="20"/>
                <w:szCs w:val="20"/>
                <w:lang w:val="cs-CZ"/>
              </w:rPr>
              <w:t>011</w:t>
            </w:r>
            <w:r w:rsidR="00440EAD" w:rsidRPr="00A75EE6">
              <w:rPr>
                <w:rFonts w:ascii="Verdana" w:hAnsi="Verdana"/>
                <w:sz w:val="20"/>
                <w:szCs w:val="20"/>
                <w:lang w:val="cs-CZ"/>
              </w:rPr>
              <w:t>7T-</w:t>
            </w:r>
            <w:r w:rsidRPr="00A75EE6">
              <w:rPr>
                <w:rFonts w:ascii="Verdana" w:hAnsi="Verdana"/>
                <w:sz w:val="20"/>
                <w:szCs w:val="20"/>
                <w:lang w:val="cs-CZ"/>
              </w:rPr>
              <w:t>20</w:t>
            </w:r>
            <w:r w:rsidR="00440EAD" w:rsidRPr="00A75EE6">
              <w:rPr>
                <w:rFonts w:ascii="Verdana" w:hAnsi="Verdana"/>
                <w:sz w:val="20"/>
                <w:szCs w:val="20"/>
                <w:lang w:val="cs-CZ"/>
              </w:rPr>
              <w:t>/D</w:t>
            </w:r>
            <w:r w:rsidR="001870A0">
              <w:rPr>
                <w:rFonts w:ascii="Verdana" w:hAnsi="Verdana"/>
                <w:sz w:val="20"/>
                <w:szCs w:val="20"/>
                <w:lang w:val="cs-CZ"/>
              </w:rPr>
              <w:t>3</w:t>
            </w:r>
            <w:r w:rsidR="00027450">
              <w:rPr>
                <w:rFonts w:ascii="Verdana" w:hAnsi="Verdana"/>
                <w:sz w:val="20"/>
                <w:szCs w:val="20"/>
                <w:lang w:val="cs-CZ"/>
              </w:rPr>
              <w:t>2</w:t>
            </w:r>
            <w:r w:rsidR="00440EAD" w:rsidRPr="00A75EE6">
              <w:rPr>
                <w:rFonts w:ascii="Verdana" w:hAnsi="Verdana"/>
                <w:sz w:val="20"/>
                <w:szCs w:val="20"/>
                <w:lang w:val="cs-CZ"/>
              </w:rPr>
              <w:t>-0</w:t>
            </w:r>
            <w:r w:rsidR="00202718">
              <w:rPr>
                <w:rFonts w:ascii="Verdana" w:hAnsi="Verdana"/>
                <w:sz w:val="20"/>
                <w:szCs w:val="20"/>
                <w:lang w:val="cs-CZ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A8070" w14:textId="77777777" w:rsidR="00440EAD" w:rsidRPr="005B4795" w:rsidRDefault="00440EAD" w:rsidP="00440EAD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KONTROLOVAL:</w:t>
            </w:r>
          </w:p>
        </w:tc>
        <w:tc>
          <w:tcPr>
            <w:tcW w:w="26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E0B00" w14:textId="77777777" w:rsidR="00440EAD" w:rsidRPr="005B4795" w:rsidRDefault="00141AA0" w:rsidP="00440EAD">
            <w:pPr>
              <w:rPr>
                <w:rFonts w:ascii="Verdana" w:eastAsia="Verdana" w:hAnsi="Verdana"/>
                <w:color w:val="000000"/>
                <w:sz w:val="22"/>
                <w:szCs w:val="22"/>
                <w:highlight w:val="yellow"/>
                <w:lang w:val="cs-CZ"/>
              </w:rPr>
            </w:pPr>
            <w:r w:rsidRPr="00B935FC">
              <w:rPr>
                <w:rFonts w:ascii="Verdana" w:eastAsia="Verdana" w:hAnsi="Verdana"/>
                <w:sz w:val="20"/>
                <w:lang w:val="cs-CZ"/>
              </w:rPr>
              <w:t>Ing. Pavel Kříha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958CF53" w14:textId="77777777" w:rsidR="00440EAD" w:rsidRPr="005B4795" w:rsidRDefault="00440EAD" w:rsidP="00440EAD">
            <w:pPr>
              <w:pStyle w:val="Label"/>
              <w:jc w:val="center"/>
              <w:rPr>
                <w:color w:val="000000" w:themeColor="text1"/>
                <w:lang w:val="cs-CZ"/>
              </w:rPr>
            </w:pPr>
          </w:p>
        </w:tc>
      </w:tr>
      <w:tr w:rsidR="00440EAD" w:rsidRPr="005B4795" w14:paraId="16DD86D0" w14:textId="77777777" w:rsidTr="000A6C65">
        <w:tc>
          <w:tcPr>
            <w:tcW w:w="1135" w:type="dxa"/>
            <w:tcBorders>
              <w:left w:val="single" w:sz="12" w:space="0" w:color="auto"/>
              <w:bottom w:val="single" w:sz="12" w:space="0" w:color="auto"/>
            </w:tcBorders>
          </w:tcPr>
          <w:p w14:paraId="3B280092" w14:textId="77777777" w:rsidR="00440EAD" w:rsidRPr="005B4795" w:rsidRDefault="00440EAD" w:rsidP="00440EAD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5B4795">
              <w:rPr>
                <w:rFonts w:ascii="Verdana" w:hAnsi="Verdana"/>
                <w:color w:val="000000" w:themeColor="text1"/>
                <w:lang w:val="cs-CZ"/>
              </w:rPr>
              <w:t xml:space="preserve">REVIZE:  </w:t>
            </w:r>
          </w:p>
        </w:tc>
        <w:tc>
          <w:tcPr>
            <w:tcW w:w="2126" w:type="dxa"/>
            <w:tcBorders>
              <w:bottom w:val="single" w:sz="12" w:space="0" w:color="auto"/>
              <w:right w:val="single" w:sz="4" w:space="0" w:color="auto"/>
            </w:tcBorders>
          </w:tcPr>
          <w:p w14:paraId="08AAA60D" w14:textId="77777777" w:rsidR="00440EAD" w:rsidRPr="005B4795" w:rsidRDefault="00440EAD" w:rsidP="00440EAD">
            <w:pPr>
              <w:rPr>
                <w:rFonts w:ascii="Verdana" w:eastAsia="Verdana" w:hAnsi="Verdana"/>
                <w:color w:val="000000"/>
                <w:sz w:val="20"/>
                <w:lang w:val="cs-CZ"/>
              </w:rPr>
            </w:pPr>
            <w:r w:rsidRPr="005B4795">
              <w:rPr>
                <w:rFonts w:ascii="Verdana" w:eastAsia="Verdana" w:hAnsi="Verdana"/>
                <w:sz w:val="20"/>
                <w:lang w:val="cs-CZ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5B0FF5E" w14:textId="77777777" w:rsidR="00440EAD" w:rsidRPr="005B4795" w:rsidRDefault="00440EAD" w:rsidP="00440EAD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 xml:space="preserve">SCHVÁLIL: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24166EE" w14:textId="77777777" w:rsidR="00440EAD" w:rsidRPr="005B4795" w:rsidRDefault="00175C9F" w:rsidP="00440EAD">
            <w:pPr>
              <w:rPr>
                <w:rFonts w:ascii="Verdana" w:eastAsia="Verdana" w:hAnsi="Verdana"/>
                <w:color w:val="000000"/>
                <w:sz w:val="22"/>
                <w:szCs w:val="22"/>
                <w:highlight w:val="yellow"/>
                <w:lang w:val="cs-CZ"/>
              </w:rPr>
            </w:pPr>
            <w:r w:rsidRPr="005B4795">
              <w:rPr>
                <w:rFonts w:ascii="Verdana" w:eastAsia="Verdana" w:hAnsi="Verdana"/>
                <w:sz w:val="20"/>
                <w:lang w:val="cs-CZ"/>
              </w:rPr>
              <w:t>Ing. Břinda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21691A0" w14:textId="77777777" w:rsidR="00440EAD" w:rsidRPr="005B4795" w:rsidRDefault="00440EAD" w:rsidP="00440EAD">
            <w:pPr>
              <w:rPr>
                <w:color w:val="000000" w:themeColor="text1"/>
                <w:sz w:val="20"/>
                <w:szCs w:val="20"/>
                <w:lang w:val="cs-CZ"/>
              </w:rPr>
            </w:pPr>
          </w:p>
        </w:tc>
      </w:tr>
    </w:tbl>
    <w:p w14:paraId="4B898B51" w14:textId="77777777" w:rsidR="001E32AD" w:rsidRPr="005B4795" w:rsidRDefault="001E32AD" w:rsidP="001E32AD">
      <w:pPr>
        <w:pStyle w:val="Subject"/>
        <w:ind w:hanging="284"/>
        <w:rPr>
          <w:lang w:val="cs-CZ"/>
        </w:rPr>
      </w:pPr>
    </w:p>
    <w:p w14:paraId="76B26D47" w14:textId="77777777" w:rsidR="001E32AD" w:rsidRPr="005B4795" w:rsidRDefault="00403361" w:rsidP="001E32AD">
      <w:pPr>
        <w:pStyle w:val="Subject"/>
        <w:ind w:hanging="284"/>
        <w:rPr>
          <w:rFonts w:ascii="Verdana" w:hAnsi="Verdana"/>
          <w:lang w:val="cs-CZ"/>
        </w:rPr>
      </w:pPr>
      <w:sdt>
        <w:sdtPr>
          <w:rPr>
            <w:rFonts w:ascii="Verdana" w:hAnsi="Verdana"/>
            <w:lang w:val="cs-CZ"/>
          </w:rPr>
          <w:alias w:val="LReportHistory"/>
          <w:tag w:val="LReportHistory"/>
          <w:id w:val="1419134459"/>
          <w:dataBinding w:prefixMappings="xmlns:ns0='http://schemas.precio.se/dts/templatedata' " w:xpath="/ns0:templatedata[1]/ns0:data[1]/ns0:languages[1]/ns0:language[1]/ns0:contentcontrols[1]/ns0:contentcontrol[35]/ns0:content[1]" w:storeItemID="{0F2EE3F7-BFCC-4BEE-914A-C706E3CFB196}"/>
          <w:text w:multiLine="1"/>
        </w:sdtPr>
        <w:sdtEndPr/>
        <w:sdtContent>
          <w:r w:rsidR="001E32AD" w:rsidRPr="005B4795">
            <w:rPr>
              <w:rFonts w:ascii="Verdana" w:hAnsi="Verdana"/>
              <w:lang w:val="cs-CZ"/>
            </w:rPr>
            <w:t>Revize</w:t>
          </w:r>
        </w:sdtContent>
      </w:sdt>
    </w:p>
    <w:tbl>
      <w:tblPr>
        <w:tblStyle w:val="FTablestyle"/>
        <w:tblW w:w="9498" w:type="dxa"/>
        <w:tblInd w:w="-176" w:type="dxa"/>
        <w:tblLayout w:type="fixed"/>
        <w:tblLook w:val="06A0" w:firstRow="1" w:lastRow="0" w:firstColumn="1" w:lastColumn="0" w:noHBand="1" w:noVBand="1"/>
      </w:tblPr>
      <w:tblGrid>
        <w:gridCol w:w="709"/>
        <w:gridCol w:w="709"/>
        <w:gridCol w:w="1276"/>
        <w:gridCol w:w="1134"/>
        <w:gridCol w:w="1134"/>
        <w:gridCol w:w="4536"/>
      </w:tblGrid>
      <w:tr w:rsidR="001E32AD" w:rsidRPr="005B4795" w14:paraId="1D7AC82E" w14:textId="77777777" w:rsidTr="000A6C65"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</w:tcPr>
          <w:p w14:paraId="3617283E" w14:textId="77777777" w:rsidR="001E32AD" w:rsidRPr="005B4795" w:rsidRDefault="001E32AD" w:rsidP="000A6C65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ČÍSLO REVIZE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4" w:space="0" w:color="auto"/>
            </w:tcBorders>
          </w:tcPr>
          <w:p w14:paraId="316F9848" w14:textId="77777777" w:rsidR="001E32AD" w:rsidRPr="005B4795" w:rsidRDefault="001E32AD" w:rsidP="000A6C65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DATUM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2131E01E" w14:textId="77777777" w:rsidR="001E32AD" w:rsidRPr="005B4795" w:rsidRDefault="001E32AD" w:rsidP="000A6C65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DOTČENÉ LISTY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116FB033" w14:textId="77777777" w:rsidR="001E32AD" w:rsidRPr="005B4795" w:rsidRDefault="001E32AD" w:rsidP="000A6C65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POČET LISTŮ PŘED ZMĚNOU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04C74B14" w14:textId="77777777" w:rsidR="001E32AD" w:rsidRPr="005B4795" w:rsidRDefault="001E32AD" w:rsidP="000A6C65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POČET LISTŮ PO ZMĚNĚ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6C97FABB" w14:textId="77777777" w:rsidR="001E32AD" w:rsidRPr="005B4795" w:rsidRDefault="001E32AD" w:rsidP="000A6C65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POPIS ZMĚNY</w:t>
            </w:r>
          </w:p>
        </w:tc>
      </w:tr>
      <w:tr w:rsidR="001E32AD" w:rsidRPr="005B4795" w14:paraId="5C5834E9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0A5E4416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D66BC62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E4E0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471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5C512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32638A7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26AC81D6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3EF2AB1B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E9B0A30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DC69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5D1E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31D8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E002587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11196D2D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42FDC7C2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1CE52F3A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17E11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E1C48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C248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7D32F9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3C5BCE1C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177E0E59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9F92C3F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34467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0341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944D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62F36F2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3BE7A166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28FEED1A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6DACB9F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2700D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15BA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68AC3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7613F0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5BBE7047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40279D46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4AC94A6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7AE81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4BFA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589BD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220248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6F46CF73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33E631C1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210F8A6A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DBB0E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EAEB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A0353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0E6BB5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2467BB05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0A9160A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6365D8F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FFDD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9A7C5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63737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D0FC32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2CD3B38D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3A7E72C7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20060C78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918B5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ABAD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D01B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66787DA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676B6E" w:rsidRPr="005B4795" w14:paraId="4143F2C5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509BFDA4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B5E591E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D93E3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F49F2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4CAFD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9C3256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</w:tr>
      <w:tr w:rsidR="00676B6E" w:rsidRPr="005B4795" w14:paraId="4DDEFD22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66C54E20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3A53044E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906A5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A768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314DA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1C3C165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</w:tr>
      <w:tr w:rsidR="00676B6E" w:rsidRPr="005B4795" w14:paraId="5B2C4F5A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7EA1D917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22125319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B6C8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2E230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C0282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D792278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</w:tr>
      <w:tr w:rsidR="00676B6E" w:rsidRPr="005B4795" w14:paraId="58E0B3C7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4DED0FFA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1A8AD352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9C109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64B6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9048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B46DEDE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</w:tr>
      <w:tr w:rsidR="00676B6E" w:rsidRPr="005B4795" w14:paraId="61DB3CF5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3F5DBDEC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A4BDE67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DCD4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76876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6097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496602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5994A3D7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32BE61F0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4CC01359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0B07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B199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3822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1C04E9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6E04BB4F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365E61E6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DDE7285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C3A79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0BD9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602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B83CE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4D2CD041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4692C6A7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7DBBF60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97D06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1D07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8B2E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134444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12A03898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4B3E33BE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2C53D512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1CD3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B4B6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817F0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75B3F82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12E27A5C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27A7D4F2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6CA1047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CD59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CF3D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0D09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B5DCC0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609C7DE2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157CCF46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0287E9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CDEE9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8742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1B70E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6B88A40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6599DCCA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6E962FA0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12ADF5E1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E69D1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E4FCA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E28E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83B4A31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30D0F226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5AB82AEA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665344A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E6961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D817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D4452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B2C233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3EA75E5F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5AE66A8E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4929FC1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849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11D0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33ACB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3235CAE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0EFE7404" w14:textId="77777777" w:rsidTr="000A6C65"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</w:tcPr>
          <w:p w14:paraId="35DC3037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bottom w:val="single" w:sz="12" w:space="0" w:color="auto"/>
              <w:right w:val="single" w:sz="4" w:space="0" w:color="auto"/>
            </w:tcBorders>
          </w:tcPr>
          <w:p w14:paraId="5B326F51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8E55F40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283F882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BE18066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507957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</w:tbl>
    <w:p w14:paraId="52B5793F" w14:textId="77777777" w:rsidR="001E32AD" w:rsidRPr="005B4795" w:rsidRDefault="001E32AD" w:rsidP="001E32AD">
      <w:pPr>
        <w:rPr>
          <w:lang w:eastAsia="sv-SE"/>
        </w:rPr>
      </w:pPr>
    </w:p>
    <w:p w14:paraId="16F93DC8" w14:textId="77777777" w:rsidR="001E32AD" w:rsidRPr="005B4795" w:rsidRDefault="001E32AD" w:rsidP="001E32AD">
      <w:pPr>
        <w:rPr>
          <w:lang w:eastAsia="sv-SE"/>
        </w:rPr>
      </w:pPr>
    </w:p>
    <w:p w14:paraId="72C3D79A" w14:textId="77777777" w:rsidR="001E32AD" w:rsidRPr="005B4795" w:rsidRDefault="001E32AD" w:rsidP="001E32AD">
      <w:pPr>
        <w:rPr>
          <w:lang w:eastAsia="sv-SE"/>
        </w:rPr>
        <w:sectPr w:rsidR="001E32AD" w:rsidRPr="005B4795" w:rsidSect="000A6C65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1009" w:right="1133" w:bottom="1134" w:left="1985" w:header="567" w:footer="454" w:gutter="0"/>
          <w:pgNumType w:start="1"/>
          <w:cols w:space="708"/>
          <w:titlePg/>
          <w:docGrid w:linePitch="360"/>
        </w:sectPr>
      </w:pPr>
    </w:p>
    <w:bookmarkStart w:id="1" w:name="_Toc37068507" w:displacedByCustomXml="next"/>
    <w:bookmarkStart w:id="2" w:name="_Toc72900282" w:displacedByCustomXml="next"/>
    <w:bookmarkStart w:id="3" w:name="_Toc421783541" w:displacedByCustomXml="next"/>
    <w:sdt>
      <w:sdtPr>
        <w:rPr>
          <w:rFonts w:ascii="Verdana" w:eastAsiaTheme="minorHAnsi" w:hAnsi="Verdana" w:cstheme="minorBidi"/>
          <w:bCs w:val="0"/>
          <w:color w:val="auto"/>
          <w:sz w:val="20"/>
          <w:szCs w:val="20"/>
          <w:lang w:eastAsia="en-US"/>
        </w:rPr>
        <w:id w:val="1394623550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5E3326C1" w14:textId="77777777" w:rsidR="008D7A16" w:rsidRPr="005B4795" w:rsidRDefault="000E5FD6" w:rsidP="00B206B2">
          <w:pPr>
            <w:pStyle w:val="Nadpisobsahu"/>
            <w:numPr>
              <w:ilvl w:val="0"/>
              <w:numId w:val="0"/>
            </w:numPr>
            <w:rPr>
              <w:rFonts w:ascii="Verdana" w:hAnsi="Verdana"/>
              <w:b/>
              <w:sz w:val="22"/>
              <w:szCs w:val="22"/>
            </w:rPr>
          </w:pPr>
          <w:r w:rsidRPr="005B4795">
            <w:rPr>
              <w:rFonts w:ascii="Verdana" w:hAnsi="Verdana"/>
              <w:b/>
              <w:sz w:val="22"/>
              <w:szCs w:val="22"/>
            </w:rPr>
            <w:t>Obsah</w:t>
          </w:r>
        </w:p>
        <w:p w14:paraId="6B62A509" w14:textId="3CD73564" w:rsidR="007056F6" w:rsidRDefault="006D7A5C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 w:rsidRPr="005B4795">
            <w:rPr>
              <w:rFonts w:ascii="Verdana" w:hAnsi="Verdana"/>
              <w:sz w:val="18"/>
              <w:szCs w:val="18"/>
            </w:rPr>
            <w:fldChar w:fldCharType="begin"/>
          </w:r>
          <w:r w:rsidRPr="005B4795">
            <w:rPr>
              <w:rFonts w:ascii="Verdana" w:hAnsi="Verdana"/>
              <w:sz w:val="18"/>
              <w:szCs w:val="18"/>
            </w:rPr>
            <w:instrText xml:space="preserve"> TOC \o "1-3" \h \z \u </w:instrText>
          </w:r>
          <w:r w:rsidRPr="005B4795">
            <w:rPr>
              <w:rFonts w:ascii="Verdana" w:hAnsi="Verdana"/>
              <w:sz w:val="18"/>
              <w:szCs w:val="18"/>
            </w:rPr>
            <w:fldChar w:fldCharType="separate"/>
          </w:r>
          <w:hyperlink w:anchor="_Toc54946197" w:history="1">
            <w:r w:rsidR="007056F6" w:rsidRPr="00922DBB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1.</w:t>
            </w:r>
            <w:r w:rsidR="007056F6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7056F6" w:rsidRPr="00922DBB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Všeobecně</w:t>
            </w:r>
            <w:r w:rsidR="007056F6">
              <w:rPr>
                <w:noProof/>
                <w:webHidden/>
              </w:rPr>
              <w:tab/>
            </w:r>
            <w:r w:rsidR="007056F6">
              <w:rPr>
                <w:noProof/>
                <w:webHidden/>
              </w:rPr>
              <w:fldChar w:fldCharType="begin"/>
            </w:r>
            <w:r w:rsidR="007056F6">
              <w:rPr>
                <w:noProof/>
                <w:webHidden/>
              </w:rPr>
              <w:instrText xml:space="preserve"> PAGEREF _Toc54946197 \h </w:instrText>
            </w:r>
            <w:r w:rsidR="007056F6">
              <w:rPr>
                <w:noProof/>
                <w:webHidden/>
              </w:rPr>
            </w:r>
            <w:r w:rsidR="007056F6">
              <w:rPr>
                <w:noProof/>
                <w:webHidden/>
              </w:rPr>
              <w:fldChar w:fldCharType="separate"/>
            </w:r>
            <w:r w:rsidR="00403361">
              <w:rPr>
                <w:noProof/>
                <w:webHidden/>
              </w:rPr>
              <w:t>3</w:t>
            </w:r>
            <w:r w:rsidR="007056F6">
              <w:rPr>
                <w:noProof/>
                <w:webHidden/>
              </w:rPr>
              <w:fldChar w:fldCharType="end"/>
            </w:r>
          </w:hyperlink>
        </w:p>
        <w:p w14:paraId="42622BD4" w14:textId="5AC427B3" w:rsidR="007056F6" w:rsidRDefault="00403361">
          <w:pPr>
            <w:pStyle w:val="Obsah3"/>
            <w:tabs>
              <w:tab w:val="left" w:pos="110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4946198" w:history="1">
            <w:r w:rsidR="007056F6" w:rsidRPr="00922DBB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1.1.</w:t>
            </w:r>
            <w:r w:rsidR="007056F6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7056F6" w:rsidRPr="00922DBB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Identifikační údaje stavby</w:t>
            </w:r>
            <w:r w:rsidR="007056F6">
              <w:rPr>
                <w:noProof/>
                <w:webHidden/>
              </w:rPr>
              <w:tab/>
            </w:r>
            <w:r w:rsidR="007056F6">
              <w:rPr>
                <w:noProof/>
                <w:webHidden/>
              </w:rPr>
              <w:fldChar w:fldCharType="begin"/>
            </w:r>
            <w:r w:rsidR="007056F6">
              <w:rPr>
                <w:noProof/>
                <w:webHidden/>
              </w:rPr>
              <w:instrText xml:space="preserve"> PAGEREF _Toc54946198 \h </w:instrText>
            </w:r>
            <w:r w:rsidR="007056F6">
              <w:rPr>
                <w:noProof/>
                <w:webHidden/>
              </w:rPr>
            </w:r>
            <w:r w:rsidR="007056F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7056F6">
              <w:rPr>
                <w:noProof/>
                <w:webHidden/>
              </w:rPr>
              <w:fldChar w:fldCharType="end"/>
            </w:r>
          </w:hyperlink>
        </w:p>
        <w:p w14:paraId="4B382AAC" w14:textId="0D0F2D3E" w:rsidR="007056F6" w:rsidRDefault="00403361">
          <w:pPr>
            <w:pStyle w:val="Obsah3"/>
            <w:tabs>
              <w:tab w:val="left" w:pos="110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4946199" w:history="1">
            <w:r w:rsidR="007056F6" w:rsidRPr="00922DBB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1.2.</w:t>
            </w:r>
            <w:r w:rsidR="007056F6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7056F6" w:rsidRPr="00922DBB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Rozsah projektovaného zařízení</w:t>
            </w:r>
            <w:r w:rsidR="007056F6">
              <w:rPr>
                <w:noProof/>
                <w:webHidden/>
              </w:rPr>
              <w:tab/>
            </w:r>
            <w:r w:rsidR="007056F6">
              <w:rPr>
                <w:noProof/>
                <w:webHidden/>
              </w:rPr>
              <w:fldChar w:fldCharType="begin"/>
            </w:r>
            <w:r w:rsidR="007056F6">
              <w:rPr>
                <w:noProof/>
                <w:webHidden/>
              </w:rPr>
              <w:instrText xml:space="preserve"> PAGEREF _Toc54946199 \h </w:instrText>
            </w:r>
            <w:r w:rsidR="007056F6">
              <w:rPr>
                <w:noProof/>
                <w:webHidden/>
              </w:rPr>
            </w:r>
            <w:r w:rsidR="007056F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7056F6">
              <w:rPr>
                <w:noProof/>
                <w:webHidden/>
              </w:rPr>
              <w:fldChar w:fldCharType="end"/>
            </w:r>
          </w:hyperlink>
        </w:p>
        <w:p w14:paraId="44C9ED56" w14:textId="3DFB4B82" w:rsidR="007056F6" w:rsidRDefault="00403361">
          <w:pPr>
            <w:pStyle w:val="Obsah3"/>
            <w:tabs>
              <w:tab w:val="left" w:pos="110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4946200" w:history="1">
            <w:r w:rsidR="007056F6" w:rsidRPr="00922DBB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1.3.</w:t>
            </w:r>
            <w:r w:rsidR="007056F6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7056F6" w:rsidRPr="00922DBB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Hlavní technické údaje</w:t>
            </w:r>
            <w:r w:rsidR="007056F6">
              <w:rPr>
                <w:noProof/>
                <w:webHidden/>
              </w:rPr>
              <w:tab/>
            </w:r>
            <w:r w:rsidR="007056F6">
              <w:rPr>
                <w:noProof/>
                <w:webHidden/>
              </w:rPr>
              <w:fldChar w:fldCharType="begin"/>
            </w:r>
            <w:r w:rsidR="007056F6">
              <w:rPr>
                <w:noProof/>
                <w:webHidden/>
              </w:rPr>
              <w:instrText xml:space="preserve"> PAGEREF _Toc54946200 \h </w:instrText>
            </w:r>
            <w:r w:rsidR="007056F6">
              <w:rPr>
                <w:noProof/>
                <w:webHidden/>
              </w:rPr>
            </w:r>
            <w:r w:rsidR="007056F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7056F6">
              <w:rPr>
                <w:noProof/>
                <w:webHidden/>
              </w:rPr>
              <w:fldChar w:fldCharType="end"/>
            </w:r>
          </w:hyperlink>
        </w:p>
        <w:p w14:paraId="11A2E8D1" w14:textId="6838C06C" w:rsidR="007056F6" w:rsidRDefault="00403361">
          <w:pPr>
            <w:pStyle w:val="Obsah3"/>
            <w:tabs>
              <w:tab w:val="left" w:pos="110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4946201" w:history="1">
            <w:r w:rsidR="007056F6" w:rsidRPr="00922DBB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1.4.</w:t>
            </w:r>
            <w:r w:rsidR="007056F6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7056F6" w:rsidRPr="00922DBB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Předpisy</w:t>
            </w:r>
            <w:r w:rsidR="007056F6">
              <w:rPr>
                <w:noProof/>
                <w:webHidden/>
              </w:rPr>
              <w:tab/>
            </w:r>
            <w:r w:rsidR="007056F6">
              <w:rPr>
                <w:noProof/>
                <w:webHidden/>
              </w:rPr>
              <w:fldChar w:fldCharType="begin"/>
            </w:r>
            <w:r w:rsidR="007056F6">
              <w:rPr>
                <w:noProof/>
                <w:webHidden/>
              </w:rPr>
              <w:instrText xml:space="preserve"> PAGEREF _Toc54946201 \h </w:instrText>
            </w:r>
            <w:r w:rsidR="007056F6">
              <w:rPr>
                <w:noProof/>
                <w:webHidden/>
              </w:rPr>
            </w:r>
            <w:r w:rsidR="007056F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7056F6">
              <w:rPr>
                <w:noProof/>
                <w:webHidden/>
              </w:rPr>
              <w:fldChar w:fldCharType="end"/>
            </w:r>
          </w:hyperlink>
        </w:p>
        <w:p w14:paraId="31CA54F8" w14:textId="42E6BA09" w:rsidR="007056F6" w:rsidRDefault="00403361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4946202" w:history="1">
            <w:r w:rsidR="007056F6" w:rsidRPr="00922DBB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2.</w:t>
            </w:r>
            <w:r w:rsidR="007056F6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7056F6" w:rsidRPr="00922DBB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Elektroinstalace</w:t>
            </w:r>
            <w:r w:rsidR="007056F6">
              <w:rPr>
                <w:noProof/>
                <w:webHidden/>
              </w:rPr>
              <w:tab/>
            </w:r>
            <w:r w:rsidR="007056F6">
              <w:rPr>
                <w:noProof/>
                <w:webHidden/>
              </w:rPr>
              <w:fldChar w:fldCharType="begin"/>
            </w:r>
            <w:r w:rsidR="007056F6">
              <w:rPr>
                <w:noProof/>
                <w:webHidden/>
              </w:rPr>
              <w:instrText xml:space="preserve"> PAGEREF _Toc54946202 \h </w:instrText>
            </w:r>
            <w:r w:rsidR="007056F6">
              <w:rPr>
                <w:noProof/>
                <w:webHidden/>
              </w:rPr>
            </w:r>
            <w:r w:rsidR="007056F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7056F6">
              <w:rPr>
                <w:noProof/>
                <w:webHidden/>
              </w:rPr>
              <w:fldChar w:fldCharType="end"/>
            </w:r>
          </w:hyperlink>
        </w:p>
        <w:p w14:paraId="3A2A8D07" w14:textId="2C7CB4EB" w:rsidR="007056F6" w:rsidRDefault="00403361">
          <w:pPr>
            <w:pStyle w:val="Obsah3"/>
            <w:tabs>
              <w:tab w:val="left" w:pos="110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4946203" w:history="1">
            <w:r w:rsidR="007056F6" w:rsidRPr="00922DBB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2.1.</w:t>
            </w:r>
            <w:r w:rsidR="007056F6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7056F6" w:rsidRPr="00922DBB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Demontáže</w:t>
            </w:r>
            <w:r w:rsidR="007056F6">
              <w:rPr>
                <w:noProof/>
                <w:webHidden/>
              </w:rPr>
              <w:tab/>
            </w:r>
            <w:r w:rsidR="007056F6">
              <w:rPr>
                <w:noProof/>
                <w:webHidden/>
              </w:rPr>
              <w:fldChar w:fldCharType="begin"/>
            </w:r>
            <w:r w:rsidR="007056F6">
              <w:rPr>
                <w:noProof/>
                <w:webHidden/>
              </w:rPr>
              <w:instrText xml:space="preserve"> PAGEREF _Toc54946203 \h </w:instrText>
            </w:r>
            <w:r w:rsidR="007056F6">
              <w:rPr>
                <w:noProof/>
                <w:webHidden/>
              </w:rPr>
            </w:r>
            <w:r w:rsidR="007056F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7056F6">
              <w:rPr>
                <w:noProof/>
                <w:webHidden/>
              </w:rPr>
              <w:fldChar w:fldCharType="end"/>
            </w:r>
          </w:hyperlink>
        </w:p>
        <w:p w14:paraId="0D7124B5" w14:textId="66BC42DC" w:rsidR="007056F6" w:rsidRDefault="00403361">
          <w:pPr>
            <w:pStyle w:val="Obsah3"/>
            <w:tabs>
              <w:tab w:val="left" w:pos="110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4946204" w:history="1">
            <w:r w:rsidR="007056F6" w:rsidRPr="00922DBB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2.2.</w:t>
            </w:r>
            <w:r w:rsidR="007056F6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7056F6" w:rsidRPr="00922DBB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Připojovaná zařízení</w:t>
            </w:r>
            <w:r w:rsidR="007056F6">
              <w:rPr>
                <w:noProof/>
                <w:webHidden/>
              </w:rPr>
              <w:tab/>
            </w:r>
            <w:r w:rsidR="007056F6">
              <w:rPr>
                <w:noProof/>
                <w:webHidden/>
              </w:rPr>
              <w:fldChar w:fldCharType="begin"/>
            </w:r>
            <w:r w:rsidR="007056F6">
              <w:rPr>
                <w:noProof/>
                <w:webHidden/>
              </w:rPr>
              <w:instrText xml:space="preserve"> PAGEREF _Toc54946204 \h </w:instrText>
            </w:r>
            <w:r w:rsidR="007056F6">
              <w:rPr>
                <w:noProof/>
                <w:webHidden/>
              </w:rPr>
            </w:r>
            <w:r w:rsidR="007056F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7056F6">
              <w:rPr>
                <w:noProof/>
                <w:webHidden/>
              </w:rPr>
              <w:fldChar w:fldCharType="end"/>
            </w:r>
          </w:hyperlink>
        </w:p>
        <w:p w14:paraId="4899DB17" w14:textId="2EA92F21" w:rsidR="007056F6" w:rsidRDefault="00403361">
          <w:pPr>
            <w:pStyle w:val="Obsah3"/>
            <w:tabs>
              <w:tab w:val="left" w:pos="110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4946205" w:history="1">
            <w:r w:rsidR="007056F6" w:rsidRPr="00922DBB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2.3.</w:t>
            </w:r>
            <w:r w:rsidR="007056F6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7056F6" w:rsidRPr="00922DBB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Požadavky pro montáž</w:t>
            </w:r>
            <w:r w:rsidR="007056F6">
              <w:rPr>
                <w:noProof/>
                <w:webHidden/>
              </w:rPr>
              <w:tab/>
            </w:r>
            <w:r w:rsidR="007056F6">
              <w:rPr>
                <w:noProof/>
                <w:webHidden/>
              </w:rPr>
              <w:fldChar w:fldCharType="begin"/>
            </w:r>
            <w:r w:rsidR="007056F6">
              <w:rPr>
                <w:noProof/>
                <w:webHidden/>
              </w:rPr>
              <w:instrText xml:space="preserve"> PAGEREF _Toc54946205 \h </w:instrText>
            </w:r>
            <w:r w:rsidR="007056F6">
              <w:rPr>
                <w:noProof/>
                <w:webHidden/>
              </w:rPr>
            </w:r>
            <w:r w:rsidR="007056F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7056F6">
              <w:rPr>
                <w:noProof/>
                <w:webHidden/>
              </w:rPr>
              <w:fldChar w:fldCharType="end"/>
            </w:r>
          </w:hyperlink>
        </w:p>
        <w:p w14:paraId="5176E90E" w14:textId="30BB77C6" w:rsidR="007056F6" w:rsidRDefault="00403361">
          <w:pPr>
            <w:pStyle w:val="Obsah3"/>
            <w:tabs>
              <w:tab w:val="left" w:pos="110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4946206" w:history="1">
            <w:r w:rsidR="007056F6" w:rsidRPr="00922DBB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2.4.</w:t>
            </w:r>
            <w:r w:rsidR="007056F6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7056F6" w:rsidRPr="00922DBB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Požadavky na ostatní profese</w:t>
            </w:r>
            <w:r w:rsidR="007056F6">
              <w:rPr>
                <w:noProof/>
                <w:webHidden/>
              </w:rPr>
              <w:tab/>
            </w:r>
            <w:r w:rsidR="007056F6">
              <w:rPr>
                <w:noProof/>
                <w:webHidden/>
              </w:rPr>
              <w:fldChar w:fldCharType="begin"/>
            </w:r>
            <w:r w:rsidR="007056F6">
              <w:rPr>
                <w:noProof/>
                <w:webHidden/>
              </w:rPr>
              <w:instrText xml:space="preserve"> PAGEREF _Toc54946206 \h </w:instrText>
            </w:r>
            <w:r w:rsidR="007056F6">
              <w:rPr>
                <w:noProof/>
                <w:webHidden/>
              </w:rPr>
            </w:r>
            <w:r w:rsidR="007056F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7056F6">
              <w:rPr>
                <w:noProof/>
                <w:webHidden/>
              </w:rPr>
              <w:fldChar w:fldCharType="end"/>
            </w:r>
          </w:hyperlink>
        </w:p>
        <w:p w14:paraId="59D7A6E9" w14:textId="3BDC1D72" w:rsidR="007056F6" w:rsidRDefault="00403361">
          <w:pPr>
            <w:pStyle w:val="Obsah3"/>
            <w:tabs>
              <w:tab w:val="left" w:pos="110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4946207" w:history="1">
            <w:r w:rsidR="007056F6" w:rsidRPr="00922DBB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2.5.</w:t>
            </w:r>
            <w:r w:rsidR="007056F6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7056F6" w:rsidRPr="00922DBB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Kabeláž</w:t>
            </w:r>
            <w:r w:rsidR="007056F6">
              <w:rPr>
                <w:noProof/>
                <w:webHidden/>
              </w:rPr>
              <w:tab/>
            </w:r>
            <w:r w:rsidR="007056F6">
              <w:rPr>
                <w:noProof/>
                <w:webHidden/>
              </w:rPr>
              <w:fldChar w:fldCharType="begin"/>
            </w:r>
            <w:r w:rsidR="007056F6">
              <w:rPr>
                <w:noProof/>
                <w:webHidden/>
              </w:rPr>
              <w:instrText xml:space="preserve"> PAGEREF _Toc54946207 \h </w:instrText>
            </w:r>
            <w:r w:rsidR="007056F6">
              <w:rPr>
                <w:noProof/>
                <w:webHidden/>
              </w:rPr>
            </w:r>
            <w:r w:rsidR="007056F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7056F6">
              <w:rPr>
                <w:noProof/>
                <w:webHidden/>
              </w:rPr>
              <w:fldChar w:fldCharType="end"/>
            </w:r>
          </w:hyperlink>
        </w:p>
        <w:p w14:paraId="412B16E8" w14:textId="0B80DDB8" w:rsidR="007056F6" w:rsidRDefault="00403361">
          <w:pPr>
            <w:pStyle w:val="Obsah3"/>
            <w:tabs>
              <w:tab w:val="left" w:pos="110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4946208" w:history="1">
            <w:r w:rsidR="007056F6" w:rsidRPr="00922DBB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2.6.</w:t>
            </w:r>
            <w:r w:rsidR="007056F6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7056F6" w:rsidRPr="00922DBB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Ochrana před mechanickým poškozením</w:t>
            </w:r>
            <w:r w:rsidR="007056F6">
              <w:rPr>
                <w:noProof/>
                <w:webHidden/>
              </w:rPr>
              <w:tab/>
            </w:r>
            <w:r w:rsidR="007056F6">
              <w:rPr>
                <w:noProof/>
                <w:webHidden/>
              </w:rPr>
              <w:fldChar w:fldCharType="begin"/>
            </w:r>
            <w:r w:rsidR="007056F6">
              <w:rPr>
                <w:noProof/>
                <w:webHidden/>
              </w:rPr>
              <w:instrText xml:space="preserve"> PAGEREF _Toc54946208 \h </w:instrText>
            </w:r>
            <w:r w:rsidR="007056F6">
              <w:rPr>
                <w:noProof/>
                <w:webHidden/>
              </w:rPr>
            </w:r>
            <w:r w:rsidR="007056F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7056F6">
              <w:rPr>
                <w:noProof/>
                <w:webHidden/>
              </w:rPr>
              <w:fldChar w:fldCharType="end"/>
            </w:r>
          </w:hyperlink>
        </w:p>
        <w:p w14:paraId="2D1A8917" w14:textId="01AE8BE1" w:rsidR="007056F6" w:rsidRDefault="00403361">
          <w:pPr>
            <w:pStyle w:val="Obsah3"/>
            <w:tabs>
              <w:tab w:val="left" w:pos="110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4946209" w:history="1">
            <w:r w:rsidR="007056F6" w:rsidRPr="00922DBB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2.7.</w:t>
            </w:r>
            <w:r w:rsidR="007056F6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7056F6" w:rsidRPr="00922DBB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Provoz</w:t>
            </w:r>
            <w:r w:rsidR="007056F6">
              <w:rPr>
                <w:noProof/>
                <w:webHidden/>
              </w:rPr>
              <w:tab/>
            </w:r>
            <w:r w:rsidR="007056F6">
              <w:rPr>
                <w:noProof/>
                <w:webHidden/>
              </w:rPr>
              <w:fldChar w:fldCharType="begin"/>
            </w:r>
            <w:r w:rsidR="007056F6">
              <w:rPr>
                <w:noProof/>
                <w:webHidden/>
              </w:rPr>
              <w:instrText xml:space="preserve"> PAGEREF _Toc54946209 \h </w:instrText>
            </w:r>
            <w:r w:rsidR="007056F6">
              <w:rPr>
                <w:noProof/>
                <w:webHidden/>
              </w:rPr>
            </w:r>
            <w:r w:rsidR="007056F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7056F6">
              <w:rPr>
                <w:noProof/>
                <w:webHidden/>
              </w:rPr>
              <w:fldChar w:fldCharType="end"/>
            </w:r>
          </w:hyperlink>
        </w:p>
        <w:p w14:paraId="6E0A03C8" w14:textId="41925C42" w:rsidR="007056F6" w:rsidRDefault="00403361">
          <w:pPr>
            <w:pStyle w:val="Obsah3"/>
            <w:tabs>
              <w:tab w:val="left" w:pos="110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4946210" w:history="1">
            <w:r w:rsidR="007056F6" w:rsidRPr="00922DBB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2.8.</w:t>
            </w:r>
            <w:r w:rsidR="007056F6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7056F6" w:rsidRPr="00922DBB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Provozní podmínky</w:t>
            </w:r>
            <w:r w:rsidR="007056F6">
              <w:rPr>
                <w:noProof/>
                <w:webHidden/>
              </w:rPr>
              <w:tab/>
            </w:r>
            <w:r w:rsidR="007056F6">
              <w:rPr>
                <w:noProof/>
                <w:webHidden/>
              </w:rPr>
              <w:fldChar w:fldCharType="begin"/>
            </w:r>
            <w:r w:rsidR="007056F6">
              <w:rPr>
                <w:noProof/>
                <w:webHidden/>
              </w:rPr>
              <w:instrText xml:space="preserve"> PAGEREF _Toc54946210 \h </w:instrText>
            </w:r>
            <w:r w:rsidR="007056F6">
              <w:rPr>
                <w:noProof/>
                <w:webHidden/>
              </w:rPr>
            </w:r>
            <w:r w:rsidR="007056F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7056F6">
              <w:rPr>
                <w:noProof/>
                <w:webHidden/>
              </w:rPr>
              <w:fldChar w:fldCharType="end"/>
            </w:r>
          </w:hyperlink>
        </w:p>
        <w:p w14:paraId="113FF3FD" w14:textId="029A8E59" w:rsidR="007056F6" w:rsidRDefault="00403361">
          <w:pPr>
            <w:pStyle w:val="Obsah3"/>
            <w:tabs>
              <w:tab w:val="left" w:pos="110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4946211" w:history="1">
            <w:r w:rsidR="007056F6" w:rsidRPr="00922DBB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2.9.</w:t>
            </w:r>
            <w:r w:rsidR="007056F6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7056F6" w:rsidRPr="00922DBB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Rozvaděče</w:t>
            </w:r>
            <w:r w:rsidR="007056F6">
              <w:rPr>
                <w:noProof/>
                <w:webHidden/>
              </w:rPr>
              <w:tab/>
            </w:r>
            <w:r w:rsidR="007056F6">
              <w:rPr>
                <w:noProof/>
                <w:webHidden/>
              </w:rPr>
              <w:fldChar w:fldCharType="begin"/>
            </w:r>
            <w:r w:rsidR="007056F6">
              <w:rPr>
                <w:noProof/>
                <w:webHidden/>
              </w:rPr>
              <w:instrText xml:space="preserve"> PAGEREF _Toc54946211 \h </w:instrText>
            </w:r>
            <w:r w:rsidR="007056F6">
              <w:rPr>
                <w:noProof/>
                <w:webHidden/>
              </w:rPr>
            </w:r>
            <w:r w:rsidR="007056F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7056F6">
              <w:rPr>
                <w:noProof/>
                <w:webHidden/>
              </w:rPr>
              <w:fldChar w:fldCharType="end"/>
            </w:r>
          </w:hyperlink>
        </w:p>
        <w:p w14:paraId="5D7FECC7" w14:textId="6A31EDD8" w:rsidR="007056F6" w:rsidRDefault="00403361">
          <w:pPr>
            <w:pStyle w:val="Obsah3"/>
            <w:tabs>
              <w:tab w:val="left" w:pos="132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4946212" w:history="1">
            <w:r w:rsidR="007056F6" w:rsidRPr="00922DBB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2.10.</w:t>
            </w:r>
            <w:r w:rsidR="007056F6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7056F6" w:rsidRPr="00922DBB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Popis řídícího systému</w:t>
            </w:r>
            <w:r w:rsidR="007056F6">
              <w:rPr>
                <w:noProof/>
                <w:webHidden/>
              </w:rPr>
              <w:tab/>
            </w:r>
            <w:r w:rsidR="007056F6">
              <w:rPr>
                <w:noProof/>
                <w:webHidden/>
              </w:rPr>
              <w:fldChar w:fldCharType="begin"/>
            </w:r>
            <w:r w:rsidR="007056F6">
              <w:rPr>
                <w:noProof/>
                <w:webHidden/>
              </w:rPr>
              <w:instrText xml:space="preserve"> PAGEREF _Toc54946212 \h </w:instrText>
            </w:r>
            <w:r w:rsidR="007056F6">
              <w:rPr>
                <w:noProof/>
                <w:webHidden/>
              </w:rPr>
            </w:r>
            <w:r w:rsidR="007056F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7056F6">
              <w:rPr>
                <w:noProof/>
                <w:webHidden/>
              </w:rPr>
              <w:fldChar w:fldCharType="end"/>
            </w:r>
          </w:hyperlink>
        </w:p>
        <w:p w14:paraId="0FAB6D28" w14:textId="4471ADCC" w:rsidR="007056F6" w:rsidRDefault="00403361">
          <w:pPr>
            <w:pStyle w:val="Obsah3"/>
            <w:tabs>
              <w:tab w:val="left" w:pos="132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4946213" w:history="1">
            <w:r w:rsidR="007056F6" w:rsidRPr="00922DBB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2.11.</w:t>
            </w:r>
            <w:r w:rsidR="007056F6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7056F6" w:rsidRPr="00922DBB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Popis regulačních okruhů</w:t>
            </w:r>
            <w:r w:rsidR="007056F6">
              <w:rPr>
                <w:noProof/>
                <w:webHidden/>
              </w:rPr>
              <w:tab/>
            </w:r>
            <w:r w:rsidR="007056F6">
              <w:rPr>
                <w:noProof/>
                <w:webHidden/>
              </w:rPr>
              <w:fldChar w:fldCharType="begin"/>
            </w:r>
            <w:r w:rsidR="007056F6">
              <w:rPr>
                <w:noProof/>
                <w:webHidden/>
              </w:rPr>
              <w:instrText xml:space="preserve"> PAGEREF _Toc54946213 \h </w:instrText>
            </w:r>
            <w:r w:rsidR="007056F6">
              <w:rPr>
                <w:noProof/>
                <w:webHidden/>
              </w:rPr>
            </w:r>
            <w:r w:rsidR="007056F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7056F6">
              <w:rPr>
                <w:noProof/>
                <w:webHidden/>
              </w:rPr>
              <w:fldChar w:fldCharType="end"/>
            </w:r>
          </w:hyperlink>
        </w:p>
        <w:p w14:paraId="3E87495C" w14:textId="297F6831" w:rsidR="007056F6" w:rsidRDefault="00403361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4946214" w:history="1">
            <w:r w:rsidR="007056F6" w:rsidRPr="00922DBB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3.</w:t>
            </w:r>
            <w:r w:rsidR="007056F6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7056F6" w:rsidRPr="00922DBB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Trasa optického vedení</w:t>
            </w:r>
            <w:r w:rsidR="007056F6">
              <w:rPr>
                <w:noProof/>
                <w:webHidden/>
              </w:rPr>
              <w:tab/>
            </w:r>
            <w:r w:rsidR="007056F6">
              <w:rPr>
                <w:noProof/>
                <w:webHidden/>
              </w:rPr>
              <w:fldChar w:fldCharType="begin"/>
            </w:r>
            <w:r w:rsidR="007056F6">
              <w:rPr>
                <w:noProof/>
                <w:webHidden/>
              </w:rPr>
              <w:instrText xml:space="preserve"> PAGEREF _Toc54946214 \h </w:instrText>
            </w:r>
            <w:r w:rsidR="007056F6">
              <w:rPr>
                <w:noProof/>
                <w:webHidden/>
              </w:rPr>
            </w:r>
            <w:r w:rsidR="007056F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7056F6">
              <w:rPr>
                <w:noProof/>
                <w:webHidden/>
              </w:rPr>
              <w:fldChar w:fldCharType="end"/>
            </w:r>
          </w:hyperlink>
        </w:p>
        <w:p w14:paraId="6716203E" w14:textId="2AF13884" w:rsidR="007056F6" w:rsidRDefault="00403361">
          <w:pPr>
            <w:pStyle w:val="Obsah3"/>
            <w:tabs>
              <w:tab w:val="left" w:pos="110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4946215" w:history="1">
            <w:r w:rsidR="007056F6" w:rsidRPr="00922DBB">
              <w:rPr>
                <w:rStyle w:val="Hypertextovodkaz"/>
                <w:rFonts w:ascii="Verdana" w:eastAsia="Times New Roman" w:hAnsi="Verdana" w:cs="Arial"/>
                <w:i/>
                <w:iCs/>
                <w:noProof/>
                <w:lang w:eastAsia="cs-CZ"/>
              </w:rPr>
              <w:t>3.1.</w:t>
            </w:r>
            <w:r w:rsidR="007056F6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7056F6" w:rsidRPr="00922DBB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Dodavatel stavební části zajistí (viz. bod 2.3.):</w:t>
            </w:r>
            <w:r w:rsidR="007056F6">
              <w:rPr>
                <w:noProof/>
                <w:webHidden/>
              </w:rPr>
              <w:tab/>
            </w:r>
            <w:r w:rsidR="007056F6">
              <w:rPr>
                <w:noProof/>
                <w:webHidden/>
              </w:rPr>
              <w:fldChar w:fldCharType="begin"/>
            </w:r>
            <w:r w:rsidR="007056F6">
              <w:rPr>
                <w:noProof/>
                <w:webHidden/>
              </w:rPr>
              <w:instrText xml:space="preserve"> PAGEREF _Toc54946215 \h </w:instrText>
            </w:r>
            <w:r w:rsidR="007056F6">
              <w:rPr>
                <w:noProof/>
                <w:webHidden/>
              </w:rPr>
            </w:r>
            <w:r w:rsidR="007056F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7056F6">
              <w:rPr>
                <w:noProof/>
                <w:webHidden/>
              </w:rPr>
              <w:fldChar w:fldCharType="end"/>
            </w:r>
          </w:hyperlink>
        </w:p>
        <w:p w14:paraId="56DFD1D9" w14:textId="5EA0EC5B" w:rsidR="007056F6" w:rsidRDefault="00403361">
          <w:pPr>
            <w:pStyle w:val="Obsah3"/>
            <w:tabs>
              <w:tab w:val="left" w:pos="110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4946216" w:history="1">
            <w:r w:rsidR="007056F6" w:rsidRPr="00922DBB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3.2.</w:t>
            </w:r>
            <w:r w:rsidR="007056F6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7056F6" w:rsidRPr="00922DBB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Dodavatel MaR zajistí:</w:t>
            </w:r>
            <w:r w:rsidR="007056F6">
              <w:rPr>
                <w:noProof/>
                <w:webHidden/>
              </w:rPr>
              <w:tab/>
            </w:r>
            <w:r w:rsidR="007056F6">
              <w:rPr>
                <w:noProof/>
                <w:webHidden/>
              </w:rPr>
              <w:fldChar w:fldCharType="begin"/>
            </w:r>
            <w:r w:rsidR="007056F6">
              <w:rPr>
                <w:noProof/>
                <w:webHidden/>
              </w:rPr>
              <w:instrText xml:space="preserve"> PAGEREF _Toc54946216 \h </w:instrText>
            </w:r>
            <w:r w:rsidR="007056F6">
              <w:rPr>
                <w:noProof/>
                <w:webHidden/>
              </w:rPr>
            </w:r>
            <w:r w:rsidR="007056F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7056F6">
              <w:rPr>
                <w:noProof/>
                <w:webHidden/>
              </w:rPr>
              <w:fldChar w:fldCharType="end"/>
            </w:r>
          </w:hyperlink>
        </w:p>
        <w:p w14:paraId="63825E2D" w14:textId="117270BB" w:rsidR="007056F6" w:rsidRDefault="00403361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4946217" w:history="1">
            <w:r w:rsidR="007056F6" w:rsidRPr="00922DBB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4.</w:t>
            </w:r>
            <w:r w:rsidR="007056F6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7056F6" w:rsidRPr="00922DBB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Zkratové poměry</w:t>
            </w:r>
            <w:r w:rsidR="007056F6">
              <w:rPr>
                <w:noProof/>
                <w:webHidden/>
              </w:rPr>
              <w:tab/>
            </w:r>
            <w:r w:rsidR="007056F6">
              <w:rPr>
                <w:noProof/>
                <w:webHidden/>
              </w:rPr>
              <w:fldChar w:fldCharType="begin"/>
            </w:r>
            <w:r w:rsidR="007056F6">
              <w:rPr>
                <w:noProof/>
                <w:webHidden/>
              </w:rPr>
              <w:instrText xml:space="preserve"> PAGEREF _Toc54946217 \h </w:instrText>
            </w:r>
            <w:r w:rsidR="007056F6">
              <w:rPr>
                <w:noProof/>
                <w:webHidden/>
              </w:rPr>
            </w:r>
            <w:r w:rsidR="007056F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7056F6">
              <w:rPr>
                <w:noProof/>
                <w:webHidden/>
              </w:rPr>
              <w:fldChar w:fldCharType="end"/>
            </w:r>
          </w:hyperlink>
        </w:p>
        <w:p w14:paraId="1B63D737" w14:textId="46E73049" w:rsidR="007056F6" w:rsidRDefault="00403361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4946218" w:history="1">
            <w:r w:rsidR="007056F6" w:rsidRPr="00922DBB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5.</w:t>
            </w:r>
            <w:r w:rsidR="007056F6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7056F6" w:rsidRPr="00922DBB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Kompenzace</w:t>
            </w:r>
            <w:r w:rsidR="007056F6">
              <w:rPr>
                <w:noProof/>
                <w:webHidden/>
              </w:rPr>
              <w:tab/>
            </w:r>
            <w:r w:rsidR="007056F6">
              <w:rPr>
                <w:noProof/>
                <w:webHidden/>
              </w:rPr>
              <w:fldChar w:fldCharType="begin"/>
            </w:r>
            <w:r w:rsidR="007056F6">
              <w:rPr>
                <w:noProof/>
                <w:webHidden/>
              </w:rPr>
              <w:instrText xml:space="preserve"> PAGEREF _Toc54946218 \h </w:instrText>
            </w:r>
            <w:r w:rsidR="007056F6">
              <w:rPr>
                <w:noProof/>
                <w:webHidden/>
              </w:rPr>
            </w:r>
            <w:r w:rsidR="007056F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7056F6">
              <w:rPr>
                <w:noProof/>
                <w:webHidden/>
              </w:rPr>
              <w:fldChar w:fldCharType="end"/>
            </w:r>
          </w:hyperlink>
        </w:p>
        <w:p w14:paraId="60441DEA" w14:textId="2675D8AA" w:rsidR="007056F6" w:rsidRDefault="00403361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4946219" w:history="1">
            <w:r w:rsidR="007056F6" w:rsidRPr="00922DBB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6.</w:t>
            </w:r>
            <w:r w:rsidR="007056F6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7056F6" w:rsidRPr="00922DBB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Stavební úpravy</w:t>
            </w:r>
            <w:r w:rsidR="007056F6">
              <w:rPr>
                <w:noProof/>
                <w:webHidden/>
              </w:rPr>
              <w:tab/>
            </w:r>
            <w:r w:rsidR="007056F6">
              <w:rPr>
                <w:noProof/>
                <w:webHidden/>
              </w:rPr>
              <w:fldChar w:fldCharType="begin"/>
            </w:r>
            <w:r w:rsidR="007056F6">
              <w:rPr>
                <w:noProof/>
                <w:webHidden/>
              </w:rPr>
              <w:instrText xml:space="preserve"> PAGEREF _Toc54946219 \h </w:instrText>
            </w:r>
            <w:r w:rsidR="007056F6">
              <w:rPr>
                <w:noProof/>
                <w:webHidden/>
              </w:rPr>
            </w:r>
            <w:r w:rsidR="007056F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7056F6">
              <w:rPr>
                <w:noProof/>
                <w:webHidden/>
              </w:rPr>
              <w:fldChar w:fldCharType="end"/>
            </w:r>
          </w:hyperlink>
        </w:p>
        <w:p w14:paraId="303C780B" w14:textId="7DB7BF6E" w:rsidR="007056F6" w:rsidRDefault="00403361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4946220" w:history="1">
            <w:r w:rsidR="007056F6" w:rsidRPr="00922DBB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7.</w:t>
            </w:r>
            <w:r w:rsidR="007056F6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7056F6" w:rsidRPr="00922DBB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Ochranné pomůcky</w:t>
            </w:r>
            <w:r w:rsidR="007056F6">
              <w:rPr>
                <w:noProof/>
                <w:webHidden/>
              </w:rPr>
              <w:tab/>
            </w:r>
            <w:r w:rsidR="007056F6">
              <w:rPr>
                <w:noProof/>
                <w:webHidden/>
              </w:rPr>
              <w:fldChar w:fldCharType="begin"/>
            </w:r>
            <w:r w:rsidR="007056F6">
              <w:rPr>
                <w:noProof/>
                <w:webHidden/>
              </w:rPr>
              <w:instrText xml:space="preserve"> PAGEREF _Toc54946220 \h </w:instrText>
            </w:r>
            <w:r w:rsidR="007056F6">
              <w:rPr>
                <w:noProof/>
                <w:webHidden/>
              </w:rPr>
            </w:r>
            <w:r w:rsidR="007056F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7056F6">
              <w:rPr>
                <w:noProof/>
                <w:webHidden/>
              </w:rPr>
              <w:fldChar w:fldCharType="end"/>
            </w:r>
          </w:hyperlink>
        </w:p>
        <w:p w14:paraId="1AD61644" w14:textId="77777777" w:rsidR="00A40CF7" w:rsidRDefault="006D7A5C" w:rsidP="00951912">
          <w:pPr>
            <w:rPr>
              <w:rFonts w:ascii="Verdana" w:hAnsi="Verdana"/>
              <w:b/>
              <w:sz w:val="20"/>
              <w:szCs w:val="20"/>
            </w:rPr>
          </w:pPr>
          <w:r w:rsidRPr="005B4795">
            <w:rPr>
              <w:rFonts w:ascii="Verdana" w:hAnsi="Verdana"/>
              <w:sz w:val="18"/>
              <w:szCs w:val="18"/>
            </w:rPr>
            <w:fldChar w:fldCharType="end"/>
          </w:r>
        </w:p>
      </w:sdtContent>
    </w:sdt>
    <w:p w14:paraId="2220E122" w14:textId="77777777" w:rsidR="00951912" w:rsidRDefault="00951912" w:rsidP="00951912">
      <w:pPr>
        <w:rPr>
          <w:rFonts w:ascii="Verdana" w:hAnsi="Verdana"/>
          <w:b/>
          <w:sz w:val="20"/>
          <w:szCs w:val="20"/>
        </w:rPr>
      </w:pPr>
    </w:p>
    <w:p w14:paraId="62699231" w14:textId="77777777" w:rsidR="00951912" w:rsidRDefault="00951912" w:rsidP="00951912">
      <w:pPr>
        <w:rPr>
          <w:rFonts w:ascii="Verdana" w:hAnsi="Verdana"/>
          <w:b/>
          <w:sz w:val="20"/>
          <w:szCs w:val="20"/>
        </w:rPr>
      </w:pPr>
    </w:p>
    <w:p w14:paraId="071A4E87" w14:textId="77777777" w:rsidR="00951912" w:rsidRDefault="00951912" w:rsidP="00951912">
      <w:pPr>
        <w:rPr>
          <w:rFonts w:ascii="Verdana" w:hAnsi="Verdana"/>
          <w:b/>
          <w:sz w:val="20"/>
          <w:szCs w:val="20"/>
        </w:rPr>
      </w:pPr>
    </w:p>
    <w:p w14:paraId="174333AA" w14:textId="77777777" w:rsidR="00951912" w:rsidRDefault="00951912" w:rsidP="00951912">
      <w:pPr>
        <w:rPr>
          <w:rFonts w:ascii="Verdana" w:hAnsi="Verdana"/>
          <w:b/>
          <w:sz w:val="20"/>
          <w:szCs w:val="20"/>
        </w:rPr>
      </w:pPr>
    </w:p>
    <w:p w14:paraId="0821B117" w14:textId="77777777" w:rsidR="00951912" w:rsidRDefault="00951912" w:rsidP="00951912">
      <w:pPr>
        <w:rPr>
          <w:rFonts w:ascii="Verdana" w:hAnsi="Verdana"/>
          <w:b/>
          <w:sz w:val="20"/>
          <w:szCs w:val="20"/>
        </w:rPr>
      </w:pPr>
    </w:p>
    <w:p w14:paraId="0F9378E7" w14:textId="77777777" w:rsidR="00951912" w:rsidRDefault="00951912" w:rsidP="00951912">
      <w:pPr>
        <w:rPr>
          <w:rFonts w:ascii="Verdana" w:hAnsi="Verdana"/>
          <w:b/>
          <w:sz w:val="20"/>
          <w:szCs w:val="20"/>
        </w:rPr>
      </w:pPr>
    </w:p>
    <w:p w14:paraId="2791FC94" w14:textId="77777777" w:rsidR="00951912" w:rsidRPr="005B4795" w:rsidRDefault="00951912" w:rsidP="00951912"/>
    <w:p w14:paraId="26937842" w14:textId="77777777" w:rsidR="00951912" w:rsidRPr="00D402F7" w:rsidRDefault="00951912" w:rsidP="00951912">
      <w:pPr>
        <w:pStyle w:val="Nadpis1"/>
        <w:numPr>
          <w:ilvl w:val="0"/>
          <w:numId w:val="39"/>
        </w:numPr>
        <w:rPr>
          <w:rFonts w:ascii="Verdana" w:eastAsia="Times New Roman" w:hAnsi="Verdana"/>
          <w:b/>
          <w:sz w:val="22"/>
          <w:szCs w:val="22"/>
          <w:lang w:eastAsia="cs-CZ"/>
        </w:rPr>
      </w:pPr>
      <w:bookmarkStart w:id="4" w:name="_Toc54945493"/>
      <w:bookmarkStart w:id="5" w:name="_Toc54946197"/>
      <w:bookmarkEnd w:id="3"/>
      <w:bookmarkEnd w:id="2"/>
      <w:bookmarkEnd w:id="1"/>
      <w:r w:rsidRPr="00E248BC">
        <w:rPr>
          <w:rFonts w:ascii="Verdana" w:eastAsia="Times New Roman" w:hAnsi="Verdana"/>
          <w:b/>
          <w:sz w:val="22"/>
          <w:szCs w:val="22"/>
          <w:lang w:eastAsia="cs-CZ"/>
        </w:rPr>
        <w:lastRenderedPageBreak/>
        <w:t>Všeobecně</w:t>
      </w:r>
      <w:bookmarkEnd w:id="4"/>
      <w:bookmarkEnd w:id="5"/>
    </w:p>
    <w:p w14:paraId="02794230" w14:textId="77777777" w:rsidR="00951912" w:rsidRPr="00805D4E" w:rsidRDefault="00951912" w:rsidP="00951912">
      <w:pPr>
        <w:pStyle w:val="Nadpis3"/>
        <w:numPr>
          <w:ilvl w:val="1"/>
          <w:numId w:val="39"/>
        </w:numPr>
        <w:ind w:left="85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6" w:name="_Toc53057815"/>
      <w:bookmarkStart w:id="7" w:name="_Toc54945494"/>
      <w:bookmarkStart w:id="8" w:name="_Toc54946198"/>
      <w:r w:rsidRPr="00805D4E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Identifikační údaje stavby</w:t>
      </w:r>
      <w:bookmarkEnd w:id="6"/>
      <w:bookmarkEnd w:id="7"/>
      <w:bookmarkEnd w:id="8"/>
    </w:p>
    <w:p w14:paraId="00ECE67C" w14:textId="77777777" w:rsidR="00951912" w:rsidRPr="00094F44" w:rsidRDefault="00951912" w:rsidP="00951912">
      <w:pPr>
        <w:spacing w:after="0" w:line="240" w:lineRule="auto"/>
        <w:rPr>
          <w:rFonts w:ascii="Verdana" w:hAnsi="Verdana"/>
          <w:highlight w:val="yellow"/>
          <w:lang w:eastAsia="cs-CZ"/>
        </w:rPr>
      </w:pPr>
    </w:p>
    <w:p w14:paraId="1B52DB9F" w14:textId="77777777" w:rsidR="00951912" w:rsidRPr="00FC59E2" w:rsidRDefault="00951912" w:rsidP="00951912">
      <w:pPr>
        <w:tabs>
          <w:tab w:val="left" w:pos="3969"/>
        </w:tabs>
        <w:spacing w:after="0"/>
        <w:ind w:left="3969" w:hanging="3118"/>
        <w:jc w:val="both"/>
        <w:rPr>
          <w:rFonts w:ascii="Verdana" w:eastAsia="Calibri" w:hAnsi="Verdana" w:cs="Arial"/>
          <w:sz w:val="18"/>
        </w:rPr>
      </w:pPr>
      <w:r w:rsidRPr="00FC59E2">
        <w:rPr>
          <w:rFonts w:ascii="Verdana" w:eastAsia="Calibri" w:hAnsi="Verdana" w:cs="Arial"/>
          <w:sz w:val="18"/>
        </w:rPr>
        <w:t>Název stavby:</w:t>
      </w:r>
      <w:r w:rsidRPr="00FC59E2">
        <w:rPr>
          <w:rFonts w:ascii="Verdana" w:eastAsia="Calibri" w:hAnsi="Verdana" w:cs="Arial"/>
          <w:sz w:val="18"/>
        </w:rPr>
        <w:tab/>
      </w:r>
      <w:r>
        <w:rPr>
          <w:rFonts w:ascii="Verdana" w:eastAsia="Calibri" w:hAnsi="Verdana" w:cs="Arial"/>
          <w:sz w:val="18"/>
        </w:rPr>
        <w:t>Rekonstrukce zásobování teplem zimního stadionu z plaveckého stadionu ve Strakonicích</w:t>
      </w:r>
    </w:p>
    <w:p w14:paraId="54C0328E" w14:textId="77777777" w:rsidR="00951912" w:rsidRPr="00FC59E2" w:rsidRDefault="00951912" w:rsidP="00951912">
      <w:pPr>
        <w:tabs>
          <w:tab w:val="left" w:pos="3969"/>
        </w:tabs>
        <w:spacing w:after="0"/>
        <w:ind w:left="3969" w:hanging="3118"/>
        <w:jc w:val="both"/>
        <w:rPr>
          <w:rFonts w:ascii="Verdana" w:eastAsia="Calibri" w:hAnsi="Verdana" w:cs="Arial"/>
          <w:sz w:val="18"/>
        </w:rPr>
      </w:pPr>
      <w:r w:rsidRPr="00FC59E2">
        <w:rPr>
          <w:rFonts w:ascii="Verdana" w:eastAsia="Calibri" w:hAnsi="Verdana" w:cs="Arial"/>
          <w:sz w:val="18"/>
        </w:rPr>
        <w:t>Místo stavby:</w:t>
      </w:r>
      <w:r w:rsidRPr="00FC59E2">
        <w:rPr>
          <w:rFonts w:ascii="Verdana" w:eastAsia="Calibri" w:hAnsi="Verdana" w:cs="Arial"/>
          <w:sz w:val="18"/>
        </w:rPr>
        <w:tab/>
      </w:r>
      <w:r>
        <w:rPr>
          <w:rFonts w:ascii="Verdana" w:eastAsia="Calibri" w:hAnsi="Verdana" w:cs="Arial"/>
          <w:sz w:val="18"/>
        </w:rPr>
        <w:t>Areál STARZ</w:t>
      </w:r>
    </w:p>
    <w:p w14:paraId="6C604970" w14:textId="77777777" w:rsidR="00951912" w:rsidRPr="00FC59E2" w:rsidRDefault="00951912" w:rsidP="00951912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 w:rsidRPr="00FC59E2">
        <w:rPr>
          <w:rFonts w:ascii="Verdana" w:eastAsia="Calibri" w:hAnsi="Verdana" w:cs="Arial"/>
          <w:sz w:val="18"/>
        </w:rPr>
        <w:tab/>
      </w:r>
      <w:r>
        <w:rPr>
          <w:rFonts w:ascii="Verdana" w:eastAsia="Calibri" w:hAnsi="Verdana" w:cs="Arial"/>
          <w:sz w:val="18"/>
        </w:rPr>
        <w:t xml:space="preserve">Ul. Na </w:t>
      </w:r>
      <w:proofErr w:type="spellStart"/>
      <w:r>
        <w:rPr>
          <w:rFonts w:ascii="Verdana" w:eastAsia="Calibri" w:hAnsi="Verdana" w:cs="Arial"/>
          <w:sz w:val="18"/>
        </w:rPr>
        <w:t>Křemelce</w:t>
      </w:r>
      <w:proofErr w:type="spellEnd"/>
      <w:r>
        <w:rPr>
          <w:rFonts w:ascii="Verdana" w:eastAsia="Calibri" w:hAnsi="Verdana" w:cs="Arial"/>
          <w:sz w:val="18"/>
        </w:rPr>
        <w:t xml:space="preserve"> </w:t>
      </w:r>
    </w:p>
    <w:p w14:paraId="44EE39BC" w14:textId="77777777" w:rsidR="00951912" w:rsidRDefault="00951912" w:rsidP="00951912">
      <w:pPr>
        <w:tabs>
          <w:tab w:val="left" w:pos="3969"/>
        </w:tabs>
        <w:spacing w:after="0"/>
        <w:ind w:left="4253" w:hanging="3402"/>
        <w:jc w:val="both"/>
        <w:rPr>
          <w:rFonts w:ascii="Verdana" w:eastAsia="Calibri" w:hAnsi="Verdana" w:cs="Arial"/>
          <w:sz w:val="18"/>
        </w:rPr>
      </w:pPr>
      <w:r w:rsidRPr="00141291">
        <w:rPr>
          <w:rFonts w:ascii="Verdana" w:eastAsia="Calibri" w:hAnsi="Verdana" w:cs="Arial"/>
          <w:sz w:val="18"/>
        </w:rPr>
        <w:t>Okres:</w:t>
      </w:r>
      <w:r w:rsidRPr="00141291">
        <w:rPr>
          <w:rFonts w:ascii="Verdana" w:eastAsia="Calibri" w:hAnsi="Verdana" w:cs="Arial"/>
          <w:sz w:val="18"/>
        </w:rPr>
        <w:tab/>
        <w:t>Strakonice</w:t>
      </w:r>
    </w:p>
    <w:p w14:paraId="0229B871" w14:textId="77777777" w:rsidR="00951912" w:rsidRPr="00141291" w:rsidRDefault="00951912" w:rsidP="00951912">
      <w:pPr>
        <w:tabs>
          <w:tab w:val="left" w:pos="3969"/>
        </w:tabs>
        <w:spacing w:after="0"/>
        <w:ind w:left="4253" w:hanging="3402"/>
        <w:jc w:val="both"/>
        <w:rPr>
          <w:rFonts w:ascii="Verdana" w:eastAsia="Calibri" w:hAnsi="Verdana" w:cs="Arial"/>
          <w:sz w:val="18"/>
        </w:rPr>
      </w:pPr>
      <w:r w:rsidRPr="00141291">
        <w:rPr>
          <w:rFonts w:ascii="Verdana" w:eastAsia="Calibri" w:hAnsi="Verdana" w:cs="Arial"/>
          <w:sz w:val="18"/>
        </w:rPr>
        <w:t xml:space="preserve">Objednatel:   </w:t>
      </w:r>
      <w:r w:rsidRPr="00141291">
        <w:rPr>
          <w:rFonts w:ascii="Verdana" w:eastAsia="Calibri" w:hAnsi="Verdana" w:cs="Arial"/>
          <w:sz w:val="18"/>
        </w:rPr>
        <w:tab/>
        <w:t>Město Strakonice, Odbor majetkový</w:t>
      </w:r>
    </w:p>
    <w:p w14:paraId="1595840C" w14:textId="77777777" w:rsidR="00951912" w:rsidRPr="00141291" w:rsidRDefault="00951912" w:rsidP="00951912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 w:rsidRPr="00141291">
        <w:rPr>
          <w:rFonts w:ascii="Verdana" w:eastAsia="Calibri" w:hAnsi="Verdana" w:cs="Arial"/>
          <w:sz w:val="18"/>
        </w:rPr>
        <w:tab/>
        <w:t>Velké náměstí 2</w:t>
      </w:r>
    </w:p>
    <w:p w14:paraId="23F76E4B" w14:textId="77777777" w:rsidR="00951912" w:rsidRDefault="00951912" w:rsidP="00951912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 w:rsidRPr="00141291">
        <w:rPr>
          <w:rFonts w:ascii="Verdana" w:eastAsia="Calibri" w:hAnsi="Verdana" w:cs="Arial"/>
          <w:sz w:val="18"/>
        </w:rPr>
        <w:t xml:space="preserve">  </w:t>
      </w:r>
      <w:r w:rsidRPr="00141291">
        <w:rPr>
          <w:rFonts w:ascii="Verdana" w:eastAsia="Calibri" w:hAnsi="Verdana" w:cs="Arial"/>
          <w:sz w:val="18"/>
        </w:rPr>
        <w:tab/>
        <w:t>386 11, Strakonice</w:t>
      </w:r>
    </w:p>
    <w:p w14:paraId="664F0AFC" w14:textId="77777777" w:rsidR="00951912" w:rsidRDefault="00951912" w:rsidP="00951912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>
        <w:rPr>
          <w:rFonts w:ascii="Verdana" w:eastAsia="Calibri" w:hAnsi="Verdana" w:cs="Arial"/>
          <w:sz w:val="18"/>
        </w:rPr>
        <w:tab/>
        <w:t>IČ:</w:t>
      </w:r>
    </w:p>
    <w:p w14:paraId="01655A4A" w14:textId="77777777" w:rsidR="00951912" w:rsidRPr="00141291" w:rsidRDefault="00951912" w:rsidP="00951912">
      <w:pPr>
        <w:tabs>
          <w:tab w:val="left" w:pos="3969"/>
        </w:tabs>
        <w:spacing w:after="0"/>
        <w:ind w:left="4677" w:hanging="3826"/>
        <w:jc w:val="both"/>
        <w:rPr>
          <w:rFonts w:ascii="Verdana" w:eastAsia="Calibri" w:hAnsi="Verdana" w:cs="Arial"/>
          <w:sz w:val="18"/>
        </w:rPr>
      </w:pPr>
      <w:r w:rsidRPr="00141291">
        <w:rPr>
          <w:rFonts w:ascii="Verdana" w:eastAsia="Calibri" w:hAnsi="Verdana" w:cs="Arial"/>
          <w:sz w:val="18"/>
        </w:rPr>
        <w:t xml:space="preserve">Investor:                </w:t>
      </w:r>
      <w:r w:rsidRPr="00141291">
        <w:rPr>
          <w:rFonts w:ascii="Verdana" w:eastAsia="Calibri" w:hAnsi="Verdana" w:cs="Arial"/>
          <w:sz w:val="18"/>
        </w:rPr>
        <w:tab/>
        <w:t>Město Strakonice</w:t>
      </w:r>
    </w:p>
    <w:p w14:paraId="28457C36" w14:textId="77777777" w:rsidR="00951912" w:rsidRPr="00141291" w:rsidRDefault="00951912" w:rsidP="00951912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 w:rsidRPr="00141291">
        <w:rPr>
          <w:rFonts w:ascii="Verdana" w:eastAsia="Calibri" w:hAnsi="Verdana" w:cs="Arial"/>
          <w:sz w:val="18"/>
        </w:rPr>
        <w:tab/>
        <w:t>Velké náměstí 2</w:t>
      </w:r>
    </w:p>
    <w:p w14:paraId="0CBAE75B" w14:textId="77777777" w:rsidR="00951912" w:rsidRDefault="00951912" w:rsidP="00951912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 w:rsidRPr="00141291">
        <w:rPr>
          <w:rFonts w:ascii="Verdana" w:eastAsia="Calibri" w:hAnsi="Verdana" w:cs="Arial"/>
          <w:sz w:val="18"/>
        </w:rPr>
        <w:tab/>
        <w:t>386 11, Strakonice</w:t>
      </w:r>
    </w:p>
    <w:p w14:paraId="794A54D3" w14:textId="77777777" w:rsidR="00951912" w:rsidRPr="00141291" w:rsidRDefault="00951912" w:rsidP="00951912">
      <w:pPr>
        <w:tabs>
          <w:tab w:val="left" w:pos="3969"/>
        </w:tabs>
        <w:spacing w:after="0"/>
        <w:ind w:left="3969" w:hanging="3118"/>
        <w:jc w:val="both"/>
        <w:rPr>
          <w:rFonts w:ascii="Verdana" w:eastAsia="Calibri" w:hAnsi="Verdana" w:cs="Arial"/>
          <w:sz w:val="18"/>
        </w:rPr>
      </w:pPr>
      <w:r w:rsidRPr="00141291">
        <w:rPr>
          <w:rFonts w:ascii="Verdana" w:eastAsia="Calibri" w:hAnsi="Verdana" w:cs="Arial"/>
          <w:sz w:val="18"/>
        </w:rPr>
        <w:t>Zpracovatel:</w:t>
      </w:r>
      <w:r w:rsidRPr="00141291">
        <w:rPr>
          <w:rFonts w:ascii="Verdana" w:eastAsia="Calibri" w:hAnsi="Verdana" w:cs="Arial"/>
          <w:sz w:val="18"/>
        </w:rPr>
        <w:tab/>
      </w:r>
      <w:r>
        <w:rPr>
          <w:rFonts w:ascii="Verdana" w:eastAsia="Calibri" w:hAnsi="Verdana" w:cs="Arial"/>
          <w:sz w:val="18"/>
        </w:rPr>
        <w:t>AFRY CZ</w:t>
      </w:r>
      <w:r w:rsidRPr="00141291">
        <w:rPr>
          <w:rFonts w:ascii="Verdana" w:eastAsia="Calibri" w:hAnsi="Verdana" w:cs="Arial"/>
          <w:sz w:val="18"/>
        </w:rPr>
        <w:t xml:space="preserve"> s. r. o.</w:t>
      </w:r>
    </w:p>
    <w:p w14:paraId="33A52524" w14:textId="77777777" w:rsidR="00951912" w:rsidRPr="00141291" w:rsidRDefault="00951912" w:rsidP="00951912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 w:rsidRPr="00141291">
        <w:rPr>
          <w:rFonts w:ascii="Verdana" w:eastAsia="Calibri" w:hAnsi="Verdana" w:cs="Arial"/>
          <w:sz w:val="18"/>
        </w:rPr>
        <w:tab/>
        <w:t>Magistrů 13</w:t>
      </w:r>
    </w:p>
    <w:p w14:paraId="618EA952" w14:textId="77777777" w:rsidR="00951912" w:rsidRDefault="00951912" w:rsidP="00951912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 w:rsidRPr="00141291">
        <w:rPr>
          <w:rFonts w:ascii="Verdana" w:eastAsia="Calibri" w:hAnsi="Verdana" w:cs="Arial"/>
          <w:sz w:val="18"/>
        </w:rPr>
        <w:tab/>
        <w:t>140 00 Praha 4</w:t>
      </w:r>
    </w:p>
    <w:p w14:paraId="3902A76D" w14:textId="77777777" w:rsidR="00951912" w:rsidRPr="005B4795" w:rsidRDefault="00951912" w:rsidP="00951912">
      <w:pPr>
        <w:tabs>
          <w:tab w:val="left" w:pos="3969"/>
        </w:tabs>
        <w:spacing w:before="40" w:after="120" w:line="240" w:lineRule="auto"/>
        <w:ind w:firstLine="851"/>
        <w:jc w:val="both"/>
        <w:rPr>
          <w:rFonts w:ascii="Verdana" w:eastAsia="Times New Roman" w:hAnsi="Verdana" w:cs="Times New Roman"/>
          <w:sz w:val="18"/>
          <w:szCs w:val="20"/>
          <w:lang w:eastAsia="cs-CZ"/>
        </w:rPr>
      </w:pP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>Zdroj tepla:</w:t>
      </w: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ab/>
      </w:r>
      <w:r>
        <w:rPr>
          <w:rFonts w:ascii="Verdana" w:eastAsia="Times New Roman" w:hAnsi="Verdana" w:cs="Times New Roman"/>
          <w:sz w:val="18"/>
          <w:szCs w:val="20"/>
          <w:lang w:eastAsia="cs-CZ"/>
        </w:rPr>
        <w:t>Teplárna Strakonice</w:t>
      </w: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 xml:space="preserve"> a.s., (</w:t>
      </w:r>
      <w:r>
        <w:rPr>
          <w:rFonts w:ascii="Verdana" w:eastAsia="Times New Roman" w:hAnsi="Verdana" w:cs="Times New Roman"/>
          <w:sz w:val="18"/>
          <w:szCs w:val="20"/>
          <w:lang w:eastAsia="cs-CZ"/>
        </w:rPr>
        <w:t>TST</w:t>
      </w: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>, a.s.)</w:t>
      </w:r>
    </w:p>
    <w:p w14:paraId="35DDC502" w14:textId="77777777" w:rsidR="00951912" w:rsidRDefault="00951912" w:rsidP="00951912">
      <w:pPr>
        <w:tabs>
          <w:tab w:val="left" w:pos="3969"/>
        </w:tabs>
        <w:spacing w:before="40" w:after="120" w:line="240" w:lineRule="auto"/>
        <w:ind w:firstLine="851"/>
        <w:jc w:val="both"/>
        <w:rPr>
          <w:rFonts w:ascii="Verdana" w:eastAsia="Times New Roman" w:hAnsi="Verdana" w:cs="Times New Roman"/>
          <w:sz w:val="18"/>
          <w:szCs w:val="20"/>
          <w:lang w:eastAsia="cs-CZ"/>
        </w:rPr>
      </w:pP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>Topné médium:</w:t>
      </w: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ab/>
      </w:r>
      <w:r>
        <w:rPr>
          <w:rFonts w:ascii="Verdana" w:eastAsia="Times New Roman" w:hAnsi="Verdana" w:cs="Times New Roman"/>
          <w:sz w:val="18"/>
          <w:szCs w:val="20"/>
          <w:lang w:eastAsia="cs-CZ"/>
        </w:rPr>
        <w:t>pára 2 bar(a)</w:t>
      </w:r>
    </w:p>
    <w:p w14:paraId="17DBB159" w14:textId="77777777" w:rsidR="00951912" w:rsidRPr="00805D4E" w:rsidRDefault="00951912" w:rsidP="00951912">
      <w:pPr>
        <w:tabs>
          <w:tab w:val="left" w:pos="3969"/>
        </w:tabs>
        <w:spacing w:before="40" w:after="120" w:line="240" w:lineRule="auto"/>
        <w:ind w:firstLine="851"/>
        <w:jc w:val="both"/>
        <w:rPr>
          <w:rFonts w:ascii="Verdana" w:eastAsia="Times New Roman" w:hAnsi="Verdana" w:cs="Times New Roman"/>
          <w:sz w:val="18"/>
          <w:szCs w:val="20"/>
          <w:lang w:eastAsia="cs-CZ"/>
        </w:rPr>
      </w:pPr>
    </w:p>
    <w:p w14:paraId="622F7214" w14:textId="77777777" w:rsidR="00951912" w:rsidRPr="00E248BC" w:rsidRDefault="00951912" w:rsidP="00951912">
      <w:pPr>
        <w:pStyle w:val="Nadpis3"/>
        <w:numPr>
          <w:ilvl w:val="1"/>
          <w:numId w:val="39"/>
        </w:numPr>
        <w:ind w:left="85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9" w:name="_Toc54945495"/>
      <w:bookmarkStart w:id="10" w:name="_Toc54946199"/>
      <w:r w:rsidRPr="00E248BC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Rozsah projektovaného zařízení</w:t>
      </w:r>
      <w:bookmarkEnd w:id="9"/>
      <w:bookmarkEnd w:id="10"/>
    </w:p>
    <w:p w14:paraId="513865CC" w14:textId="77777777" w:rsidR="00951912" w:rsidRDefault="00951912" w:rsidP="00951912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 xml:space="preserve">Předmětem projektové dokumentace je </w:t>
      </w:r>
      <w:r>
        <w:rPr>
          <w:rFonts w:cs="Arial"/>
          <w:b w:val="0"/>
          <w:szCs w:val="18"/>
        </w:rPr>
        <w:t xml:space="preserve">řešení nového systému </w:t>
      </w:r>
      <w:proofErr w:type="spellStart"/>
      <w:r>
        <w:rPr>
          <w:rFonts w:cs="Arial"/>
          <w:b w:val="0"/>
          <w:szCs w:val="18"/>
        </w:rPr>
        <w:t>MaR</w:t>
      </w:r>
      <w:proofErr w:type="spellEnd"/>
      <w:r>
        <w:rPr>
          <w:rFonts w:cs="Arial"/>
          <w:b w:val="0"/>
          <w:szCs w:val="18"/>
        </w:rPr>
        <w:t xml:space="preserve"> a technologické elektroinstalace objektu </w:t>
      </w:r>
      <w:r w:rsidRPr="0020732D">
        <w:rPr>
          <w:rFonts w:cs="Arial"/>
          <w:bCs/>
          <w:szCs w:val="18"/>
        </w:rPr>
        <w:t>PS0</w:t>
      </w:r>
      <w:r w:rsidR="00BE794D">
        <w:rPr>
          <w:rFonts w:cs="Arial"/>
          <w:bCs/>
          <w:szCs w:val="18"/>
        </w:rPr>
        <w:t>2</w:t>
      </w:r>
      <w:r w:rsidRPr="0020732D">
        <w:rPr>
          <w:rFonts w:cs="Arial"/>
          <w:bCs/>
          <w:szCs w:val="18"/>
        </w:rPr>
        <w:t xml:space="preserve"> - Výměníková stanice</w:t>
      </w:r>
      <w:r w:rsidR="00BE794D">
        <w:rPr>
          <w:rFonts w:cs="Arial"/>
          <w:bCs/>
          <w:szCs w:val="18"/>
        </w:rPr>
        <w:t xml:space="preserve"> </w:t>
      </w:r>
      <w:r w:rsidRPr="0020732D">
        <w:rPr>
          <w:rFonts w:cs="Arial"/>
          <w:bCs/>
          <w:szCs w:val="18"/>
        </w:rPr>
        <w:t xml:space="preserve">– </w:t>
      </w:r>
      <w:r w:rsidR="00BE794D">
        <w:rPr>
          <w:rFonts w:cs="Arial"/>
          <w:bCs/>
          <w:szCs w:val="18"/>
        </w:rPr>
        <w:t>Zimní stadion</w:t>
      </w:r>
      <w:r>
        <w:rPr>
          <w:rFonts w:cs="Arial"/>
          <w:b w:val="0"/>
          <w:szCs w:val="18"/>
        </w:rPr>
        <w:t xml:space="preserve"> </w:t>
      </w:r>
      <w:r w:rsidRPr="00F22265">
        <w:rPr>
          <w:rFonts w:cs="Arial"/>
          <w:b w:val="0"/>
          <w:szCs w:val="18"/>
        </w:rPr>
        <w:t>v</w:t>
      </w:r>
      <w:r>
        <w:rPr>
          <w:rFonts w:cs="Arial"/>
          <w:b w:val="0"/>
          <w:szCs w:val="18"/>
        </w:rPr>
        <w:t>e</w:t>
      </w:r>
      <w:r w:rsidRPr="00F22265">
        <w:rPr>
          <w:rFonts w:cs="Arial"/>
          <w:b w:val="0"/>
          <w:szCs w:val="18"/>
        </w:rPr>
        <w:t xml:space="preserve"> </w:t>
      </w:r>
      <w:r>
        <w:rPr>
          <w:rFonts w:cs="Arial"/>
          <w:b w:val="0"/>
          <w:szCs w:val="18"/>
        </w:rPr>
        <w:t>Strakonicích na základně změn v technologii</w:t>
      </w:r>
      <w:r w:rsidRPr="00F22265">
        <w:rPr>
          <w:rFonts w:cs="Arial"/>
          <w:b w:val="0"/>
          <w:szCs w:val="18"/>
        </w:rPr>
        <w:t>.</w:t>
      </w:r>
      <w:r>
        <w:rPr>
          <w:rFonts w:cs="Arial"/>
          <w:b w:val="0"/>
          <w:szCs w:val="18"/>
        </w:rPr>
        <w:t xml:space="preserve"> </w:t>
      </w:r>
      <w:r w:rsidRPr="00F22265">
        <w:rPr>
          <w:rFonts w:cs="Arial"/>
          <w:b w:val="0"/>
          <w:szCs w:val="18"/>
        </w:rPr>
        <w:t>Tato dokumentace měření a regulace je zpracována na základě požadavků vyplývajících z projektů technologické části VS, požadavků provozovatele, investora a platných elektrotechnických předpisů a norem.</w:t>
      </w:r>
    </w:p>
    <w:p w14:paraId="7BA61899" w14:textId="77777777" w:rsidR="00951912" w:rsidRDefault="00951912" w:rsidP="00951912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</w:p>
    <w:p w14:paraId="2E0AAF74" w14:textId="77777777" w:rsidR="00951912" w:rsidRDefault="00951912" w:rsidP="00951912">
      <w:pPr>
        <w:numPr>
          <w:ilvl w:val="0"/>
          <w:numId w:val="40"/>
        </w:numPr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60710E">
        <w:rPr>
          <w:rFonts w:ascii="Verdana" w:eastAsia="Times New Roman" w:hAnsi="Verdana" w:cs="Arial"/>
          <w:sz w:val="18"/>
          <w:szCs w:val="18"/>
          <w:lang w:eastAsia="cs-CZ"/>
        </w:rPr>
        <w:t xml:space="preserve">Dokumentace vč. výkazu výměr je vypracována na úrovni dokumentace pro </w:t>
      </w:r>
      <w:r>
        <w:rPr>
          <w:rFonts w:ascii="Verdana" w:eastAsia="Times New Roman" w:hAnsi="Verdana" w:cs="Arial"/>
          <w:sz w:val="18"/>
          <w:szCs w:val="18"/>
          <w:lang w:eastAsia="cs-CZ"/>
        </w:rPr>
        <w:t xml:space="preserve">stavební povolení </w:t>
      </w:r>
      <w:r w:rsidRPr="0060710E">
        <w:rPr>
          <w:rFonts w:ascii="Verdana" w:eastAsia="Times New Roman" w:hAnsi="Verdana" w:cs="Arial"/>
          <w:sz w:val="18"/>
          <w:szCs w:val="18"/>
          <w:lang w:eastAsia="cs-CZ"/>
        </w:rPr>
        <w:t xml:space="preserve">a nenahrazuje realizační dokumentaci stavby ani výrobní a dílenskou dokumentaci dodavatele. </w:t>
      </w:r>
    </w:p>
    <w:p w14:paraId="6AF9B102" w14:textId="77777777" w:rsidR="00951912" w:rsidRPr="007E3BED" w:rsidRDefault="00951912" w:rsidP="00951912">
      <w:pPr>
        <w:numPr>
          <w:ilvl w:val="0"/>
          <w:numId w:val="40"/>
        </w:numPr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>
        <w:rPr>
          <w:rFonts w:ascii="Verdana" w:eastAsia="Times New Roman" w:hAnsi="Verdana" w:cs="Arial"/>
          <w:sz w:val="18"/>
          <w:szCs w:val="18"/>
          <w:lang w:eastAsia="cs-CZ"/>
        </w:rPr>
        <w:t xml:space="preserve">Realizační </w:t>
      </w:r>
      <w:r w:rsidRPr="007E3BED">
        <w:rPr>
          <w:rFonts w:ascii="Verdana" w:eastAsia="Times New Roman" w:hAnsi="Verdana" w:cs="Arial"/>
          <w:sz w:val="18"/>
          <w:szCs w:val="18"/>
          <w:lang w:eastAsia="cs-CZ"/>
        </w:rPr>
        <w:t>projektová dokumentace, dle které bude provedena montáž zařízení, bude zpracována zhotovitelem a bude vypracována na základě zadávací dokumentace, požadavků vyplývajících z projektu technologické části, požadavků provozovatele, investora a platných elektrotechnických předpisů a norem.</w:t>
      </w:r>
    </w:p>
    <w:p w14:paraId="08087897" w14:textId="77777777" w:rsidR="00951912" w:rsidRPr="0060710E" w:rsidRDefault="00951912" w:rsidP="00951912">
      <w:pPr>
        <w:numPr>
          <w:ilvl w:val="0"/>
          <w:numId w:val="40"/>
        </w:numPr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60710E">
        <w:rPr>
          <w:rFonts w:ascii="Verdana" w:eastAsia="Times New Roman" w:hAnsi="Verdana" w:cs="Arial"/>
          <w:sz w:val="18"/>
          <w:szCs w:val="18"/>
          <w:lang w:eastAsia="cs-CZ"/>
        </w:rPr>
        <w:t>Účastníkem výběrového řízení se předpokládá odborně způsobilá firma s plnou zodpovědností za stanovení rozsahu prací prostřednictvím prozkoumání a prodiskutování veškeré dokumentace s příslušnými stranami a za provedení kompletního funkčního díla.</w:t>
      </w:r>
    </w:p>
    <w:p w14:paraId="4806EAD5" w14:textId="77777777" w:rsidR="00951912" w:rsidRPr="0060710E" w:rsidRDefault="00951912" w:rsidP="00951912">
      <w:pPr>
        <w:numPr>
          <w:ilvl w:val="0"/>
          <w:numId w:val="40"/>
        </w:numPr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60710E">
        <w:rPr>
          <w:rFonts w:ascii="Verdana" w:eastAsia="Times New Roman" w:hAnsi="Verdana" w:cs="Arial"/>
          <w:sz w:val="18"/>
          <w:szCs w:val="18"/>
          <w:lang w:eastAsia="cs-CZ"/>
        </w:rPr>
        <w:t>Povinností účastníka výběrového řízení je seznámit se dokumentací stavby jako celek, vč. návazností mezi jednotlivými soubory a částmi projektu, všemi složkami projektové dokumentace (tj. technickou zprávou, výkresy, výkazy výměr atd.). Upozornit na případné rozpory v dokumentaci, zjevné nedostatky nebo chyby, v případě nejasností vznést dotazy k dokumentaci.</w:t>
      </w:r>
    </w:p>
    <w:p w14:paraId="4C6BCD23" w14:textId="77777777" w:rsidR="00951912" w:rsidRPr="0060710E" w:rsidRDefault="00951912" w:rsidP="00951912">
      <w:pPr>
        <w:numPr>
          <w:ilvl w:val="0"/>
          <w:numId w:val="40"/>
        </w:numPr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60710E">
        <w:rPr>
          <w:rFonts w:ascii="Verdana" w:eastAsia="Times New Roman" w:hAnsi="Verdana" w:cs="Arial"/>
          <w:sz w:val="18"/>
          <w:szCs w:val="18"/>
          <w:lang w:eastAsia="cs-CZ"/>
        </w:rPr>
        <w:t>Všechny položky ve výkazu výměr je nutno ocenit vč. dodávky + montáže.</w:t>
      </w:r>
    </w:p>
    <w:p w14:paraId="5EA996CC" w14:textId="77777777" w:rsidR="00951912" w:rsidRPr="0060710E" w:rsidRDefault="00951912" w:rsidP="00951912">
      <w:pPr>
        <w:numPr>
          <w:ilvl w:val="0"/>
          <w:numId w:val="40"/>
        </w:numPr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60710E">
        <w:rPr>
          <w:rFonts w:ascii="Verdana" w:eastAsia="Times New Roman" w:hAnsi="Verdana" w:cs="Arial"/>
          <w:sz w:val="18"/>
          <w:szCs w:val="18"/>
          <w:lang w:eastAsia="cs-CZ"/>
        </w:rPr>
        <w:t>Neuvedené výkony ve výkazu výměr, které jsou však nutné pro správnou funkčnost zařízení, se nepovažují za vedlejší výkony a je třeba s nimi počítat v jednotkových cenách.</w:t>
      </w:r>
    </w:p>
    <w:p w14:paraId="2B0AFD35" w14:textId="77777777" w:rsidR="00951912" w:rsidRPr="0060710E" w:rsidRDefault="00951912" w:rsidP="00951912">
      <w:pPr>
        <w:numPr>
          <w:ilvl w:val="0"/>
          <w:numId w:val="40"/>
        </w:numPr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60710E">
        <w:rPr>
          <w:rFonts w:ascii="Verdana" w:eastAsia="Times New Roman" w:hAnsi="Verdana" w:cs="Arial"/>
          <w:sz w:val="18"/>
          <w:szCs w:val="18"/>
          <w:lang w:eastAsia="cs-CZ"/>
        </w:rPr>
        <w:t>Při oceňování musí být brány v potaz prořezy a překládky jednotlivých materiálů dle požadavků výrobce (technických listů), jsou součástí jednotkové ceny a nebudou hrazeny zvlášť.</w:t>
      </w:r>
    </w:p>
    <w:p w14:paraId="5FA09FB6" w14:textId="77777777" w:rsidR="00951912" w:rsidRDefault="00951912" w:rsidP="00951912">
      <w:pPr>
        <w:numPr>
          <w:ilvl w:val="0"/>
          <w:numId w:val="40"/>
        </w:numPr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60710E">
        <w:rPr>
          <w:rFonts w:ascii="Verdana" w:eastAsia="Times New Roman" w:hAnsi="Verdana" w:cs="Arial"/>
          <w:sz w:val="18"/>
          <w:szCs w:val="18"/>
          <w:lang w:eastAsia="cs-CZ"/>
        </w:rPr>
        <w:t>Součástí cenové nabídky musí být veškeré náklady, aby cena byla kompletní, konečná a zahrnovala celou dodávku a montáž. Cenová nabídka musí být včetně veškerého souvisejícího doplňkového, podružného a montážního materiálu.</w:t>
      </w:r>
    </w:p>
    <w:p w14:paraId="301BF192" w14:textId="77777777" w:rsidR="00951912" w:rsidRDefault="00951912" w:rsidP="00951912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</w:p>
    <w:p w14:paraId="3B0F2975" w14:textId="77777777" w:rsidR="00951912" w:rsidRDefault="00951912" w:rsidP="00951912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</w:p>
    <w:p w14:paraId="4FB648EA" w14:textId="77777777" w:rsidR="00951912" w:rsidRPr="0060710E" w:rsidRDefault="00951912" w:rsidP="00951912">
      <w:pPr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</w:p>
    <w:p w14:paraId="1F1829ED" w14:textId="77777777" w:rsidR="00951912" w:rsidRDefault="00951912" w:rsidP="00951912">
      <w:pPr>
        <w:numPr>
          <w:ilvl w:val="0"/>
          <w:numId w:val="40"/>
        </w:numPr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20732D">
        <w:rPr>
          <w:rFonts w:ascii="Verdana" w:eastAsia="Times New Roman" w:hAnsi="Verdana" w:cs="Arial"/>
          <w:sz w:val="18"/>
          <w:szCs w:val="18"/>
          <w:lang w:eastAsia="cs-CZ"/>
        </w:rPr>
        <w:lastRenderedPageBreak/>
        <w:t>U materiálů, výrobků a technických řešení důležitých pro dosažení cíle - kvalitního technického, funkčního, architektonického a vizuálního standardu odpovídajícího významu této stavby, jsou v některých případech uvedeny referenční standardy. Jejich účelem je lépe vyjádřit komplexní požadavek na technické nebo vizuální vlastnosti, obtížně popsatelné jiným způsobem, avšak vždy lze použít jiné rovnocenné řešení</w:t>
      </w:r>
      <w:r>
        <w:rPr>
          <w:rFonts w:ascii="Verdana" w:eastAsia="Times New Roman" w:hAnsi="Verdana" w:cs="Arial"/>
          <w:sz w:val="18"/>
          <w:szCs w:val="18"/>
          <w:lang w:eastAsia="cs-CZ"/>
        </w:rPr>
        <w:t>.</w:t>
      </w:r>
    </w:p>
    <w:p w14:paraId="7D0D38AB" w14:textId="77777777" w:rsidR="00951912" w:rsidRPr="0020732D" w:rsidRDefault="00951912" w:rsidP="00951912">
      <w:pPr>
        <w:numPr>
          <w:ilvl w:val="0"/>
          <w:numId w:val="40"/>
        </w:numPr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20732D">
        <w:rPr>
          <w:rFonts w:ascii="Verdana" w:eastAsia="Times New Roman" w:hAnsi="Verdana" w:cs="Arial"/>
          <w:sz w:val="18"/>
          <w:szCs w:val="18"/>
          <w:lang w:eastAsia="cs-CZ"/>
        </w:rPr>
        <w:t>Pokud účastník nabídne řešení lišící se od zadávací dokumentace, avšak plně technicky i vizuálně rovnocenné, přejímá odpovědnost za správnost náhrady. Tzn. splnění všech parametrů, koordinaci se všemi navazujícími profesemi, úpravu v realizační dokumentaci zohledněnou u všech dotčených profesí, to vše na náklady účastníka (vybraného dodavatele).</w:t>
      </w:r>
    </w:p>
    <w:p w14:paraId="7F43F493" w14:textId="77777777" w:rsidR="00951912" w:rsidRPr="0060710E" w:rsidRDefault="00951912" w:rsidP="00951912">
      <w:pPr>
        <w:numPr>
          <w:ilvl w:val="0"/>
          <w:numId w:val="40"/>
        </w:numPr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60710E">
        <w:rPr>
          <w:rFonts w:ascii="Verdana" w:eastAsia="Times New Roman" w:hAnsi="Verdana" w:cs="Arial"/>
          <w:sz w:val="18"/>
          <w:szCs w:val="18"/>
          <w:lang w:eastAsia="cs-CZ"/>
        </w:rPr>
        <w:t>Při realizaci je zhotovitel povinen koordinovat postup prací se stavbou a ostatními profesemi, postupovat v souladu příslušnými předpisy a návody pro dodávku a montáž jednotlivých zařízení, dodržovat bezpečnostní a protipožární předpisy.</w:t>
      </w:r>
    </w:p>
    <w:p w14:paraId="6D0AA05D" w14:textId="77777777" w:rsidR="00951912" w:rsidRPr="0060710E" w:rsidRDefault="00951912" w:rsidP="00951912">
      <w:pPr>
        <w:numPr>
          <w:ilvl w:val="0"/>
          <w:numId w:val="40"/>
        </w:numPr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60710E">
        <w:rPr>
          <w:rFonts w:ascii="Verdana" w:eastAsia="Times New Roman" w:hAnsi="Verdana" w:cs="Arial"/>
          <w:sz w:val="18"/>
          <w:szCs w:val="18"/>
          <w:lang w:eastAsia="cs-CZ"/>
        </w:rPr>
        <w:t>Veškerá zařízení a materiály musí být použity v souladu s návody a montážní pokyny výrobce.</w:t>
      </w:r>
    </w:p>
    <w:p w14:paraId="4BB6FE74" w14:textId="77777777" w:rsidR="00951912" w:rsidRPr="00F22265" w:rsidRDefault="00951912" w:rsidP="00951912">
      <w:pPr>
        <w:pStyle w:val="Zkladntext"/>
        <w:spacing w:line="260" w:lineRule="exact"/>
        <w:jc w:val="both"/>
        <w:rPr>
          <w:rFonts w:cs="Arial"/>
          <w:b w:val="0"/>
          <w:szCs w:val="18"/>
        </w:rPr>
      </w:pPr>
    </w:p>
    <w:p w14:paraId="464C8CEB" w14:textId="77777777" w:rsidR="00951912" w:rsidRPr="00805D4E" w:rsidRDefault="00951912" w:rsidP="00951912">
      <w:pPr>
        <w:pStyle w:val="Zkladntext"/>
        <w:spacing w:line="260" w:lineRule="exact"/>
        <w:ind w:firstLine="360"/>
        <w:jc w:val="both"/>
        <w:rPr>
          <w:rFonts w:cs="Arial"/>
          <w:bCs/>
          <w:szCs w:val="18"/>
        </w:rPr>
      </w:pPr>
      <w:r w:rsidRPr="00805D4E">
        <w:rPr>
          <w:rFonts w:cs="Arial"/>
          <w:bCs/>
          <w:szCs w:val="18"/>
        </w:rPr>
        <w:t>Projekt neřeší:</w:t>
      </w:r>
    </w:p>
    <w:p w14:paraId="01C6F8FA" w14:textId="77777777" w:rsidR="00951912" w:rsidRPr="00F22265" w:rsidRDefault="00951912" w:rsidP="00951912">
      <w:pPr>
        <w:pStyle w:val="Zkladntext"/>
        <w:numPr>
          <w:ilvl w:val="0"/>
          <w:numId w:val="38"/>
        </w:numPr>
        <w:spacing w:line="260" w:lineRule="exact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uzemňovací a hromosvodovou síť budovy</w:t>
      </w:r>
    </w:p>
    <w:p w14:paraId="494A4DFC" w14:textId="77777777" w:rsidR="00951912" w:rsidRPr="00F22265" w:rsidRDefault="00951912" w:rsidP="00951912">
      <w:pPr>
        <w:pStyle w:val="Zkladntext"/>
        <w:numPr>
          <w:ilvl w:val="0"/>
          <w:numId w:val="38"/>
        </w:numPr>
        <w:spacing w:line="260" w:lineRule="exact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světelné a zásuvkové rozvody</w:t>
      </w:r>
    </w:p>
    <w:p w14:paraId="429E9B1C" w14:textId="77777777" w:rsidR="00951912" w:rsidRPr="00F22265" w:rsidRDefault="00951912" w:rsidP="00951912">
      <w:pPr>
        <w:pStyle w:val="Zkladntext"/>
        <w:numPr>
          <w:ilvl w:val="0"/>
          <w:numId w:val="38"/>
        </w:numPr>
        <w:spacing w:line="260" w:lineRule="exact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podružné měření spotřeby elektrické energie</w:t>
      </w:r>
    </w:p>
    <w:p w14:paraId="59B1547E" w14:textId="77777777" w:rsidR="00951912" w:rsidRDefault="00951912" w:rsidP="00951912">
      <w:pPr>
        <w:pStyle w:val="Zkladntext"/>
        <w:numPr>
          <w:ilvl w:val="0"/>
          <w:numId w:val="38"/>
        </w:numPr>
        <w:spacing w:line="260" w:lineRule="exact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dodávku a montáž měřičů tepla</w:t>
      </w:r>
    </w:p>
    <w:p w14:paraId="03033F04" w14:textId="77777777" w:rsidR="00951912" w:rsidRPr="00805D4E" w:rsidRDefault="00951912" w:rsidP="00951912">
      <w:pPr>
        <w:pStyle w:val="Zkladntext"/>
        <w:spacing w:line="260" w:lineRule="exact"/>
        <w:ind w:left="720"/>
        <w:jc w:val="both"/>
        <w:rPr>
          <w:rFonts w:cs="Arial"/>
          <w:b w:val="0"/>
          <w:szCs w:val="18"/>
        </w:rPr>
      </w:pPr>
    </w:p>
    <w:p w14:paraId="2E953CBE" w14:textId="77777777" w:rsidR="00951912" w:rsidRPr="00E248BC" w:rsidRDefault="00951912" w:rsidP="00951912">
      <w:pPr>
        <w:pStyle w:val="Nadpis3"/>
        <w:numPr>
          <w:ilvl w:val="1"/>
          <w:numId w:val="39"/>
        </w:numPr>
        <w:ind w:left="85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11" w:name="_Toc54945496"/>
      <w:bookmarkStart w:id="12" w:name="_Toc54946200"/>
      <w:r w:rsidRPr="00E248BC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Hlavní technické údaje</w:t>
      </w:r>
      <w:bookmarkEnd w:id="11"/>
      <w:bookmarkEnd w:id="12"/>
    </w:p>
    <w:p w14:paraId="2E481906" w14:textId="77777777" w:rsidR="00951912" w:rsidRPr="00F22265" w:rsidRDefault="00951912" w:rsidP="00951912">
      <w:pPr>
        <w:pStyle w:val="Zkladntext"/>
        <w:spacing w:line="260" w:lineRule="exact"/>
        <w:ind w:left="1135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Napěťová soustava:</w:t>
      </w:r>
      <w:r w:rsidRPr="00F22265">
        <w:rPr>
          <w:rFonts w:cs="Arial"/>
          <w:b w:val="0"/>
          <w:szCs w:val="18"/>
        </w:rPr>
        <w:tab/>
      </w:r>
      <w:r w:rsidRPr="00F22265">
        <w:rPr>
          <w:rFonts w:cs="Arial"/>
          <w:b w:val="0"/>
          <w:szCs w:val="18"/>
        </w:rPr>
        <w:tab/>
      </w:r>
      <w:r w:rsidRPr="00F22265">
        <w:rPr>
          <w:rFonts w:cs="Arial"/>
          <w:b w:val="0"/>
          <w:szCs w:val="18"/>
        </w:rPr>
        <w:tab/>
      </w:r>
      <w:r w:rsidR="00D1109A">
        <w:rPr>
          <w:rFonts w:cs="Arial"/>
          <w:b w:val="0"/>
          <w:szCs w:val="18"/>
        </w:rPr>
        <w:t>1</w:t>
      </w:r>
      <w:r w:rsidRPr="00F22265">
        <w:rPr>
          <w:rFonts w:cs="Arial"/>
          <w:b w:val="0"/>
          <w:szCs w:val="18"/>
        </w:rPr>
        <w:t xml:space="preserve">NPE, 50Hz, </w:t>
      </w:r>
      <w:r w:rsidR="00D1109A">
        <w:rPr>
          <w:rFonts w:cs="Arial"/>
          <w:b w:val="0"/>
          <w:szCs w:val="18"/>
        </w:rPr>
        <w:t>230</w:t>
      </w:r>
      <w:r w:rsidRPr="00F22265">
        <w:rPr>
          <w:rFonts w:cs="Arial"/>
          <w:b w:val="0"/>
          <w:szCs w:val="18"/>
        </w:rPr>
        <w:t>V/TN-C-S</w:t>
      </w:r>
    </w:p>
    <w:p w14:paraId="1EF4B70D" w14:textId="77777777" w:rsidR="00951912" w:rsidRPr="00F22265" w:rsidRDefault="00951912" w:rsidP="00951912">
      <w:pPr>
        <w:pStyle w:val="Zkladntext"/>
        <w:spacing w:line="260" w:lineRule="exact"/>
        <w:ind w:left="1135"/>
        <w:jc w:val="both"/>
        <w:rPr>
          <w:rFonts w:cs="Arial"/>
          <w:b w:val="0"/>
          <w:szCs w:val="18"/>
        </w:rPr>
      </w:pPr>
    </w:p>
    <w:p w14:paraId="2D1F2638" w14:textId="77777777" w:rsidR="00951912" w:rsidRPr="00F22265" w:rsidRDefault="00951912" w:rsidP="00D1109A">
      <w:pPr>
        <w:pStyle w:val="Zkladntext"/>
        <w:spacing w:line="260" w:lineRule="exact"/>
        <w:ind w:left="1135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Napájecí napětí:</w:t>
      </w:r>
      <w:r w:rsidRPr="00F22265">
        <w:rPr>
          <w:rFonts w:cs="Arial"/>
          <w:b w:val="0"/>
          <w:szCs w:val="18"/>
        </w:rPr>
        <w:tab/>
      </w:r>
      <w:r w:rsidRPr="00F22265">
        <w:rPr>
          <w:rFonts w:cs="Arial"/>
          <w:b w:val="0"/>
          <w:szCs w:val="18"/>
        </w:rPr>
        <w:tab/>
      </w:r>
      <w:r w:rsidRPr="00F22265">
        <w:rPr>
          <w:rFonts w:cs="Arial"/>
          <w:b w:val="0"/>
          <w:szCs w:val="18"/>
        </w:rPr>
        <w:tab/>
      </w:r>
      <w:r w:rsidRPr="00F22265">
        <w:rPr>
          <w:rFonts w:cs="Arial"/>
          <w:b w:val="0"/>
          <w:szCs w:val="18"/>
        </w:rPr>
        <w:tab/>
      </w:r>
      <w:r w:rsidR="00D1109A" w:rsidRPr="00F22265">
        <w:rPr>
          <w:rFonts w:cs="Arial"/>
          <w:b w:val="0"/>
          <w:szCs w:val="18"/>
        </w:rPr>
        <w:t>230V, 50Hz</w:t>
      </w:r>
    </w:p>
    <w:p w14:paraId="1F0A0A89" w14:textId="77777777" w:rsidR="00951912" w:rsidRPr="00F22265" w:rsidRDefault="00951912" w:rsidP="00951912">
      <w:pPr>
        <w:pStyle w:val="Zkladntext"/>
        <w:spacing w:line="260" w:lineRule="exact"/>
        <w:ind w:left="1135"/>
        <w:jc w:val="both"/>
        <w:rPr>
          <w:rFonts w:cs="Arial"/>
          <w:b w:val="0"/>
          <w:szCs w:val="18"/>
        </w:rPr>
      </w:pPr>
    </w:p>
    <w:p w14:paraId="5F42FB97" w14:textId="77777777" w:rsidR="00951912" w:rsidRPr="00F22265" w:rsidRDefault="00951912" w:rsidP="00951912">
      <w:pPr>
        <w:pStyle w:val="Zkladntext"/>
        <w:spacing w:line="260" w:lineRule="exact"/>
        <w:ind w:left="1135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Napětí pro ovládání:</w:t>
      </w:r>
      <w:r w:rsidRPr="00F22265">
        <w:rPr>
          <w:rFonts w:cs="Arial"/>
          <w:b w:val="0"/>
          <w:szCs w:val="18"/>
        </w:rPr>
        <w:tab/>
      </w:r>
      <w:r w:rsidRPr="00F22265">
        <w:rPr>
          <w:rFonts w:cs="Arial"/>
          <w:b w:val="0"/>
          <w:szCs w:val="18"/>
        </w:rPr>
        <w:tab/>
      </w:r>
      <w:r w:rsidRPr="00F22265">
        <w:rPr>
          <w:rFonts w:cs="Arial"/>
          <w:b w:val="0"/>
          <w:szCs w:val="18"/>
        </w:rPr>
        <w:tab/>
        <w:t>230V, 50Hz</w:t>
      </w:r>
    </w:p>
    <w:p w14:paraId="27BAB72F" w14:textId="77777777" w:rsidR="00951912" w:rsidRPr="00F22265" w:rsidRDefault="00951912" w:rsidP="00951912">
      <w:pPr>
        <w:pStyle w:val="Zkladntext"/>
        <w:spacing w:line="260" w:lineRule="exact"/>
        <w:ind w:left="1135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ab/>
      </w:r>
      <w:r w:rsidRPr="00F22265">
        <w:rPr>
          <w:rFonts w:cs="Arial"/>
          <w:b w:val="0"/>
          <w:szCs w:val="18"/>
        </w:rPr>
        <w:tab/>
      </w:r>
      <w:r w:rsidRPr="00F22265">
        <w:rPr>
          <w:rFonts w:cs="Arial"/>
          <w:b w:val="0"/>
          <w:szCs w:val="18"/>
        </w:rPr>
        <w:tab/>
      </w:r>
      <w:r w:rsidRPr="00F22265">
        <w:rPr>
          <w:rFonts w:cs="Arial"/>
          <w:b w:val="0"/>
          <w:szCs w:val="18"/>
        </w:rPr>
        <w:tab/>
      </w:r>
      <w:r w:rsidRPr="00F22265">
        <w:rPr>
          <w:rFonts w:cs="Arial"/>
          <w:b w:val="0"/>
          <w:szCs w:val="18"/>
        </w:rPr>
        <w:tab/>
      </w:r>
      <w:r w:rsidRPr="00F22265">
        <w:rPr>
          <w:rFonts w:cs="Arial"/>
          <w:b w:val="0"/>
          <w:szCs w:val="18"/>
        </w:rPr>
        <w:tab/>
        <w:t>24V, 50Hz</w:t>
      </w:r>
    </w:p>
    <w:p w14:paraId="41124C0F" w14:textId="77777777" w:rsidR="00951912" w:rsidRPr="00F22265" w:rsidRDefault="00951912" w:rsidP="00951912">
      <w:pPr>
        <w:pStyle w:val="Zkladntext"/>
        <w:spacing w:line="260" w:lineRule="exact"/>
        <w:ind w:left="1135"/>
        <w:jc w:val="both"/>
        <w:rPr>
          <w:rFonts w:cs="Arial"/>
          <w:b w:val="0"/>
          <w:szCs w:val="18"/>
        </w:rPr>
      </w:pPr>
    </w:p>
    <w:p w14:paraId="75FCA7F3" w14:textId="77777777" w:rsidR="00951912" w:rsidRPr="00F22265" w:rsidRDefault="00951912" w:rsidP="00951912">
      <w:pPr>
        <w:pStyle w:val="Zkladntext"/>
        <w:spacing w:line="260" w:lineRule="exact"/>
        <w:ind w:left="1135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Nainstalovaný výkon:</w:t>
      </w:r>
      <w:r w:rsidRPr="00F22265">
        <w:rPr>
          <w:rFonts w:cs="Arial"/>
          <w:b w:val="0"/>
          <w:szCs w:val="18"/>
        </w:rPr>
        <w:tab/>
      </w:r>
      <w:r w:rsidRPr="00F22265">
        <w:rPr>
          <w:rFonts w:cs="Arial"/>
          <w:b w:val="0"/>
          <w:szCs w:val="18"/>
        </w:rPr>
        <w:tab/>
      </w:r>
      <w:r w:rsidRPr="00F22265">
        <w:rPr>
          <w:rFonts w:cs="Arial"/>
          <w:b w:val="0"/>
          <w:szCs w:val="18"/>
        </w:rPr>
        <w:tab/>
        <w:t xml:space="preserve">cca </w:t>
      </w:r>
      <w:r w:rsidR="0033172A">
        <w:rPr>
          <w:rFonts w:cs="Arial"/>
          <w:b w:val="0"/>
          <w:szCs w:val="18"/>
        </w:rPr>
        <w:t>1,8</w:t>
      </w:r>
      <w:r w:rsidRPr="00F22265">
        <w:rPr>
          <w:rFonts w:cs="Arial"/>
          <w:b w:val="0"/>
          <w:szCs w:val="18"/>
        </w:rPr>
        <w:t xml:space="preserve"> kW</w:t>
      </w:r>
    </w:p>
    <w:p w14:paraId="78C40092" w14:textId="77777777" w:rsidR="00951912" w:rsidRPr="00F22265" w:rsidRDefault="00951912" w:rsidP="00951912">
      <w:pPr>
        <w:pStyle w:val="Zkladntext"/>
        <w:spacing w:line="260" w:lineRule="exact"/>
        <w:ind w:left="1135"/>
        <w:jc w:val="both"/>
        <w:rPr>
          <w:rFonts w:cs="Arial"/>
          <w:b w:val="0"/>
          <w:szCs w:val="18"/>
        </w:rPr>
      </w:pPr>
    </w:p>
    <w:p w14:paraId="1256E571" w14:textId="77777777" w:rsidR="00951912" w:rsidRPr="00F22265" w:rsidRDefault="00951912" w:rsidP="00951912">
      <w:pPr>
        <w:pStyle w:val="Zkladntext"/>
        <w:spacing w:line="260" w:lineRule="exact"/>
        <w:ind w:left="1135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Ochrana před úrazem el. proudem:</w:t>
      </w:r>
      <w:r w:rsidRPr="00F22265">
        <w:rPr>
          <w:rFonts w:cs="Arial"/>
          <w:b w:val="0"/>
          <w:szCs w:val="18"/>
        </w:rPr>
        <w:tab/>
        <w:t>dle ČSN 332000-4-41</w:t>
      </w:r>
    </w:p>
    <w:p w14:paraId="2AACD208" w14:textId="77777777" w:rsidR="00951912" w:rsidRPr="00F22265" w:rsidRDefault="00951912" w:rsidP="00951912">
      <w:pPr>
        <w:pStyle w:val="Zkladntext"/>
        <w:spacing w:line="260" w:lineRule="exact"/>
        <w:ind w:left="4248" w:firstLine="708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- samočinným odpojením od zdroje</w:t>
      </w:r>
    </w:p>
    <w:p w14:paraId="4302364D" w14:textId="77777777" w:rsidR="00951912" w:rsidRPr="00F22265" w:rsidRDefault="00951912" w:rsidP="00951912">
      <w:pPr>
        <w:pStyle w:val="Zkladntext"/>
        <w:spacing w:line="260" w:lineRule="exact"/>
        <w:ind w:left="1135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ab/>
      </w:r>
      <w:r w:rsidRPr="00F22265">
        <w:rPr>
          <w:rFonts w:cs="Arial"/>
          <w:b w:val="0"/>
          <w:szCs w:val="18"/>
        </w:rPr>
        <w:tab/>
      </w:r>
      <w:r w:rsidRPr="00F22265">
        <w:rPr>
          <w:rFonts w:cs="Arial"/>
          <w:b w:val="0"/>
          <w:szCs w:val="18"/>
        </w:rPr>
        <w:tab/>
      </w:r>
      <w:r w:rsidRPr="00F22265">
        <w:rPr>
          <w:rFonts w:cs="Arial"/>
          <w:b w:val="0"/>
          <w:szCs w:val="18"/>
        </w:rPr>
        <w:tab/>
      </w:r>
      <w:r w:rsidRPr="00F22265">
        <w:rPr>
          <w:rFonts w:cs="Arial"/>
          <w:b w:val="0"/>
          <w:szCs w:val="18"/>
        </w:rPr>
        <w:tab/>
      </w:r>
      <w:r w:rsidRPr="00F22265">
        <w:rPr>
          <w:rFonts w:cs="Arial"/>
          <w:b w:val="0"/>
          <w:szCs w:val="18"/>
        </w:rPr>
        <w:tab/>
        <w:t>- bezpečným napětím</w:t>
      </w:r>
    </w:p>
    <w:p w14:paraId="46EA070E" w14:textId="77777777" w:rsidR="00951912" w:rsidRPr="00F22265" w:rsidRDefault="00951912" w:rsidP="00951912">
      <w:pPr>
        <w:pStyle w:val="Zkladntext"/>
        <w:spacing w:line="260" w:lineRule="exact"/>
        <w:ind w:left="1135"/>
        <w:jc w:val="both"/>
        <w:rPr>
          <w:rFonts w:cs="Arial"/>
          <w:b w:val="0"/>
          <w:szCs w:val="18"/>
        </w:rPr>
      </w:pPr>
    </w:p>
    <w:p w14:paraId="1B1D912F" w14:textId="77777777" w:rsidR="00313230" w:rsidRPr="00313230" w:rsidRDefault="00951912" w:rsidP="00313230">
      <w:pPr>
        <w:pStyle w:val="Zkladntext"/>
        <w:spacing w:line="260" w:lineRule="exact"/>
        <w:ind w:left="4951" w:hanging="3816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Vnější vlivy:</w:t>
      </w:r>
      <w:r>
        <w:rPr>
          <w:rFonts w:cs="Arial"/>
          <w:b w:val="0"/>
          <w:szCs w:val="18"/>
        </w:rPr>
        <w:tab/>
      </w:r>
      <w:r w:rsidR="00313230">
        <w:rPr>
          <w:rFonts w:cs="Arial"/>
          <w:b w:val="0"/>
          <w:szCs w:val="18"/>
        </w:rPr>
        <w:tab/>
      </w:r>
      <w:r w:rsidR="00313230" w:rsidRPr="00313230">
        <w:rPr>
          <w:rFonts w:cs="Arial"/>
          <w:b w:val="0"/>
          <w:szCs w:val="18"/>
        </w:rPr>
        <w:t>Vnější vlivy (prostředí) byly stanoveny dle ČSN 332000-5-51.</w:t>
      </w:r>
    </w:p>
    <w:p w14:paraId="58577D88" w14:textId="77777777" w:rsidR="00313230" w:rsidRPr="00313230" w:rsidRDefault="00313230" w:rsidP="00313230">
      <w:pPr>
        <w:pStyle w:val="Zkladntext"/>
        <w:spacing w:line="260" w:lineRule="exact"/>
        <w:ind w:left="4962" w:hanging="6"/>
        <w:jc w:val="both"/>
        <w:rPr>
          <w:rFonts w:cs="Arial"/>
          <w:b w:val="0"/>
          <w:szCs w:val="18"/>
        </w:rPr>
      </w:pPr>
      <w:r w:rsidRPr="00313230">
        <w:rPr>
          <w:rFonts w:cs="Arial"/>
          <w:b w:val="0"/>
          <w:szCs w:val="18"/>
        </w:rPr>
        <w:t>Všechny předmětné prostory jsou z hlediska působení vnějších vlivů ve smyslu ČSN považovány za prostory normální.</w:t>
      </w:r>
    </w:p>
    <w:p w14:paraId="2F77B2DC" w14:textId="77777777" w:rsidR="00951912" w:rsidRPr="00F22265" w:rsidRDefault="00951912" w:rsidP="00313230">
      <w:pPr>
        <w:pStyle w:val="Zkladntext"/>
        <w:spacing w:line="260" w:lineRule="exact"/>
        <w:ind w:left="4820" w:hanging="3686"/>
        <w:jc w:val="both"/>
        <w:rPr>
          <w:rFonts w:cs="Arial"/>
          <w:b w:val="0"/>
          <w:szCs w:val="18"/>
        </w:rPr>
      </w:pPr>
    </w:p>
    <w:p w14:paraId="1E155D58" w14:textId="77777777" w:rsidR="00951912" w:rsidRPr="00E248BC" w:rsidRDefault="00951912" w:rsidP="00951912">
      <w:pPr>
        <w:pStyle w:val="Nadpis3"/>
        <w:numPr>
          <w:ilvl w:val="1"/>
          <w:numId w:val="39"/>
        </w:numPr>
        <w:ind w:left="85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13" w:name="_Toc54945497"/>
      <w:bookmarkStart w:id="14" w:name="_Toc54946201"/>
      <w:r w:rsidRPr="00E248BC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Předpisy</w:t>
      </w:r>
      <w:bookmarkEnd w:id="13"/>
      <w:bookmarkEnd w:id="14"/>
    </w:p>
    <w:p w14:paraId="34AAAE05" w14:textId="77777777" w:rsidR="00951912" w:rsidRPr="00F22265" w:rsidRDefault="00951912" w:rsidP="00951912">
      <w:pPr>
        <w:pStyle w:val="Zkladntext"/>
        <w:spacing w:line="260" w:lineRule="exact"/>
        <w:ind w:left="143" w:firstLine="708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Projekt je zpracován dle předpisů a norem ČSN platných v době zpracování:</w:t>
      </w:r>
    </w:p>
    <w:p w14:paraId="12E2C060" w14:textId="77777777" w:rsidR="00951912" w:rsidRPr="00F22265" w:rsidRDefault="00951912" w:rsidP="00951912">
      <w:pPr>
        <w:pStyle w:val="Zkladntext"/>
        <w:spacing w:line="260" w:lineRule="exact"/>
        <w:ind w:left="1135" w:firstLine="709"/>
        <w:jc w:val="both"/>
        <w:rPr>
          <w:rFonts w:cs="Arial"/>
          <w:b w:val="0"/>
          <w:szCs w:val="18"/>
        </w:rPr>
      </w:pPr>
    </w:p>
    <w:p w14:paraId="1FFACC16" w14:textId="77777777" w:rsidR="00951912" w:rsidRDefault="00951912" w:rsidP="00951912">
      <w:pPr>
        <w:pStyle w:val="Zkladntext"/>
        <w:ind w:left="3535" w:hanging="2400"/>
        <w:jc w:val="left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ČSN 33 2000-1 ed.2</w:t>
      </w:r>
      <w:r w:rsidRPr="00F22265">
        <w:rPr>
          <w:rFonts w:cs="Arial"/>
          <w:b w:val="0"/>
          <w:szCs w:val="18"/>
        </w:rPr>
        <w:tab/>
        <w:t>Základní hlediska, stanovení základních charakteristik, definice</w:t>
      </w:r>
    </w:p>
    <w:p w14:paraId="73743E15" w14:textId="77777777" w:rsidR="00951912" w:rsidRPr="00F22265" w:rsidRDefault="00951912" w:rsidP="00951912">
      <w:pPr>
        <w:pStyle w:val="Zkladntext"/>
        <w:ind w:left="1135"/>
        <w:jc w:val="left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ČSN 33 2000-2-21</w:t>
      </w:r>
      <w:r w:rsidRPr="00F22265">
        <w:rPr>
          <w:rFonts w:cs="Arial"/>
          <w:b w:val="0"/>
          <w:szCs w:val="18"/>
        </w:rPr>
        <w:tab/>
        <w:t>Definice, kapitola21-pokyn k užívání všeobecných termínů</w:t>
      </w:r>
    </w:p>
    <w:p w14:paraId="4D7EA084" w14:textId="77777777" w:rsidR="00951912" w:rsidRPr="00F22265" w:rsidRDefault="00951912" w:rsidP="00951912">
      <w:pPr>
        <w:pStyle w:val="Zkladntext"/>
        <w:spacing w:line="260" w:lineRule="exact"/>
        <w:ind w:left="1135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ČSN 33 2000-4-41 ed.2</w:t>
      </w:r>
      <w:r w:rsidRPr="00F22265">
        <w:rPr>
          <w:rFonts w:cs="Arial"/>
          <w:b w:val="0"/>
          <w:szCs w:val="18"/>
        </w:rPr>
        <w:tab/>
        <w:t>Ochrana před úrazem elektrickým proudem</w:t>
      </w:r>
    </w:p>
    <w:p w14:paraId="0DE0CF95" w14:textId="77777777" w:rsidR="00951912" w:rsidRPr="00F22265" w:rsidRDefault="00951912" w:rsidP="00951912">
      <w:pPr>
        <w:pStyle w:val="Zkladntext"/>
        <w:ind w:left="1135"/>
        <w:jc w:val="left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ČSN 33 2000-4-42 ed.2</w:t>
      </w:r>
      <w:r w:rsidRPr="00F22265">
        <w:rPr>
          <w:rFonts w:cs="Arial"/>
          <w:b w:val="0"/>
          <w:szCs w:val="18"/>
        </w:rPr>
        <w:tab/>
        <w:t>Ochrana před účinky tepla</w:t>
      </w:r>
    </w:p>
    <w:p w14:paraId="048842A0" w14:textId="77777777" w:rsidR="00951912" w:rsidRPr="00F22265" w:rsidRDefault="00951912" w:rsidP="00951912">
      <w:pPr>
        <w:pStyle w:val="Zkladntext"/>
        <w:ind w:left="1135"/>
        <w:jc w:val="left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ČSN 33 2000-4-43 ed.2</w:t>
      </w:r>
      <w:r w:rsidRPr="00F22265">
        <w:rPr>
          <w:rFonts w:cs="Arial"/>
          <w:b w:val="0"/>
          <w:szCs w:val="18"/>
        </w:rPr>
        <w:tab/>
        <w:t>Ochrana před nadproudy</w:t>
      </w:r>
    </w:p>
    <w:p w14:paraId="7A70B024" w14:textId="77777777" w:rsidR="00951912" w:rsidRPr="00F22265" w:rsidRDefault="00951912" w:rsidP="00951912">
      <w:pPr>
        <w:pStyle w:val="Zkladntext"/>
        <w:ind w:left="1135"/>
        <w:jc w:val="left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ČSN 33 2000-4-443 ed.3</w:t>
      </w:r>
      <w:r w:rsidRPr="00F22265">
        <w:rPr>
          <w:rFonts w:cs="Arial"/>
          <w:b w:val="0"/>
          <w:szCs w:val="18"/>
        </w:rPr>
        <w:tab/>
        <w:t>Ochrana před atmosférickým nebo spínacím přepětím</w:t>
      </w:r>
    </w:p>
    <w:p w14:paraId="502241E0" w14:textId="77777777" w:rsidR="00951912" w:rsidRPr="00F22265" w:rsidRDefault="00951912" w:rsidP="00951912">
      <w:pPr>
        <w:pStyle w:val="Zkladntext"/>
        <w:ind w:left="1135"/>
        <w:jc w:val="left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ČSN 33 2000-4-444</w:t>
      </w:r>
      <w:r w:rsidRPr="00F22265">
        <w:rPr>
          <w:rFonts w:cs="Arial"/>
          <w:b w:val="0"/>
          <w:szCs w:val="18"/>
        </w:rPr>
        <w:tab/>
        <w:t>Ochrana před napěťovým a elektromagnetickým rušením</w:t>
      </w:r>
    </w:p>
    <w:p w14:paraId="4D45FE53" w14:textId="77777777" w:rsidR="00951912" w:rsidRPr="00F22265" w:rsidRDefault="00951912" w:rsidP="00951912">
      <w:pPr>
        <w:pStyle w:val="Zkladntext"/>
        <w:ind w:left="1135"/>
        <w:jc w:val="left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ČSN 33 2000-4-45</w:t>
      </w:r>
      <w:r w:rsidRPr="00F22265">
        <w:rPr>
          <w:rFonts w:cs="Arial"/>
          <w:b w:val="0"/>
          <w:szCs w:val="18"/>
        </w:rPr>
        <w:tab/>
        <w:t>Ochrana před podpětím</w:t>
      </w:r>
    </w:p>
    <w:p w14:paraId="113A88BA" w14:textId="77777777" w:rsidR="00951912" w:rsidRDefault="00951912" w:rsidP="00951912">
      <w:pPr>
        <w:pStyle w:val="Zkladntext"/>
        <w:spacing w:line="260" w:lineRule="exact"/>
        <w:ind w:left="1135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ČSN 33 2000-4-473</w:t>
      </w:r>
      <w:r w:rsidRPr="00F22265">
        <w:rPr>
          <w:rFonts w:cs="Arial"/>
          <w:b w:val="0"/>
          <w:szCs w:val="18"/>
        </w:rPr>
        <w:tab/>
        <w:t>Opatření k ochraně proti nadproudům</w:t>
      </w:r>
    </w:p>
    <w:p w14:paraId="0D9C017E" w14:textId="77777777" w:rsidR="00951912" w:rsidRPr="00F22265" w:rsidRDefault="00951912" w:rsidP="00951912">
      <w:pPr>
        <w:pStyle w:val="Zkladntext"/>
        <w:spacing w:line="260" w:lineRule="exact"/>
        <w:ind w:left="1135"/>
        <w:jc w:val="both"/>
        <w:rPr>
          <w:rFonts w:cs="Arial"/>
          <w:b w:val="0"/>
          <w:szCs w:val="18"/>
        </w:rPr>
      </w:pPr>
    </w:p>
    <w:p w14:paraId="34F201E9" w14:textId="77777777" w:rsidR="00951912" w:rsidRPr="00F22265" w:rsidRDefault="00951912" w:rsidP="00951912">
      <w:pPr>
        <w:pStyle w:val="Zkladntext"/>
        <w:ind w:left="1135"/>
        <w:jc w:val="left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ČSN 33 2000-5-51 ed.3</w:t>
      </w:r>
      <w:r w:rsidRPr="00F22265">
        <w:rPr>
          <w:rFonts w:cs="Arial"/>
          <w:b w:val="0"/>
          <w:szCs w:val="18"/>
        </w:rPr>
        <w:tab/>
        <w:t>Výběr a stavba elektrických zařízení - Všeobecné předpisy</w:t>
      </w:r>
    </w:p>
    <w:p w14:paraId="434017E5" w14:textId="77777777" w:rsidR="00951912" w:rsidRPr="00F22265" w:rsidRDefault="00951912" w:rsidP="00951912">
      <w:pPr>
        <w:pStyle w:val="Zkladntext"/>
        <w:spacing w:line="260" w:lineRule="exact"/>
        <w:ind w:left="1135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lastRenderedPageBreak/>
        <w:t>ČSN 33 2000-5-52 ed.2</w:t>
      </w:r>
      <w:r w:rsidRPr="00F22265">
        <w:rPr>
          <w:rFonts w:cs="Arial"/>
          <w:b w:val="0"/>
          <w:szCs w:val="18"/>
        </w:rPr>
        <w:tab/>
        <w:t>Výběr a stavba elektrických zařízení - Elektrická vedení</w:t>
      </w:r>
    </w:p>
    <w:p w14:paraId="0CE17447" w14:textId="77777777" w:rsidR="00951912" w:rsidRPr="00F22265" w:rsidRDefault="00951912" w:rsidP="00951912">
      <w:pPr>
        <w:pStyle w:val="Zkladntext"/>
        <w:spacing w:line="260" w:lineRule="exact"/>
        <w:ind w:left="1135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ČSN 33 2000-5-537 ed.2</w:t>
      </w:r>
      <w:r w:rsidRPr="00F22265">
        <w:rPr>
          <w:rFonts w:cs="Arial"/>
          <w:b w:val="0"/>
          <w:szCs w:val="18"/>
        </w:rPr>
        <w:tab/>
        <w:t>Přístroje pro odpojování a spínání</w:t>
      </w:r>
    </w:p>
    <w:p w14:paraId="4036713B" w14:textId="77777777" w:rsidR="00951912" w:rsidRPr="00F22265" w:rsidRDefault="00951912" w:rsidP="00951912">
      <w:pPr>
        <w:pStyle w:val="Zkladntext"/>
        <w:spacing w:line="260" w:lineRule="exact"/>
        <w:ind w:left="1135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ČSN 33 2000-5-52 ed.2</w:t>
      </w:r>
      <w:r w:rsidRPr="00F22265">
        <w:rPr>
          <w:rFonts w:cs="Arial"/>
          <w:b w:val="0"/>
          <w:szCs w:val="18"/>
        </w:rPr>
        <w:tab/>
        <w:t>Elektrická vedení</w:t>
      </w:r>
    </w:p>
    <w:p w14:paraId="03A2A912" w14:textId="77777777" w:rsidR="00951912" w:rsidRPr="00F22265" w:rsidRDefault="00951912" w:rsidP="00951912">
      <w:pPr>
        <w:pStyle w:val="Zkladntext"/>
        <w:spacing w:line="260" w:lineRule="exact"/>
        <w:ind w:left="3535" w:hanging="2400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ČSN 33 2000-5-54 ed.3</w:t>
      </w:r>
      <w:r w:rsidRPr="00F22265">
        <w:rPr>
          <w:rFonts w:cs="Arial"/>
          <w:b w:val="0"/>
          <w:szCs w:val="18"/>
        </w:rPr>
        <w:tab/>
        <w:t>Uzemnění a ochranné vodiče a vodiče ochranného pospojování</w:t>
      </w:r>
    </w:p>
    <w:p w14:paraId="123CD9B4" w14:textId="77777777" w:rsidR="00951912" w:rsidRPr="00F22265" w:rsidRDefault="00951912" w:rsidP="00951912">
      <w:pPr>
        <w:pStyle w:val="Zkladntext"/>
        <w:ind w:left="1135"/>
        <w:jc w:val="left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ČSN 33 2000-6 ed.2</w:t>
      </w:r>
      <w:r w:rsidRPr="00F22265">
        <w:rPr>
          <w:rFonts w:cs="Arial"/>
          <w:b w:val="0"/>
          <w:szCs w:val="18"/>
        </w:rPr>
        <w:tab/>
        <w:t>Revize elektrických zařízení, část 6</w:t>
      </w:r>
    </w:p>
    <w:p w14:paraId="437890C7" w14:textId="77777777" w:rsidR="00951912" w:rsidRPr="00F22265" w:rsidRDefault="00951912" w:rsidP="00951912">
      <w:pPr>
        <w:pStyle w:val="Zkladntext"/>
        <w:spacing w:line="260" w:lineRule="exact"/>
        <w:ind w:left="1135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ČSN EN 12464-1</w:t>
      </w:r>
      <w:r w:rsidRPr="00F22265">
        <w:rPr>
          <w:rFonts w:cs="Arial"/>
          <w:b w:val="0"/>
          <w:szCs w:val="18"/>
        </w:rPr>
        <w:tab/>
      </w:r>
      <w:r w:rsidRPr="00F22265">
        <w:rPr>
          <w:rFonts w:cs="Arial"/>
          <w:b w:val="0"/>
          <w:szCs w:val="18"/>
        </w:rPr>
        <w:tab/>
        <w:t>Světlo a osvětlení – osvětlení pracovních prostorů</w:t>
      </w:r>
    </w:p>
    <w:p w14:paraId="0356F997" w14:textId="77777777" w:rsidR="00951912" w:rsidRPr="00F22265" w:rsidRDefault="00951912" w:rsidP="00951912">
      <w:pPr>
        <w:pStyle w:val="Zkladntext"/>
        <w:spacing w:line="260" w:lineRule="exact"/>
        <w:ind w:left="1135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ČSN EN 50172</w:t>
      </w:r>
      <w:r w:rsidRPr="00F22265">
        <w:rPr>
          <w:rFonts w:cs="Arial"/>
          <w:b w:val="0"/>
          <w:szCs w:val="18"/>
        </w:rPr>
        <w:tab/>
      </w:r>
      <w:r w:rsidRPr="00F22265">
        <w:rPr>
          <w:rFonts w:cs="Arial"/>
          <w:b w:val="0"/>
          <w:szCs w:val="18"/>
        </w:rPr>
        <w:tab/>
        <w:t>Systémy nouzového osvětlení</w:t>
      </w:r>
    </w:p>
    <w:p w14:paraId="3AB1BA6C" w14:textId="77777777" w:rsidR="00951912" w:rsidRPr="00F22265" w:rsidRDefault="00951912" w:rsidP="00951912">
      <w:pPr>
        <w:pStyle w:val="Zkladntext"/>
        <w:spacing w:line="260" w:lineRule="exact"/>
        <w:ind w:left="1135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ČSN EN 1838</w:t>
      </w:r>
      <w:r w:rsidRPr="00F22265">
        <w:rPr>
          <w:rFonts w:cs="Arial"/>
          <w:b w:val="0"/>
          <w:szCs w:val="18"/>
        </w:rPr>
        <w:tab/>
      </w:r>
      <w:r w:rsidRPr="00F22265">
        <w:rPr>
          <w:rFonts w:cs="Arial"/>
          <w:b w:val="0"/>
          <w:szCs w:val="18"/>
        </w:rPr>
        <w:tab/>
        <w:t>Světlo a osvětlení – nouzové osvětlení</w:t>
      </w:r>
    </w:p>
    <w:p w14:paraId="4F498D49" w14:textId="77777777" w:rsidR="00951912" w:rsidRPr="00F22265" w:rsidRDefault="00951912" w:rsidP="00951912">
      <w:pPr>
        <w:pStyle w:val="Zkladntext"/>
        <w:ind w:left="3535" w:hanging="2400"/>
        <w:jc w:val="left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ČSN 33 21 30 ed.3</w:t>
      </w:r>
      <w:r w:rsidRPr="00F22265">
        <w:rPr>
          <w:rFonts w:cs="Arial"/>
          <w:b w:val="0"/>
          <w:szCs w:val="18"/>
        </w:rPr>
        <w:tab/>
        <w:t>Elektrické instalace nízkého napětí – Vnitřní elektrické rozvody</w:t>
      </w:r>
    </w:p>
    <w:p w14:paraId="53BE115F" w14:textId="77777777" w:rsidR="00951912" w:rsidRPr="00F22265" w:rsidRDefault="00951912" w:rsidP="00951912">
      <w:pPr>
        <w:pStyle w:val="Zkladntext"/>
        <w:ind w:left="1135"/>
        <w:jc w:val="left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ČSN 33 21 80</w:t>
      </w:r>
      <w:r w:rsidRPr="00F22265">
        <w:rPr>
          <w:rFonts w:cs="Arial"/>
          <w:b w:val="0"/>
          <w:szCs w:val="18"/>
        </w:rPr>
        <w:tab/>
      </w:r>
      <w:r w:rsidRPr="00F22265">
        <w:rPr>
          <w:rFonts w:cs="Arial"/>
          <w:b w:val="0"/>
          <w:szCs w:val="18"/>
        </w:rPr>
        <w:tab/>
        <w:t>Připojování elektrických přístrojů a spotřebičů</w:t>
      </w:r>
    </w:p>
    <w:p w14:paraId="3DAD39E9" w14:textId="77777777" w:rsidR="00951912" w:rsidRPr="00F22265" w:rsidRDefault="00951912" w:rsidP="00951912">
      <w:pPr>
        <w:pStyle w:val="Zkladntext"/>
        <w:ind w:left="1135"/>
        <w:jc w:val="left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ČSN 33 01 65 ed.2</w:t>
      </w:r>
      <w:r w:rsidRPr="00F22265">
        <w:rPr>
          <w:rFonts w:cs="Arial"/>
          <w:b w:val="0"/>
          <w:szCs w:val="18"/>
        </w:rPr>
        <w:tab/>
        <w:t>Značení vodičů barvami nebo číslicemi</w:t>
      </w:r>
    </w:p>
    <w:p w14:paraId="399375AA" w14:textId="77777777" w:rsidR="00951912" w:rsidRPr="00F22265" w:rsidRDefault="00951912" w:rsidP="00951912">
      <w:pPr>
        <w:pStyle w:val="Zkladntext"/>
        <w:ind w:left="1135"/>
        <w:jc w:val="left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ČSN 34 16 10</w:t>
      </w:r>
      <w:r w:rsidRPr="00F22265">
        <w:rPr>
          <w:rFonts w:cs="Arial"/>
          <w:b w:val="0"/>
          <w:szCs w:val="18"/>
        </w:rPr>
        <w:tab/>
      </w:r>
      <w:r w:rsidRPr="00F22265">
        <w:rPr>
          <w:rFonts w:cs="Arial"/>
          <w:b w:val="0"/>
          <w:szCs w:val="18"/>
        </w:rPr>
        <w:tab/>
        <w:t>El. silnoproudý rozvod v průmyslových provozovnách</w:t>
      </w:r>
    </w:p>
    <w:p w14:paraId="6915C250" w14:textId="77777777" w:rsidR="00951912" w:rsidRPr="00F22265" w:rsidRDefault="00951912" w:rsidP="00951912">
      <w:pPr>
        <w:pStyle w:val="Zkladntext"/>
        <w:ind w:left="1135"/>
        <w:jc w:val="left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ČSN 33 15 00 Z1-Z4</w:t>
      </w:r>
      <w:r w:rsidRPr="00F22265">
        <w:rPr>
          <w:rFonts w:cs="Arial"/>
          <w:b w:val="0"/>
          <w:szCs w:val="18"/>
        </w:rPr>
        <w:tab/>
        <w:t xml:space="preserve">Revize elektrických zařízení </w:t>
      </w:r>
    </w:p>
    <w:p w14:paraId="02CC62D0" w14:textId="77777777" w:rsidR="00951912" w:rsidRPr="00F22265" w:rsidRDefault="00951912" w:rsidP="00951912">
      <w:pPr>
        <w:pStyle w:val="Zkladntext"/>
        <w:ind w:left="1135"/>
        <w:jc w:val="left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ČSN 06 10 08</w:t>
      </w:r>
      <w:r w:rsidRPr="00F22265">
        <w:rPr>
          <w:rFonts w:cs="Arial"/>
          <w:b w:val="0"/>
          <w:szCs w:val="18"/>
        </w:rPr>
        <w:tab/>
      </w:r>
      <w:r w:rsidRPr="00F22265">
        <w:rPr>
          <w:rFonts w:cs="Arial"/>
          <w:b w:val="0"/>
          <w:szCs w:val="18"/>
        </w:rPr>
        <w:tab/>
        <w:t>Požární bezpečnost tepelných zařízení</w:t>
      </w:r>
    </w:p>
    <w:p w14:paraId="75F780AE" w14:textId="77777777" w:rsidR="00951912" w:rsidRPr="00F22265" w:rsidRDefault="00951912" w:rsidP="00951912">
      <w:pPr>
        <w:pStyle w:val="Zkladntext"/>
        <w:ind w:left="1135"/>
        <w:jc w:val="left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ČSN EN 50110-1 ed.3</w:t>
      </w:r>
      <w:r w:rsidRPr="00F22265">
        <w:rPr>
          <w:rFonts w:cs="Arial"/>
          <w:b w:val="0"/>
          <w:szCs w:val="18"/>
        </w:rPr>
        <w:tab/>
        <w:t>Obsluha a práce na el. zařízeních</w:t>
      </w:r>
    </w:p>
    <w:p w14:paraId="3310791E" w14:textId="77777777" w:rsidR="00951912" w:rsidRPr="00F22265" w:rsidRDefault="00951912" w:rsidP="00951912">
      <w:pPr>
        <w:pStyle w:val="Zkladntext"/>
        <w:ind w:left="1135"/>
        <w:jc w:val="left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ČSN EN 61439-1 ed.2</w:t>
      </w:r>
      <w:r w:rsidRPr="00F22265">
        <w:rPr>
          <w:rFonts w:cs="Arial"/>
          <w:b w:val="0"/>
          <w:szCs w:val="18"/>
        </w:rPr>
        <w:tab/>
        <w:t>Rozvaděče NN</w:t>
      </w:r>
    </w:p>
    <w:p w14:paraId="1A033FA7" w14:textId="77777777" w:rsidR="00951912" w:rsidRPr="00F22265" w:rsidRDefault="00951912" w:rsidP="00951912">
      <w:pPr>
        <w:pStyle w:val="Zkladntext"/>
        <w:ind w:left="1135"/>
        <w:jc w:val="left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ČSN 73 08 02</w:t>
      </w:r>
      <w:r w:rsidRPr="00F22265">
        <w:rPr>
          <w:rFonts w:cs="Arial"/>
          <w:b w:val="0"/>
          <w:szCs w:val="18"/>
        </w:rPr>
        <w:tab/>
      </w:r>
      <w:r w:rsidRPr="00F22265">
        <w:rPr>
          <w:rFonts w:cs="Arial"/>
          <w:b w:val="0"/>
          <w:szCs w:val="18"/>
        </w:rPr>
        <w:tab/>
        <w:t>Požární bezpečnost staveb, nevýrobní objekty</w:t>
      </w:r>
    </w:p>
    <w:p w14:paraId="09ADB5A6" w14:textId="77777777" w:rsidR="00951912" w:rsidRPr="00F22265" w:rsidRDefault="00951912" w:rsidP="00951912">
      <w:pPr>
        <w:pStyle w:val="Zkladntext"/>
        <w:ind w:left="1135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Zákon č.262/2006 Zákoník práce</w:t>
      </w:r>
    </w:p>
    <w:p w14:paraId="681E5BD2" w14:textId="77777777" w:rsidR="00951912" w:rsidRPr="00F22265" w:rsidRDefault="00951912" w:rsidP="00951912">
      <w:pPr>
        <w:pStyle w:val="Zkladntextodsazen"/>
        <w:ind w:left="1135" w:firstLine="0"/>
        <w:jc w:val="both"/>
        <w:rPr>
          <w:rFonts w:cs="Arial"/>
          <w:szCs w:val="18"/>
        </w:rPr>
      </w:pPr>
      <w:r w:rsidRPr="00F22265">
        <w:rPr>
          <w:rFonts w:cs="Arial"/>
          <w:szCs w:val="18"/>
        </w:rPr>
        <w:t>Zákon č. 22/1997 Sb. (ve znění zákona č. 71/2000 Sb.) o technických požadavcích na výrobky a o změně a doplnění některých zákonů.</w:t>
      </w:r>
    </w:p>
    <w:p w14:paraId="6FB5822B" w14:textId="77777777" w:rsidR="00951912" w:rsidRPr="00F22265" w:rsidRDefault="00951912" w:rsidP="00951912">
      <w:pPr>
        <w:autoSpaceDE w:val="0"/>
        <w:autoSpaceDN w:val="0"/>
        <w:adjustRightInd w:val="0"/>
        <w:ind w:left="1135"/>
        <w:jc w:val="both"/>
        <w:rPr>
          <w:rFonts w:ascii="Verdana" w:hAnsi="Verdana" w:cs="Arial"/>
          <w:sz w:val="18"/>
          <w:szCs w:val="18"/>
        </w:rPr>
      </w:pPr>
      <w:r w:rsidRPr="00F22265">
        <w:rPr>
          <w:rFonts w:ascii="Verdana" w:hAnsi="Verdana" w:cs="Arial"/>
          <w:sz w:val="18"/>
          <w:szCs w:val="18"/>
        </w:rPr>
        <w:t>Zákon č. 350/2012, kterým se mění zákon 183/2006 Sb. o územním plánování a stavebním řádu (stavební zákon)</w:t>
      </w:r>
    </w:p>
    <w:p w14:paraId="214FA7A1" w14:textId="77777777" w:rsidR="00951912" w:rsidRDefault="00951912" w:rsidP="00951912">
      <w:pPr>
        <w:pStyle w:val="Zkladntext"/>
        <w:ind w:left="1135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Vyhláška č.50 /78 sb. ČÚBP o odborné způsobilosti v</w:t>
      </w:r>
      <w:r>
        <w:rPr>
          <w:rFonts w:cs="Arial"/>
          <w:b w:val="0"/>
          <w:szCs w:val="18"/>
        </w:rPr>
        <w:t> </w:t>
      </w:r>
      <w:r w:rsidRPr="00F22265">
        <w:rPr>
          <w:rFonts w:cs="Arial"/>
          <w:b w:val="0"/>
          <w:szCs w:val="18"/>
        </w:rPr>
        <w:t>elektrotechnice</w:t>
      </w:r>
    </w:p>
    <w:p w14:paraId="07DE96A5" w14:textId="77777777" w:rsidR="00951912" w:rsidRPr="00F22265" w:rsidRDefault="00951912" w:rsidP="00951912">
      <w:pPr>
        <w:pStyle w:val="Zkladntext"/>
        <w:ind w:left="1135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Vyhláška č.73/2010 sb. o stanovení vyhrazených elektrických zařízení</w:t>
      </w:r>
    </w:p>
    <w:p w14:paraId="0145F28A" w14:textId="77777777" w:rsidR="00951912" w:rsidRPr="00F22265" w:rsidRDefault="00951912" w:rsidP="00951912">
      <w:pPr>
        <w:pStyle w:val="Zkladntext"/>
        <w:ind w:left="1135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Vyhláška ČÚBP č. 48/1982 Sb., stanovující základní požadavky k zajištění bezpečnosti práce.</w:t>
      </w:r>
    </w:p>
    <w:p w14:paraId="73764D41" w14:textId="77777777" w:rsidR="00951912" w:rsidRPr="00F22265" w:rsidRDefault="00951912" w:rsidP="00951912">
      <w:pPr>
        <w:autoSpaceDE w:val="0"/>
        <w:autoSpaceDN w:val="0"/>
        <w:adjustRightInd w:val="0"/>
        <w:ind w:left="1135"/>
        <w:jc w:val="both"/>
        <w:rPr>
          <w:rFonts w:ascii="Verdana" w:hAnsi="Verdana" w:cs="Arial"/>
          <w:sz w:val="18"/>
          <w:szCs w:val="18"/>
        </w:rPr>
      </w:pPr>
      <w:r w:rsidRPr="00F22265">
        <w:rPr>
          <w:rFonts w:ascii="Verdana" w:hAnsi="Verdana" w:cs="Arial"/>
          <w:sz w:val="18"/>
          <w:szCs w:val="18"/>
        </w:rPr>
        <w:t>Vyhláška č. 499/2006 Sb. o dokumentaci staveb</w:t>
      </w:r>
    </w:p>
    <w:p w14:paraId="1C7EAE81" w14:textId="77777777" w:rsidR="00951912" w:rsidRPr="00F22265" w:rsidRDefault="00951912" w:rsidP="00951912">
      <w:pPr>
        <w:autoSpaceDE w:val="0"/>
        <w:autoSpaceDN w:val="0"/>
        <w:adjustRightInd w:val="0"/>
        <w:ind w:left="1135"/>
        <w:jc w:val="both"/>
        <w:rPr>
          <w:rFonts w:ascii="Verdana" w:hAnsi="Verdana" w:cs="Arial"/>
          <w:sz w:val="18"/>
          <w:szCs w:val="18"/>
        </w:rPr>
      </w:pPr>
      <w:r w:rsidRPr="00F22265">
        <w:rPr>
          <w:rFonts w:ascii="Verdana" w:hAnsi="Verdana" w:cs="Arial"/>
          <w:sz w:val="18"/>
          <w:szCs w:val="18"/>
        </w:rPr>
        <w:t>Vyhláška č.268/2009 Sb. o technických požadavcích na výstavbu</w:t>
      </w:r>
    </w:p>
    <w:p w14:paraId="42F93B7E" w14:textId="77777777" w:rsidR="00951912" w:rsidRPr="00F22265" w:rsidRDefault="00951912" w:rsidP="00951912">
      <w:pPr>
        <w:pStyle w:val="Zkladntextodsazen2"/>
        <w:ind w:left="1135"/>
        <w:rPr>
          <w:rFonts w:ascii="Verdana" w:hAnsi="Verdana" w:cs="Arial"/>
          <w:sz w:val="18"/>
          <w:szCs w:val="18"/>
        </w:rPr>
      </w:pPr>
      <w:r w:rsidRPr="00F22265">
        <w:rPr>
          <w:rFonts w:ascii="Verdana" w:hAnsi="Verdana" w:cs="Arial"/>
          <w:sz w:val="18"/>
          <w:szCs w:val="18"/>
        </w:rPr>
        <w:t>Nařízení vlády ČR č. 17/2003 Sb., kterým se stanoví technické požadavky na elektrická zařízení nízkého napětí.</w:t>
      </w:r>
    </w:p>
    <w:p w14:paraId="6E6C2630" w14:textId="77777777" w:rsidR="00951912" w:rsidRPr="00F22265" w:rsidRDefault="00951912" w:rsidP="00951912">
      <w:pPr>
        <w:pStyle w:val="Zkladntextodsazen2"/>
        <w:ind w:left="1135"/>
        <w:rPr>
          <w:rFonts w:ascii="Verdana" w:hAnsi="Verdana" w:cs="Arial"/>
          <w:sz w:val="18"/>
          <w:szCs w:val="18"/>
        </w:rPr>
      </w:pPr>
      <w:r w:rsidRPr="00F22265">
        <w:rPr>
          <w:rFonts w:ascii="Verdana" w:hAnsi="Verdana" w:cs="Arial"/>
          <w:sz w:val="18"/>
          <w:szCs w:val="18"/>
        </w:rPr>
        <w:t>Nařízení vlády ČR č. 18/2003 Sb., kterým se stanoví technické požadavky na výrobky z hlediska jejich elektromagnetické kompatibility.</w:t>
      </w:r>
    </w:p>
    <w:p w14:paraId="46020256" w14:textId="77777777" w:rsidR="00951912" w:rsidRPr="00E248BC" w:rsidRDefault="00951912" w:rsidP="00951912">
      <w:pPr>
        <w:autoSpaceDE w:val="0"/>
        <w:autoSpaceDN w:val="0"/>
        <w:adjustRightInd w:val="0"/>
        <w:ind w:left="1135"/>
        <w:jc w:val="both"/>
        <w:rPr>
          <w:rFonts w:ascii="Verdana" w:hAnsi="Verdana" w:cs="Arial"/>
          <w:sz w:val="18"/>
          <w:szCs w:val="18"/>
        </w:rPr>
      </w:pPr>
      <w:r w:rsidRPr="00F22265">
        <w:rPr>
          <w:rFonts w:ascii="Verdana" w:hAnsi="Verdana" w:cs="Arial"/>
          <w:sz w:val="18"/>
          <w:szCs w:val="18"/>
        </w:rPr>
        <w:t>Nařízení vlády ČR č. 24/2003 Sb., kterým se stanoví technické požadavky na strojní zařízení.</w:t>
      </w:r>
    </w:p>
    <w:p w14:paraId="562083AB" w14:textId="77777777" w:rsidR="00951912" w:rsidRDefault="00951912" w:rsidP="00951912">
      <w:pPr>
        <w:pStyle w:val="Nadpis1"/>
        <w:numPr>
          <w:ilvl w:val="0"/>
          <w:numId w:val="39"/>
        </w:numPr>
        <w:rPr>
          <w:rFonts w:ascii="Verdana" w:eastAsia="Times New Roman" w:hAnsi="Verdana"/>
          <w:b/>
          <w:sz w:val="22"/>
          <w:szCs w:val="22"/>
          <w:lang w:eastAsia="cs-CZ"/>
        </w:rPr>
      </w:pPr>
      <w:bookmarkStart w:id="15" w:name="_Toc54945498"/>
      <w:bookmarkStart w:id="16" w:name="_Toc54946202"/>
      <w:r w:rsidRPr="00E248BC">
        <w:rPr>
          <w:rFonts w:ascii="Verdana" w:eastAsia="Times New Roman" w:hAnsi="Verdana"/>
          <w:b/>
          <w:sz w:val="22"/>
          <w:szCs w:val="22"/>
          <w:lang w:eastAsia="cs-CZ"/>
        </w:rPr>
        <w:t>Elektroinstalace</w:t>
      </w:r>
      <w:bookmarkEnd w:id="15"/>
      <w:bookmarkEnd w:id="16"/>
    </w:p>
    <w:p w14:paraId="38681C93" w14:textId="77777777" w:rsidR="00951912" w:rsidRPr="00E06B67" w:rsidRDefault="00951912" w:rsidP="00951912">
      <w:pPr>
        <w:pStyle w:val="Nadpis3"/>
        <w:numPr>
          <w:ilvl w:val="1"/>
          <w:numId w:val="39"/>
        </w:numPr>
        <w:ind w:left="85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17" w:name="_Toc54945499"/>
      <w:bookmarkStart w:id="18" w:name="_Toc54946203"/>
      <w:r w:rsidRPr="00E06B67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Demontáže</w:t>
      </w:r>
      <w:bookmarkEnd w:id="17"/>
      <w:bookmarkEnd w:id="18"/>
    </w:p>
    <w:p w14:paraId="0D1D0AFF" w14:textId="77777777" w:rsidR="00951912" w:rsidRPr="00C47ACA" w:rsidRDefault="00951912" w:rsidP="00951912">
      <w:pPr>
        <w:pStyle w:val="Zkladntext"/>
        <w:spacing w:line="260" w:lineRule="exact"/>
        <w:ind w:left="709"/>
        <w:jc w:val="both"/>
        <w:rPr>
          <w:rFonts w:cs="Arial"/>
          <w:b w:val="0"/>
          <w:szCs w:val="18"/>
        </w:rPr>
      </w:pPr>
      <w:r>
        <w:rPr>
          <w:rFonts w:cs="Arial"/>
          <w:b w:val="0"/>
          <w:szCs w:val="18"/>
        </w:rPr>
        <w:t xml:space="preserve">Stávající rozvaděč elektro a rozvaděče </w:t>
      </w:r>
      <w:proofErr w:type="spellStart"/>
      <w:r>
        <w:rPr>
          <w:rFonts w:cs="Arial"/>
          <w:b w:val="0"/>
          <w:szCs w:val="18"/>
        </w:rPr>
        <w:t>MaR</w:t>
      </w:r>
      <w:proofErr w:type="spellEnd"/>
      <w:r>
        <w:rPr>
          <w:rFonts w:cs="Arial"/>
          <w:b w:val="0"/>
          <w:szCs w:val="18"/>
        </w:rPr>
        <w:t xml:space="preserve"> v prostoru parní výměníkové stanice bude demontován. Veškerá technologická elektroinstalace pro stávající parní výměníkovou stanici, která je v současné chvíli odpojena bude demontována.</w:t>
      </w:r>
    </w:p>
    <w:p w14:paraId="2E3B9914" w14:textId="77777777" w:rsidR="00951912" w:rsidRPr="00E248BC" w:rsidRDefault="00951912" w:rsidP="00951912">
      <w:pPr>
        <w:pStyle w:val="Nadpis3"/>
        <w:numPr>
          <w:ilvl w:val="1"/>
          <w:numId w:val="39"/>
        </w:numPr>
        <w:ind w:left="85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19" w:name="_Toc54945500"/>
      <w:bookmarkStart w:id="20" w:name="_Toc54946204"/>
      <w:r w:rsidRPr="00E248BC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Připojovaná zařízení</w:t>
      </w:r>
      <w:bookmarkEnd w:id="19"/>
      <w:bookmarkEnd w:id="20"/>
    </w:p>
    <w:p w14:paraId="3F6C4FD5" w14:textId="77777777" w:rsidR="00951912" w:rsidRPr="00F22265" w:rsidRDefault="00951912" w:rsidP="00951912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 xml:space="preserve">Soupis připojovaných zařízení </w:t>
      </w:r>
      <w:r>
        <w:rPr>
          <w:rFonts w:cs="Arial"/>
          <w:b w:val="0"/>
          <w:szCs w:val="18"/>
        </w:rPr>
        <w:t>bude</w:t>
      </w:r>
      <w:r w:rsidRPr="00F22265">
        <w:rPr>
          <w:rFonts w:cs="Arial"/>
          <w:b w:val="0"/>
          <w:szCs w:val="18"/>
        </w:rPr>
        <w:t xml:space="preserve"> uveden ve výkresové části </w:t>
      </w:r>
      <w:r>
        <w:rPr>
          <w:rFonts w:cs="Arial"/>
          <w:b w:val="0"/>
          <w:szCs w:val="18"/>
        </w:rPr>
        <w:t xml:space="preserve">realizační dokumentace zpracované dodavatelem </w:t>
      </w:r>
      <w:r w:rsidRPr="00F22265">
        <w:rPr>
          <w:rFonts w:cs="Arial"/>
          <w:b w:val="0"/>
          <w:szCs w:val="18"/>
        </w:rPr>
        <w:t xml:space="preserve">ve </w:t>
      </w:r>
      <w:r>
        <w:rPr>
          <w:rFonts w:cs="Arial"/>
          <w:b w:val="0"/>
          <w:szCs w:val="18"/>
        </w:rPr>
        <w:t>seznamech:</w:t>
      </w:r>
    </w:p>
    <w:p w14:paraId="393F87BB" w14:textId="77777777" w:rsidR="00951912" w:rsidRPr="00F22265" w:rsidRDefault="00951912" w:rsidP="00951912">
      <w:pPr>
        <w:pStyle w:val="Zkladntext"/>
        <w:spacing w:line="260" w:lineRule="exact"/>
        <w:ind w:firstLine="708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ab/>
        <w:t>Seznam předmětů – Čidla, ventily, …</w:t>
      </w:r>
      <w:r>
        <w:rPr>
          <w:rFonts w:cs="Arial"/>
          <w:b w:val="0"/>
          <w:szCs w:val="18"/>
        </w:rPr>
        <w:t>.</w:t>
      </w:r>
    </w:p>
    <w:p w14:paraId="5546D33F" w14:textId="77777777" w:rsidR="00951912" w:rsidRDefault="00951912" w:rsidP="00951912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 xml:space="preserve">  </w:t>
      </w:r>
      <w:r w:rsidRPr="00F22265">
        <w:rPr>
          <w:rFonts w:cs="Arial"/>
          <w:b w:val="0"/>
          <w:szCs w:val="18"/>
        </w:rPr>
        <w:tab/>
        <w:t>Seznam předmětů – Elektrospotřebiče</w:t>
      </w:r>
      <w:r>
        <w:rPr>
          <w:rFonts w:cs="Arial"/>
          <w:b w:val="0"/>
          <w:szCs w:val="18"/>
        </w:rPr>
        <w:t>.</w:t>
      </w:r>
    </w:p>
    <w:p w14:paraId="1922E836" w14:textId="77777777" w:rsidR="00951912" w:rsidRDefault="00951912" w:rsidP="00951912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</w:p>
    <w:p w14:paraId="6B332EAA" w14:textId="77777777" w:rsidR="00951912" w:rsidRDefault="00951912" w:rsidP="00951912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</w:p>
    <w:p w14:paraId="259221CD" w14:textId="77777777" w:rsidR="00951912" w:rsidRDefault="00951912" w:rsidP="00951912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</w:p>
    <w:p w14:paraId="72277AA1" w14:textId="77777777" w:rsidR="00D1109A" w:rsidRDefault="00D1109A" w:rsidP="00951912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</w:p>
    <w:p w14:paraId="6F98656D" w14:textId="77777777" w:rsidR="00D1109A" w:rsidRDefault="00D1109A" w:rsidP="00951912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</w:p>
    <w:p w14:paraId="4477F903" w14:textId="77777777" w:rsidR="00D1109A" w:rsidRPr="00F22265" w:rsidRDefault="00D1109A" w:rsidP="00951912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</w:p>
    <w:p w14:paraId="4998D004" w14:textId="77777777" w:rsidR="00951912" w:rsidRPr="00E248BC" w:rsidRDefault="00951912" w:rsidP="00951912">
      <w:pPr>
        <w:pStyle w:val="Nadpis3"/>
        <w:numPr>
          <w:ilvl w:val="1"/>
          <w:numId w:val="39"/>
        </w:numPr>
        <w:ind w:left="85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21" w:name="_Toc54945501"/>
      <w:bookmarkStart w:id="22" w:name="_Toc54946205"/>
      <w:r w:rsidRPr="00E248BC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lastRenderedPageBreak/>
        <w:t>Pož</w:t>
      </w:r>
      <w:r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a</w:t>
      </w:r>
      <w:r w:rsidRPr="00E248BC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davky pro montáž</w:t>
      </w:r>
      <w:bookmarkEnd w:id="21"/>
      <w:bookmarkEnd w:id="22"/>
    </w:p>
    <w:p w14:paraId="067100D3" w14:textId="77777777" w:rsidR="00951912" w:rsidRPr="00F22265" w:rsidRDefault="00951912" w:rsidP="00951912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- zhotovení prostupů pro kabelové trasy,</w:t>
      </w:r>
    </w:p>
    <w:p w14:paraId="38394A30" w14:textId="77777777" w:rsidR="00951912" w:rsidRPr="00F22265" w:rsidRDefault="00951912" w:rsidP="00951912">
      <w:pPr>
        <w:pStyle w:val="Zkladntext"/>
        <w:spacing w:line="260" w:lineRule="exact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ab/>
        <w:t xml:space="preserve">- spojení rozvaděče </w:t>
      </w:r>
      <w:proofErr w:type="spellStart"/>
      <w:r w:rsidRPr="00F22265">
        <w:rPr>
          <w:rFonts w:cs="Arial"/>
          <w:b w:val="0"/>
          <w:szCs w:val="18"/>
        </w:rPr>
        <w:t>RMaR</w:t>
      </w:r>
      <w:proofErr w:type="spellEnd"/>
      <w:r w:rsidRPr="00F22265">
        <w:rPr>
          <w:rFonts w:cs="Arial"/>
          <w:b w:val="0"/>
          <w:szCs w:val="18"/>
        </w:rPr>
        <w:t xml:space="preserve"> samotným ochranným vodičem CY 6mm</w:t>
      </w:r>
      <w:r w:rsidRPr="00F22265">
        <w:rPr>
          <w:rFonts w:cs="Arial"/>
          <w:b w:val="0"/>
          <w:szCs w:val="18"/>
          <w:vertAlign w:val="superscript"/>
        </w:rPr>
        <w:t>2</w:t>
      </w:r>
      <w:r w:rsidRPr="00F22265">
        <w:rPr>
          <w:rFonts w:cs="Arial"/>
          <w:b w:val="0"/>
          <w:szCs w:val="18"/>
        </w:rPr>
        <w:t>,</w:t>
      </w:r>
    </w:p>
    <w:p w14:paraId="08DFDB5F" w14:textId="77777777" w:rsidR="00951912" w:rsidRDefault="00951912" w:rsidP="00951912">
      <w:pPr>
        <w:pStyle w:val="Zkladntext"/>
        <w:spacing w:line="260" w:lineRule="exact"/>
        <w:ind w:left="709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- provedení pospojování veškerých rozvodů potrubí přicházejících do VS a odcházejících do budov na přípojnici hlavního pospojování vodičem CY6 mm</w:t>
      </w:r>
      <w:r w:rsidRPr="00F22265">
        <w:rPr>
          <w:rFonts w:cs="Arial"/>
          <w:b w:val="0"/>
          <w:szCs w:val="18"/>
          <w:vertAlign w:val="superscript"/>
        </w:rPr>
        <w:t>2</w:t>
      </w:r>
      <w:r w:rsidRPr="00F22265">
        <w:rPr>
          <w:rFonts w:cs="Arial"/>
          <w:b w:val="0"/>
          <w:szCs w:val="18"/>
        </w:rPr>
        <w:t xml:space="preserve"> dle ČSN 330165.</w:t>
      </w:r>
    </w:p>
    <w:p w14:paraId="0EEF8D61" w14:textId="77777777" w:rsidR="00951912" w:rsidRPr="00D352F5" w:rsidRDefault="00951912" w:rsidP="00951912">
      <w:pPr>
        <w:pStyle w:val="Nadpis3"/>
        <w:numPr>
          <w:ilvl w:val="1"/>
          <w:numId w:val="39"/>
        </w:numPr>
        <w:ind w:left="85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23" w:name="_Toc54945502"/>
      <w:bookmarkStart w:id="24" w:name="_Toc54946206"/>
      <w:r w:rsidRPr="00E248BC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Požadavky na ostatní profese</w:t>
      </w:r>
      <w:bookmarkEnd w:id="23"/>
      <w:bookmarkEnd w:id="24"/>
    </w:p>
    <w:p w14:paraId="170F68C1" w14:textId="77777777" w:rsidR="00951912" w:rsidRPr="0002149F" w:rsidRDefault="00951912" w:rsidP="00951912">
      <w:pPr>
        <w:pStyle w:val="Zkladntext"/>
        <w:spacing w:line="260" w:lineRule="exact"/>
        <w:ind w:firstLine="709"/>
        <w:jc w:val="both"/>
        <w:rPr>
          <w:rFonts w:cs="Arial"/>
          <w:bCs/>
          <w:szCs w:val="18"/>
        </w:rPr>
      </w:pPr>
      <w:r w:rsidRPr="0002149F">
        <w:rPr>
          <w:rFonts w:cs="Arial"/>
          <w:bCs/>
          <w:szCs w:val="18"/>
        </w:rPr>
        <w:t>Provozovatel zajistí:</w:t>
      </w:r>
    </w:p>
    <w:p w14:paraId="45327587" w14:textId="77777777" w:rsidR="00951912" w:rsidRDefault="00951912" w:rsidP="00896631">
      <w:pPr>
        <w:pStyle w:val="Zkladntext"/>
        <w:numPr>
          <w:ilvl w:val="0"/>
          <w:numId w:val="46"/>
        </w:numPr>
        <w:spacing w:line="260" w:lineRule="exact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zpřístupnění montážního místa</w:t>
      </w:r>
    </w:p>
    <w:p w14:paraId="3BD38579" w14:textId="77777777" w:rsidR="00951912" w:rsidRDefault="00951912" w:rsidP="00951912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</w:p>
    <w:p w14:paraId="3CB44D19" w14:textId="77777777" w:rsidR="00951912" w:rsidRPr="0002149F" w:rsidRDefault="00951912" w:rsidP="00951912">
      <w:pPr>
        <w:pStyle w:val="Zkladntext"/>
        <w:spacing w:line="260" w:lineRule="exact"/>
        <w:ind w:firstLine="709"/>
        <w:jc w:val="both"/>
        <w:rPr>
          <w:rFonts w:cs="Arial"/>
          <w:bCs/>
          <w:szCs w:val="18"/>
        </w:rPr>
      </w:pPr>
      <w:r w:rsidRPr="0002149F">
        <w:rPr>
          <w:rFonts w:cs="Arial"/>
          <w:bCs/>
          <w:szCs w:val="18"/>
        </w:rPr>
        <w:t xml:space="preserve">Dodavatel </w:t>
      </w:r>
      <w:r>
        <w:rPr>
          <w:rFonts w:cs="Arial"/>
          <w:bCs/>
          <w:szCs w:val="18"/>
        </w:rPr>
        <w:t xml:space="preserve">stavební části </w:t>
      </w:r>
      <w:r w:rsidRPr="0002149F">
        <w:rPr>
          <w:rFonts w:cs="Arial"/>
          <w:bCs/>
          <w:szCs w:val="18"/>
        </w:rPr>
        <w:t>zajistí:</w:t>
      </w:r>
    </w:p>
    <w:p w14:paraId="6BFE7F43" w14:textId="77777777" w:rsidR="00896631" w:rsidRDefault="00896631" w:rsidP="00896631">
      <w:pPr>
        <w:pStyle w:val="Zkladntext"/>
        <w:numPr>
          <w:ilvl w:val="0"/>
          <w:numId w:val="46"/>
        </w:numPr>
        <w:spacing w:line="260" w:lineRule="exact"/>
        <w:jc w:val="both"/>
        <w:rPr>
          <w:rFonts w:cs="Arial"/>
          <w:b w:val="0"/>
          <w:szCs w:val="18"/>
        </w:rPr>
      </w:pPr>
      <w:r>
        <w:rPr>
          <w:rFonts w:cs="Arial"/>
          <w:b w:val="0"/>
          <w:szCs w:val="18"/>
        </w:rPr>
        <w:t>P</w:t>
      </w:r>
      <w:r w:rsidRPr="00E72344">
        <w:rPr>
          <w:rFonts w:cs="Arial"/>
          <w:b w:val="0"/>
          <w:szCs w:val="18"/>
        </w:rPr>
        <w:t>oložení nov</w:t>
      </w:r>
      <w:r>
        <w:rPr>
          <w:rFonts w:cs="Arial"/>
          <w:b w:val="0"/>
          <w:szCs w:val="18"/>
        </w:rPr>
        <w:t>é</w:t>
      </w:r>
      <w:r w:rsidRPr="00E72344">
        <w:rPr>
          <w:rFonts w:cs="Arial"/>
          <w:b w:val="0"/>
          <w:szCs w:val="18"/>
        </w:rPr>
        <w:t xml:space="preserve"> </w:t>
      </w:r>
      <w:proofErr w:type="spellStart"/>
      <w:r w:rsidRPr="00E72344">
        <w:rPr>
          <w:rFonts w:cs="Arial"/>
          <w:b w:val="0"/>
          <w:szCs w:val="18"/>
        </w:rPr>
        <w:t>optochránič</w:t>
      </w:r>
      <w:r>
        <w:rPr>
          <w:rFonts w:cs="Arial"/>
          <w:b w:val="0"/>
          <w:szCs w:val="18"/>
        </w:rPr>
        <w:t>ky</w:t>
      </w:r>
      <w:proofErr w:type="spellEnd"/>
      <w:r>
        <w:rPr>
          <w:rFonts w:cs="Arial"/>
          <w:b w:val="0"/>
          <w:szCs w:val="18"/>
        </w:rPr>
        <w:t xml:space="preserve"> 1 x trubka HDPE 40mm</w:t>
      </w:r>
      <w:r w:rsidRPr="00E72344">
        <w:rPr>
          <w:rFonts w:cs="Arial"/>
          <w:b w:val="0"/>
          <w:szCs w:val="18"/>
        </w:rPr>
        <w:t xml:space="preserve">, v souběhu s pokládkou nového </w:t>
      </w:r>
      <w:r>
        <w:rPr>
          <w:rFonts w:cs="Arial"/>
          <w:b w:val="0"/>
          <w:szCs w:val="18"/>
        </w:rPr>
        <w:t>předizolovaného potrubí</w:t>
      </w:r>
      <w:r w:rsidRPr="00E72344">
        <w:rPr>
          <w:rFonts w:cs="Arial"/>
          <w:b w:val="0"/>
          <w:szCs w:val="18"/>
        </w:rPr>
        <w:t xml:space="preserve"> z</w:t>
      </w:r>
      <w:r>
        <w:rPr>
          <w:rFonts w:cs="Arial"/>
          <w:b w:val="0"/>
          <w:szCs w:val="18"/>
        </w:rPr>
        <w:t> </w:t>
      </w:r>
      <w:r w:rsidRPr="00C27192">
        <w:rPr>
          <w:rFonts w:cs="Arial"/>
          <w:bCs/>
          <w:szCs w:val="18"/>
        </w:rPr>
        <w:t>VS Plavecký stadion – DVS16</w:t>
      </w:r>
      <w:r w:rsidRPr="00E72344">
        <w:rPr>
          <w:rFonts w:cs="Arial"/>
          <w:b w:val="0"/>
          <w:szCs w:val="18"/>
        </w:rPr>
        <w:t xml:space="preserve"> přes stanici</w:t>
      </w:r>
      <w:r>
        <w:rPr>
          <w:rFonts w:cs="Arial"/>
          <w:b w:val="0"/>
          <w:szCs w:val="18"/>
        </w:rPr>
        <w:t xml:space="preserve"> </w:t>
      </w:r>
      <w:r w:rsidRPr="00C27192">
        <w:rPr>
          <w:rFonts w:cs="Arial"/>
          <w:bCs/>
          <w:szCs w:val="18"/>
        </w:rPr>
        <w:t xml:space="preserve">DPS </w:t>
      </w:r>
      <w:proofErr w:type="spellStart"/>
      <w:r w:rsidRPr="00C27192">
        <w:rPr>
          <w:rFonts w:cs="Arial"/>
          <w:bCs/>
          <w:szCs w:val="18"/>
        </w:rPr>
        <w:t>Rolbovna</w:t>
      </w:r>
      <w:proofErr w:type="spellEnd"/>
      <w:r w:rsidRPr="00896631">
        <w:rPr>
          <w:rFonts w:cs="Arial"/>
          <w:b w:val="0"/>
          <w:szCs w:val="18"/>
        </w:rPr>
        <w:t xml:space="preserve"> </w:t>
      </w:r>
      <w:r w:rsidRPr="00E72344">
        <w:rPr>
          <w:rFonts w:cs="Arial"/>
          <w:b w:val="0"/>
          <w:szCs w:val="18"/>
        </w:rPr>
        <w:t>až do stanice</w:t>
      </w:r>
      <w:r w:rsidRPr="00896631">
        <w:rPr>
          <w:rFonts w:cs="Arial"/>
          <w:b w:val="0"/>
          <w:szCs w:val="18"/>
        </w:rPr>
        <w:t xml:space="preserve"> </w:t>
      </w:r>
      <w:r w:rsidRPr="00C27192">
        <w:rPr>
          <w:rFonts w:cs="Arial"/>
          <w:bCs/>
          <w:szCs w:val="18"/>
        </w:rPr>
        <w:t>VS Zimní stadion</w:t>
      </w:r>
      <w:r w:rsidRPr="00896631">
        <w:rPr>
          <w:rFonts w:cs="Arial"/>
          <w:b w:val="0"/>
          <w:szCs w:val="18"/>
        </w:rPr>
        <w:t>.</w:t>
      </w:r>
      <w:r>
        <w:rPr>
          <w:rFonts w:cs="Arial"/>
          <w:b w:val="0"/>
          <w:szCs w:val="18"/>
        </w:rPr>
        <w:t xml:space="preserve"> </w:t>
      </w:r>
      <w:proofErr w:type="spellStart"/>
      <w:r w:rsidRPr="00E72344">
        <w:rPr>
          <w:rFonts w:cs="Arial"/>
          <w:b w:val="0"/>
          <w:szCs w:val="18"/>
        </w:rPr>
        <w:t>Optochráničky</w:t>
      </w:r>
      <w:proofErr w:type="spellEnd"/>
      <w:r w:rsidRPr="00E72344">
        <w:rPr>
          <w:rFonts w:cs="Arial"/>
          <w:b w:val="0"/>
          <w:szCs w:val="18"/>
        </w:rPr>
        <w:t xml:space="preserve"> budou zataženy do každého z objektů a </w:t>
      </w:r>
      <w:r w:rsidRPr="001D6EA1">
        <w:rPr>
          <w:rFonts w:cs="Arial"/>
          <w:b w:val="0"/>
          <w:szCs w:val="18"/>
        </w:rPr>
        <w:t xml:space="preserve">ukončeny koncovkou. </w:t>
      </w:r>
      <w:r w:rsidRPr="00E72344">
        <w:rPr>
          <w:rFonts w:cs="Arial"/>
          <w:b w:val="0"/>
          <w:szCs w:val="18"/>
        </w:rPr>
        <w:t xml:space="preserve">Počítá se také s položením rezervní </w:t>
      </w:r>
      <w:proofErr w:type="spellStart"/>
      <w:r w:rsidRPr="00E72344">
        <w:rPr>
          <w:rFonts w:cs="Arial"/>
          <w:b w:val="0"/>
          <w:szCs w:val="18"/>
        </w:rPr>
        <w:t>optochránič</w:t>
      </w:r>
      <w:r>
        <w:rPr>
          <w:rFonts w:cs="Arial"/>
          <w:b w:val="0"/>
          <w:szCs w:val="18"/>
        </w:rPr>
        <w:t>ky</w:t>
      </w:r>
      <w:proofErr w:type="spellEnd"/>
      <w:r>
        <w:rPr>
          <w:rFonts w:cs="Arial"/>
          <w:b w:val="0"/>
          <w:szCs w:val="18"/>
        </w:rPr>
        <w:t xml:space="preserve"> 1 x trubka HDPE 40mm, která </w:t>
      </w:r>
      <w:r w:rsidRPr="00E72344">
        <w:rPr>
          <w:rFonts w:cs="Arial"/>
          <w:b w:val="0"/>
          <w:szCs w:val="18"/>
        </w:rPr>
        <w:t>bud</w:t>
      </w:r>
      <w:r>
        <w:rPr>
          <w:rFonts w:cs="Arial"/>
          <w:b w:val="0"/>
          <w:szCs w:val="18"/>
        </w:rPr>
        <w:t>e</w:t>
      </w:r>
      <w:r w:rsidRPr="00E72344">
        <w:rPr>
          <w:rFonts w:cs="Arial"/>
          <w:b w:val="0"/>
          <w:szCs w:val="18"/>
        </w:rPr>
        <w:t xml:space="preserve"> připraven</w:t>
      </w:r>
      <w:r>
        <w:rPr>
          <w:rFonts w:cs="Arial"/>
          <w:b w:val="0"/>
          <w:szCs w:val="18"/>
        </w:rPr>
        <w:t>a</w:t>
      </w:r>
      <w:r w:rsidRPr="00E72344">
        <w:rPr>
          <w:rFonts w:cs="Arial"/>
          <w:b w:val="0"/>
          <w:szCs w:val="18"/>
        </w:rPr>
        <w:t xml:space="preserve"> pro budoucí zafouknutí optického kabelu.</w:t>
      </w:r>
    </w:p>
    <w:p w14:paraId="1D651C9C" w14:textId="77777777" w:rsidR="00951912" w:rsidRPr="00D352F5" w:rsidRDefault="00951912" w:rsidP="00951912">
      <w:pPr>
        <w:pStyle w:val="Zkladntext"/>
        <w:spacing w:line="260" w:lineRule="exact"/>
        <w:ind w:left="1129"/>
        <w:jc w:val="both"/>
        <w:rPr>
          <w:rFonts w:cs="Arial"/>
          <w:b w:val="0"/>
          <w:szCs w:val="18"/>
        </w:rPr>
      </w:pPr>
    </w:p>
    <w:p w14:paraId="4B075C78" w14:textId="77777777" w:rsidR="00896631" w:rsidRDefault="00951912" w:rsidP="00896631">
      <w:pPr>
        <w:pStyle w:val="Zkladntext"/>
        <w:spacing w:line="260" w:lineRule="exact"/>
        <w:ind w:firstLine="709"/>
        <w:jc w:val="both"/>
        <w:rPr>
          <w:rFonts w:cs="Arial"/>
          <w:bCs/>
          <w:szCs w:val="18"/>
        </w:rPr>
      </w:pPr>
      <w:r w:rsidRPr="0002149F">
        <w:rPr>
          <w:rFonts w:cs="Arial"/>
          <w:bCs/>
          <w:szCs w:val="18"/>
        </w:rPr>
        <w:t>Dodavatel technologie zajistí:</w:t>
      </w:r>
    </w:p>
    <w:p w14:paraId="74735297" w14:textId="77777777" w:rsidR="00896631" w:rsidRDefault="00951912" w:rsidP="00896631">
      <w:pPr>
        <w:pStyle w:val="Zkladntext"/>
        <w:numPr>
          <w:ilvl w:val="0"/>
          <w:numId w:val="46"/>
        </w:numPr>
        <w:spacing w:line="260" w:lineRule="exact"/>
        <w:jc w:val="both"/>
        <w:rPr>
          <w:rFonts w:cs="Arial"/>
          <w:bCs/>
          <w:szCs w:val="18"/>
        </w:rPr>
      </w:pPr>
      <w:r w:rsidRPr="00F22265">
        <w:rPr>
          <w:rFonts w:cs="Arial"/>
          <w:b w:val="0"/>
          <w:szCs w:val="18"/>
        </w:rPr>
        <w:t xml:space="preserve">osazení všech </w:t>
      </w:r>
      <w:proofErr w:type="spellStart"/>
      <w:r w:rsidRPr="00F22265">
        <w:rPr>
          <w:rFonts w:cs="Arial"/>
          <w:b w:val="0"/>
          <w:szCs w:val="18"/>
        </w:rPr>
        <w:t>návarků</w:t>
      </w:r>
      <w:proofErr w:type="spellEnd"/>
      <w:r w:rsidRPr="00F22265">
        <w:rPr>
          <w:rFonts w:cs="Arial"/>
          <w:b w:val="0"/>
          <w:szCs w:val="18"/>
        </w:rPr>
        <w:t xml:space="preserve"> pro snímání teplot a tlaků dle projektu </w:t>
      </w:r>
      <w:proofErr w:type="spellStart"/>
      <w:r w:rsidRPr="00F22265">
        <w:rPr>
          <w:rFonts w:cs="Arial"/>
          <w:b w:val="0"/>
          <w:szCs w:val="18"/>
        </w:rPr>
        <w:t>MaR</w:t>
      </w:r>
      <w:proofErr w:type="spellEnd"/>
      <w:r w:rsidRPr="00F22265">
        <w:rPr>
          <w:rFonts w:cs="Arial"/>
          <w:b w:val="0"/>
          <w:szCs w:val="18"/>
        </w:rPr>
        <w:t xml:space="preserve">, či požadavku šéfmontéra </w:t>
      </w:r>
      <w:proofErr w:type="spellStart"/>
      <w:r w:rsidRPr="00F22265">
        <w:rPr>
          <w:rFonts w:cs="Arial"/>
          <w:b w:val="0"/>
          <w:szCs w:val="18"/>
        </w:rPr>
        <w:t>MaR</w:t>
      </w:r>
      <w:proofErr w:type="spellEnd"/>
    </w:p>
    <w:p w14:paraId="07345362" w14:textId="77777777" w:rsidR="00951912" w:rsidRPr="00896631" w:rsidRDefault="00951912" w:rsidP="00896631">
      <w:pPr>
        <w:pStyle w:val="Zkladntext"/>
        <w:numPr>
          <w:ilvl w:val="0"/>
          <w:numId w:val="46"/>
        </w:numPr>
        <w:spacing w:line="260" w:lineRule="exact"/>
        <w:jc w:val="both"/>
        <w:rPr>
          <w:rFonts w:cs="Arial"/>
          <w:bCs/>
          <w:szCs w:val="18"/>
        </w:rPr>
      </w:pPr>
      <w:r w:rsidRPr="00896631">
        <w:rPr>
          <w:rFonts w:cs="Arial"/>
          <w:b w:val="0"/>
          <w:szCs w:val="18"/>
        </w:rPr>
        <w:t>osazení všech regulačních ventilů</w:t>
      </w:r>
    </w:p>
    <w:p w14:paraId="7D6F990F" w14:textId="77777777" w:rsidR="00951912" w:rsidRPr="00606307" w:rsidRDefault="00951912" w:rsidP="00951912">
      <w:pPr>
        <w:pStyle w:val="Nadpis3"/>
        <w:numPr>
          <w:ilvl w:val="1"/>
          <w:numId w:val="39"/>
        </w:numPr>
        <w:ind w:left="85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25" w:name="_Toc54945503"/>
      <w:bookmarkStart w:id="26" w:name="_Toc54946207"/>
      <w:r w:rsidRPr="00E248BC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Kabeláž</w:t>
      </w:r>
      <w:bookmarkEnd w:id="25"/>
      <w:bookmarkEnd w:id="26"/>
    </w:p>
    <w:p w14:paraId="3D4FD913" w14:textId="77777777" w:rsidR="00951912" w:rsidRPr="00606307" w:rsidRDefault="00951912" w:rsidP="00951912">
      <w:pPr>
        <w:pStyle w:val="Zkladntext"/>
        <w:tabs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b w:val="0"/>
          <w:szCs w:val="18"/>
        </w:rPr>
      </w:pPr>
      <w:r>
        <w:rPr>
          <w:rFonts w:cs="Arial"/>
          <w:b w:val="0"/>
          <w:szCs w:val="18"/>
        </w:rPr>
        <w:tab/>
      </w:r>
      <w:r w:rsidRPr="00606307">
        <w:rPr>
          <w:rFonts w:cs="Arial"/>
          <w:b w:val="0"/>
          <w:szCs w:val="18"/>
        </w:rPr>
        <w:t xml:space="preserve">Pro připojení periferních prvků </w:t>
      </w:r>
      <w:proofErr w:type="spellStart"/>
      <w:r w:rsidRPr="00606307">
        <w:rPr>
          <w:rFonts w:cs="Arial"/>
          <w:b w:val="0"/>
          <w:szCs w:val="18"/>
        </w:rPr>
        <w:t>M</w:t>
      </w:r>
      <w:r>
        <w:rPr>
          <w:rFonts w:cs="Arial"/>
          <w:b w:val="0"/>
          <w:szCs w:val="18"/>
        </w:rPr>
        <w:t>a</w:t>
      </w:r>
      <w:r w:rsidRPr="00606307">
        <w:rPr>
          <w:rFonts w:cs="Arial"/>
          <w:b w:val="0"/>
          <w:szCs w:val="18"/>
        </w:rPr>
        <w:t>R</w:t>
      </w:r>
      <w:proofErr w:type="spellEnd"/>
      <w:r w:rsidRPr="00606307">
        <w:rPr>
          <w:rFonts w:cs="Arial"/>
          <w:b w:val="0"/>
          <w:szCs w:val="18"/>
        </w:rPr>
        <w:t xml:space="preserve"> jsou navrženy kabely s </w:t>
      </w:r>
      <w:proofErr w:type="spellStart"/>
      <w:r w:rsidRPr="00606307">
        <w:rPr>
          <w:rFonts w:cs="Arial"/>
          <w:b w:val="0"/>
          <w:szCs w:val="18"/>
        </w:rPr>
        <w:t>Cu</w:t>
      </w:r>
      <w:proofErr w:type="spellEnd"/>
      <w:r w:rsidRPr="00606307">
        <w:rPr>
          <w:rFonts w:cs="Arial"/>
          <w:b w:val="0"/>
          <w:szCs w:val="18"/>
        </w:rPr>
        <w:t xml:space="preserve"> jádry. V hlavních kabelových trasách po technologických strojovnách budou kabely vedeny v pozinkovaných drátěných žlabech. </w:t>
      </w:r>
    </w:p>
    <w:p w14:paraId="3B4774DC" w14:textId="77777777" w:rsidR="00951912" w:rsidRPr="00606307" w:rsidRDefault="00951912" w:rsidP="00951912">
      <w:pPr>
        <w:pStyle w:val="Zkladntext"/>
        <w:tabs>
          <w:tab w:val="left" w:pos="5245"/>
        </w:tabs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b w:val="0"/>
          <w:szCs w:val="18"/>
        </w:rPr>
      </w:pPr>
      <w:r w:rsidRPr="00606307">
        <w:rPr>
          <w:rFonts w:cs="Arial"/>
          <w:b w:val="0"/>
          <w:szCs w:val="18"/>
        </w:rPr>
        <w:t xml:space="preserve">Trasy k jednotlivým přístrojům ve strojovnách mimo hlavní trasu budou vedeny v ochranných trubkách se střední mechanickou odolností (pevné, ohebné). </w:t>
      </w:r>
    </w:p>
    <w:p w14:paraId="3F5AF649" w14:textId="77777777" w:rsidR="00951912" w:rsidRDefault="00951912" w:rsidP="00951912">
      <w:pPr>
        <w:pStyle w:val="Zkladntext"/>
        <w:tabs>
          <w:tab w:val="left" w:pos="5245"/>
        </w:tabs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b w:val="0"/>
          <w:szCs w:val="18"/>
        </w:rPr>
      </w:pPr>
      <w:r w:rsidRPr="00606307">
        <w:rPr>
          <w:rFonts w:cs="Arial"/>
          <w:b w:val="0"/>
          <w:szCs w:val="18"/>
        </w:rPr>
        <w:t xml:space="preserve">Trasy silových a stíněných kabelů budou dispozičně odděleny. Stínění kabelů bude připojeno k zemnícímu místu pouze na jednom konci. Prostupy mezi jednotlivými požárními úseky musí být požárně utěsněny. </w:t>
      </w:r>
    </w:p>
    <w:p w14:paraId="1FA72A9C" w14:textId="77777777" w:rsidR="00951912" w:rsidRDefault="00951912" w:rsidP="00951912">
      <w:pPr>
        <w:pStyle w:val="Zkladntext"/>
        <w:spacing w:line="260" w:lineRule="exact"/>
        <w:jc w:val="both"/>
        <w:rPr>
          <w:rFonts w:cs="Arial"/>
          <w:b w:val="0"/>
          <w:szCs w:val="18"/>
        </w:rPr>
      </w:pPr>
      <w:r w:rsidRPr="00C92AC6">
        <w:rPr>
          <w:rFonts w:cs="Arial"/>
          <w:b w:val="0"/>
          <w:szCs w:val="18"/>
        </w:rPr>
        <w:t>V zemi budou kabely uloženy v chráničkách HDPE. Trasy povedou v zemi (pouze prochází) a v objektech (prostředí normální).</w:t>
      </w:r>
    </w:p>
    <w:p w14:paraId="6B1A5F36" w14:textId="77777777" w:rsidR="00951912" w:rsidRDefault="00951912" w:rsidP="00951912">
      <w:pPr>
        <w:pStyle w:val="Zkladntext"/>
        <w:spacing w:line="260" w:lineRule="exact"/>
        <w:jc w:val="both"/>
        <w:rPr>
          <w:rFonts w:cs="Arial"/>
          <w:b w:val="0"/>
          <w:szCs w:val="18"/>
        </w:rPr>
      </w:pPr>
    </w:p>
    <w:p w14:paraId="6DC391D3" w14:textId="77777777" w:rsidR="00951912" w:rsidRPr="00606307" w:rsidRDefault="00951912" w:rsidP="00951912">
      <w:pPr>
        <w:pStyle w:val="Zkladntext"/>
        <w:spacing w:line="260" w:lineRule="exact"/>
        <w:jc w:val="both"/>
        <w:rPr>
          <w:rFonts w:cs="Arial"/>
          <w:b w:val="0"/>
          <w:szCs w:val="18"/>
        </w:rPr>
      </w:pPr>
      <w:r w:rsidRPr="00606307">
        <w:rPr>
          <w:rFonts w:cs="Arial"/>
          <w:b w:val="0"/>
          <w:szCs w:val="18"/>
        </w:rPr>
        <w:t>Pro kabelové rozvody jsou v projektu navrženy následující typy kabelů:</w:t>
      </w:r>
    </w:p>
    <w:p w14:paraId="02BE4B8F" w14:textId="77777777" w:rsidR="00951912" w:rsidRPr="00606307" w:rsidRDefault="00951912" w:rsidP="00951912">
      <w:pPr>
        <w:pStyle w:val="Zkladntext"/>
        <w:spacing w:line="260" w:lineRule="exact"/>
        <w:ind w:left="357"/>
        <w:jc w:val="both"/>
        <w:rPr>
          <w:rFonts w:cs="Arial"/>
          <w:b w:val="0"/>
          <w:szCs w:val="18"/>
        </w:rPr>
      </w:pPr>
      <w:r w:rsidRPr="00606307">
        <w:rPr>
          <w:rFonts w:cs="Arial"/>
          <w:b w:val="0"/>
          <w:szCs w:val="18"/>
        </w:rPr>
        <w:t>a) pro napájecí kabely typ CYKY,</w:t>
      </w:r>
    </w:p>
    <w:p w14:paraId="596562D2" w14:textId="77777777" w:rsidR="00951912" w:rsidRDefault="00951912" w:rsidP="00951912">
      <w:pPr>
        <w:pStyle w:val="Zkladntext"/>
        <w:spacing w:line="260" w:lineRule="exact"/>
        <w:ind w:left="357"/>
        <w:jc w:val="both"/>
        <w:rPr>
          <w:rFonts w:cs="Arial"/>
          <w:b w:val="0"/>
          <w:szCs w:val="18"/>
        </w:rPr>
      </w:pPr>
      <w:r w:rsidRPr="00606307">
        <w:rPr>
          <w:rFonts w:cs="Arial"/>
          <w:b w:val="0"/>
          <w:szCs w:val="18"/>
        </w:rPr>
        <w:t xml:space="preserve">b) pro měřící a ovládací kabely typ JYTY, </w:t>
      </w:r>
    </w:p>
    <w:p w14:paraId="218D0323" w14:textId="77777777" w:rsidR="00951912" w:rsidRDefault="00951912" w:rsidP="00951912">
      <w:pPr>
        <w:pStyle w:val="Zkladntext"/>
        <w:spacing w:line="260" w:lineRule="exact"/>
        <w:ind w:firstLine="357"/>
        <w:jc w:val="both"/>
        <w:rPr>
          <w:rFonts w:cs="Arial"/>
          <w:b w:val="0"/>
          <w:szCs w:val="18"/>
        </w:rPr>
      </w:pPr>
      <w:r w:rsidRPr="00C92AC6">
        <w:rPr>
          <w:rFonts w:cs="Arial"/>
          <w:b w:val="0"/>
          <w:szCs w:val="18"/>
        </w:rPr>
        <w:t xml:space="preserve">c) pro komunikační sběrnici kabely typ </w:t>
      </w:r>
      <w:proofErr w:type="spellStart"/>
      <w:r w:rsidRPr="00C92AC6">
        <w:rPr>
          <w:rFonts w:cs="Arial"/>
          <w:b w:val="0"/>
          <w:szCs w:val="18"/>
        </w:rPr>
        <w:t>LuT</w:t>
      </w:r>
      <w:proofErr w:type="spellEnd"/>
      <w:r w:rsidRPr="00C92AC6">
        <w:rPr>
          <w:rFonts w:cs="Arial"/>
          <w:b w:val="0"/>
          <w:szCs w:val="18"/>
        </w:rPr>
        <w:t xml:space="preserve"> </w:t>
      </w:r>
      <w:r>
        <w:rPr>
          <w:rFonts w:cs="Arial"/>
          <w:b w:val="0"/>
          <w:szCs w:val="18"/>
        </w:rPr>
        <w:t>12</w:t>
      </w:r>
      <w:r w:rsidRPr="00C92AC6">
        <w:rPr>
          <w:rFonts w:cs="Arial"/>
          <w:b w:val="0"/>
          <w:szCs w:val="18"/>
        </w:rPr>
        <w:t>vl.SM (optický kabel)</w:t>
      </w:r>
      <w:r>
        <w:rPr>
          <w:rFonts w:cs="Arial"/>
          <w:b w:val="0"/>
          <w:szCs w:val="18"/>
        </w:rPr>
        <w:t>, UTP</w:t>
      </w:r>
      <w:r w:rsidRPr="00563F5E">
        <w:rPr>
          <w:rFonts w:cs="Arial"/>
          <w:b w:val="0"/>
          <w:szCs w:val="18"/>
        </w:rPr>
        <w:t xml:space="preserve"> </w:t>
      </w:r>
      <w:r>
        <w:rPr>
          <w:rFonts w:cs="Arial"/>
          <w:b w:val="0"/>
          <w:szCs w:val="18"/>
        </w:rPr>
        <w:t>CAT</w:t>
      </w:r>
      <w:r w:rsidRPr="00563F5E">
        <w:rPr>
          <w:rFonts w:cs="Arial"/>
          <w:b w:val="0"/>
          <w:szCs w:val="18"/>
        </w:rPr>
        <w:t>5</w:t>
      </w:r>
      <w:r>
        <w:rPr>
          <w:rFonts w:cs="Arial"/>
          <w:b w:val="0"/>
          <w:szCs w:val="18"/>
        </w:rPr>
        <w:t xml:space="preserve">E, </w:t>
      </w:r>
      <w:r w:rsidRPr="00563F5E">
        <w:rPr>
          <w:rFonts w:cs="Arial"/>
          <w:b w:val="0"/>
          <w:szCs w:val="18"/>
        </w:rPr>
        <w:t>J-Y(ST)Y</w:t>
      </w:r>
    </w:p>
    <w:p w14:paraId="39BE0EF6" w14:textId="77777777" w:rsidR="00951912" w:rsidRPr="00C9481E" w:rsidRDefault="00951912" w:rsidP="00951912">
      <w:pPr>
        <w:pStyle w:val="Zkladntext"/>
        <w:spacing w:line="260" w:lineRule="exact"/>
        <w:jc w:val="both"/>
        <w:rPr>
          <w:rFonts w:cs="Arial"/>
          <w:b w:val="0"/>
          <w:szCs w:val="18"/>
        </w:rPr>
      </w:pPr>
    </w:p>
    <w:p w14:paraId="4B50C484" w14:textId="77777777" w:rsidR="00951912" w:rsidRDefault="00951912" w:rsidP="00951912">
      <w:pPr>
        <w:rPr>
          <w:rFonts w:ascii="Verdana" w:hAnsi="Verdana" w:cs="Arial"/>
          <w:sz w:val="18"/>
          <w:szCs w:val="18"/>
          <w:u w:val="single"/>
        </w:rPr>
      </w:pPr>
      <w:r w:rsidRPr="00F22265">
        <w:rPr>
          <w:rFonts w:ascii="Verdana" w:hAnsi="Verdana" w:cs="Arial"/>
          <w:sz w:val="18"/>
          <w:szCs w:val="18"/>
          <w:u w:val="single"/>
        </w:rPr>
        <w:t>Upozornění pro montáž kabelů a snímačů</w:t>
      </w:r>
    </w:p>
    <w:p w14:paraId="748FCAED" w14:textId="77777777" w:rsidR="00951912" w:rsidRPr="00111343" w:rsidRDefault="00951912" w:rsidP="00951912">
      <w:pPr>
        <w:ind w:firstLine="709"/>
        <w:rPr>
          <w:rFonts w:ascii="Verdana" w:hAnsi="Verdana" w:cs="Arial"/>
          <w:sz w:val="18"/>
          <w:szCs w:val="18"/>
          <w:u w:val="single"/>
        </w:rPr>
      </w:pPr>
      <w:r w:rsidRPr="00F22265">
        <w:rPr>
          <w:rFonts w:ascii="Verdana" w:hAnsi="Verdana" w:cs="Arial"/>
          <w:sz w:val="18"/>
          <w:szCs w:val="18"/>
        </w:rPr>
        <w:t xml:space="preserve">U všech sdělovacích kabelů připojit stínění pouze v rozvaděči </w:t>
      </w:r>
      <w:proofErr w:type="spellStart"/>
      <w:r w:rsidRPr="00F22265">
        <w:rPr>
          <w:rFonts w:ascii="Verdana" w:hAnsi="Verdana" w:cs="Arial"/>
          <w:sz w:val="18"/>
          <w:szCs w:val="18"/>
        </w:rPr>
        <w:t>MaR</w:t>
      </w:r>
      <w:proofErr w:type="spellEnd"/>
      <w:r w:rsidRPr="00F22265">
        <w:rPr>
          <w:rFonts w:ascii="Verdana" w:hAnsi="Verdana" w:cs="Arial"/>
          <w:sz w:val="18"/>
          <w:szCs w:val="18"/>
        </w:rPr>
        <w:t xml:space="preserve">. Prostorové snímače teploty musí být umístěny tak, aby nebyly ovlivňovány cizími zdroji, tedy dostatečně daleko od oken, větracích průduchů, cizích zdrojů tepla, </w:t>
      </w:r>
      <w:proofErr w:type="spellStart"/>
      <w:r w:rsidRPr="00F22265">
        <w:rPr>
          <w:rFonts w:ascii="Verdana" w:hAnsi="Verdana" w:cs="Arial"/>
          <w:sz w:val="18"/>
          <w:szCs w:val="18"/>
        </w:rPr>
        <w:t>a.j</w:t>
      </w:r>
      <w:proofErr w:type="spellEnd"/>
      <w:r w:rsidRPr="00F22265">
        <w:rPr>
          <w:rFonts w:ascii="Verdana" w:hAnsi="Verdana" w:cs="Arial"/>
          <w:sz w:val="18"/>
          <w:szCs w:val="18"/>
        </w:rPr>
        <w:t>.</w:t>
      </w:r>
    </w:p>
    <w:p w14:paraId="4B68D12B" w14:textId="77777777" w:rsidR="00951912" w:rsidRPr="00E248BC" w:rsidRDefault="00951912" w:rsidP="00951912">
      <w:pPr>
        <w:pStyle w:val="Nadpis3"/>
        <w:numPr>
          <w:ilvl w:val="1"/>
          <w:numId w:val="39"/>
        </w:numPr>
        <w:ind w:left="85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27" w:name="_Toc54945504"/>
      <w:bookmarkStart w:id="28" w:name="_Toc54946208"/>
      <w:r w:rsidRPr="00E248BC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Ochrana před mechanickým poškozením</w:t>
      </w:r>
      <w:bookmarkEnd w:id="27"/>
      <w:bookmarkEnd w:id="28"/>
    </w:p>
    <w:p w14:paraId="0F2D4E31" w14:textId="77777777" w:rsidR="00951912" w:rsidRPr="00F22265" w:rsidRDefault="00951912" w:rsidP="00951912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Je zajištěna uložením kabelů do instalačních žlabů. Jednotlivě vedené kabely musí být v místech možného poškození a do výše 1,5m nad podlahou chráněny pancéřovou trubkou.</w:t>
      </w:r>
    </w:p>
    <w:p w14:paraId="581D7309" w14:textId="77777777" w:rsidR="00951912" w:rsidRPr="004776AC" w:rsidRDefault="00951912" w:rsidP="00951912">
      <w:pPr>
        <w:pStyle w:val="Nadpis3"/>
        <w:numPr>
          <w:ilvl w:val="1"/>
          <w:numId w:val="39"/>
        </w:numPr>
        <w:ind w:left="85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29" w:name="_Toc54945505"/>
      <w:bookmarkStart w:id="30" w:name="_Toc54946209"/>
      <w:r w:rsidRPr="00E248BC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Provoz</w:t>
      </w:r>
      <w:bookmarkEnd w:id="29"/>
      <w:bookmarkEnd w:id="30"/>
    </w:p>
    <w:p w14:paraId="7CD2F3D0" w14:textId="77777777" w:rsidR="00951912" w:rsidRDefault="00951912" w:rsidP="00951912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  <w:r w:rsidRPr="004776AC">
        <w:rPr>
          <w:rFonts w:cs="Arial"/>
          <w:b w:val="0"/>
          <w:szCs w:val="18"/>
        </w:rPr>
        <w:t>P</w:t>
      </w:r>
      <w:r>
        <w:rPr>
          <w:rFonts w:cs="Arial"/>
          <w:b w:val="0"/>
          <w:szCs w:val="18"/>
        </w:rPr>
        <w:t>řed uvedením zařízení do provozu</w:t>
      </w:r>
      <w:r w:rsidRPr="004776AC">
        <w:rPr>
          <w:rFonts w:cs="Arial"/>
          <w:b w:val="0"/>
          <w:szCs w:val="18"/>
        </w:rPr>
        <w:t xml:space="preserve"> budou dodavatelem </w:t>
      </w:r>
      <w:proofErr w:type="spellStart"/>
      <w:r w:rsidRPr="004776AC">
        <w:rPr>
          <w:rFonts w:cs="Arial"/>
          <w:b w:val="0"/>
          <w:szCs w:val="18"/>
        </w:rPr>
        <w:t>MaR</w:t>
      </w:r>
      <w:proofErr w:type="spellEnd"/>
      <w:r w:rsidRPr="004776AC">
        <w:rPr>
          <w:rFonts w:cs="Arial"/>
          <w:b w:val="0"/>
          <w:szCs w:val="18"/>
        </w:rPr>
        <w:t xml:space="preserve"> provedena kontrola provedení díla, zejména se jedná o kompletnost provedení tras, značení komponentů, provedení značení</w:t>
      </w:r>
      <w:r>
        <w:rPr>
          <w:rFonts w:cs="Arial"/>
          <w:b w:val="0"/>
          <w:szCs w:val="18"/>
        </w:rPr>
        <w:t xml:space="preserve"> </w:t>
      </w:r>
      <w:r w:rsidRPr="004776AC">
        <w:rPr>
          <w:rFonts w:cs="Arial"/>
          <w:b w:val="0"/>
          <w:szCs w:val="18"/>
        </w:rPr>
        <w:t>kabeláž</w:t>
      </w:r>
      <w:r>
        <w:rPr>
          <w:rFonts w:cs="Arial"/>
          <w:b w:val="0"/>
          <w:szCs w:val="18"/>
        </w:rPr>
        <w:t>e,</w:t>
      </w:r>
      <w:r w:rsidRPr="004776AC">
        <w:rPr>
          <w:rFonts w:cs="Arial"/>
          <w:b w:val="0"/>
          <w:szCs w:val="18"/>
        </w:rPr>
        <w:t xml:space="preserve"> apod. Budou provedeny individuální funkční zkoušky</w:t>
      </w:r>
      <w:r>
        <w:rPr>
          <w:rFonts w:cs="Arial"/>
          <w:b w:val="0"/>
          <w:szCs w:val="18"/>
        </w:rPr>
        <w:t xml:space="preserve"> </w:t>
      </w:r>
      <w:r w:rsidRPr="004776AC">
        <w:rPr>
          <w:rFonts w:cs="Arial"/>
          <w:b w:val="0"/>
          <w:szCs w:val="18"/>
        </w:rPr>
        <w:t xml:space="preserve">systémů po jednotlivých okruzích či funkčních celcích. </w:t>
      </w:r>
    </w:p>
    <w:p w14:paraId="43E060B5" w14:textId="77777777" w:rsidR="00951912" w:rsidRDefault="00951912" w:rsidP="00951912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</w:p>
    <w:p w14:paraId="11EADA32" w14:textId="77777777" w:rsidR="00951912" w:rsidRDefault="00951912" w:rsidP="00951912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</w:p>
    <w:p w14:paraId="79C16CDA" w14:textId="77777777" w:rsidR="00951912" w:rsidRDefault="00951912" w:rsidP="00951912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</w:p>
    <w:p w14:paraId="0C79EC59" w14:textId="77777777" w:rsidR="00951912" w:rsidRPr="004776AC" w:rsidRDefault="00951912" w:rsidP="00951912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  <w:r w:rsidRPr="004776AC">
        <w:rPr>
          <w:rFonts w:cs="Arial"/>
          <w:b w:val="0"/>
          <w:szCs w:val="18"/>
        </w:rPr>
        <w:lastRenderedPageBreak/>
        <w:t>Zkoušky budou zaměřeny zejména na:</w:t>
      </w:r>
    </w:p>
    <w:p w14:paraId="3C6CBD44" w14:textId="77777777" w:rsidR="00951912" w:rsidRPr="004776AC" w:rsidRDefault="00951912" w:rsidP="00951912">
      <w:pPr>
        <w:pStyle w:val="Zkladntext"/>
        <w:spacing w:line="260" w:lineRule="exact"/>
        <w:ind w:left="709"/>
        <w:jc w:val="both"/>
        <w:rPr>
          <w:rFonts w:cs="Arial"/>
          <w:b w:val="0"/>
          <w:szCs w:val="18"/>
        </w:rPr>
      </w:pPr>
      <w:r w:rsidRPr="004776AC">
        <w:rPr>
          <w:rFonts w:cs="Arial"/>
          <w:b w:val="0"/>
          <w:szCs w:val="18"/>
        </w:rPr>
        <w:t xml:space="preserve">- kontrolu funkčnosti jednotlivých komponentů </w:t>
      </w:r>
      <w:proofErr w:type="spellStart"/>
      <w:r w:rsidRPr="004776AC">
        <w:rPr>
          <w:rFonts w:cs="Arial"/>
          <w:b w:val="0"/>
          <w:szCs w:val="18"/>
        </w:rPr>
        <w:t>MaR</w:t>
      </w:r>
      <w:proofErr w:type="spellEnd"/>
      <w:r w:rsidRPr="004776AC">
        <w:rPr>
          <w:rFonts w:cs="Arial"/>
          <w:b w:val="0"/>
          <w:szCs w:val="18"/>
        </w:rPr>
        <w:t>, signalizaci provozních a poruchových stavů</w:t>
      </w:r>
    </w:p>
    <w:p w14:paraId="32A5B69E" w14:textId="77777777" w:rsidR="00951912" w:rsidRPr="004776AC" w:rsidRDefault="00951912" w:rsidP="00951912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  <w:r w:rsidRPr="004776AC">
        <w:rPr>
          <w:rFonts w:cs="Arial"/>
          <w:b w:val="0"/>
          <w:szCs w:val="18"/>
        </w:rPr>
        <w:t>- kontrolu odezvy systému na simulaci poruchových a havarijních stavů</w:t>
      </w:r>
    </w:p>
    <w:p w14:paraId="1A5B87DE" w14:textId="77777777" w:rsidR="00951912" w:rsidRDefault="00951912" w:rsidP="00951912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</w:p>
    <w:p w14:paraId="44781987" w14:textId="77777777" w:rsidR="00951912" w:rsidRDefault="00951912" w:rsidP="00951912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  <w:r w:rsidRPr="004776AC">
        <w:rPr>
          <w:rFonts w:cs="Arial"/>
          <w:b w:val="0"/>
          <w:szCs w:val="18"/>
        </w:rPr>
        <w:t xml:space="preserve">Během zkoušek bude provedeno v součinnosti s dodavateli </w:t>
      </w:r>
      <w:r>
        <w:rPr>
          <w:rFonts w:cs="Arial"/>
          <w:b w:val="0"/>
          <w:szCs w:val="18"/>
        </w:rPr>
        <w:t xml:space="preserve">technologie </w:t>
      </w:r>
      <w:r w:rsidRPr="004776AC">
        <w:rPr>
          <w:rFonts w:cs="Arial"/>
          <w:b w:val="0"/>
          <w:szCs w:val="18"/>
        </w:rPr>
        <w:t xml:space="preserve">upřesnění požadovaných parametrů regulačních okruhů. Po ukončení individuálních funkčních zkoušek bude provedena komplexní zkouška systému </w:t>
      </w:r>
      <w:proofErr w:type="spellStart"/>
      <w:r w:rsidRPr="004776AC">
        <w:rPr>
          <w:rFonts w:cs="Arial"/>
          <w:b w:val="0"/>
          <w:szCs w:val="18"/>
        </w:rPr>
        <w:t>MaR</w:t>
      </w:r>
      <w:proofErr w:type="spellEnd"/>
      <w:r w:rsidRPr="004776AC">
        <w:rPr>
          <w:rFonts w:cs="Arial"/>
          <w:b w:val="0"/>
          <w:szCs w:val="18"/>
        </w:rPr>
        <w:t xml:space="preserve">. </w:t>
      </w:r>
    </w:p>
    <w:p w14:paraId="4E782DA1" w14:textId="77777777" w:rsidR="00951912" w:rsidRPr="004776AC" w:rsidRDefault="00951912" w:rsidP="00951912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  <w:r w:rsidRPr="004776AC">
        <w:rPr>
          <w:rFonts w:cs="Arial"/>
          <w:b w:val="0"/>
          <w:szCs w:val="18"/>
        </w:rPr>
        <w:t xml:space="preserve">Průběh individuálních funkčních zkoušek a výsledek komplexní zkoušky budou zaznamenány </w:t>
      </w:r>
      <w:r>
        <w:rPr>
          <w:rFonts w:cs="Arial"/>
          <w:b w:val="0"/>
          <w:szCs w:val="18"/>
        </w:rPr>
        <w:t xml:space="preserve">a zapsány </w:t>
      </w:r>
      <w:r w:rsidRPr="004776AC">
        <w:rPr>
          <w:rFonts w:cs="Arial"/>
          <w:b w:val="0"/>
          <w:szCs w:val="18"/>
        </w:rPr>
        <w:t>ve stavebním deníku</w:t>
      </w:r>
      <w:r>
        <w:rPr>
          <w:rFonts w:cs="Arial"/>
          <w:b w:val="0"/>
          <w:szCs w:val="18"/>
        </w:rPr>
        <w:t xml:space="preserve"> a v patřičných protokolech. Tyto protokoly předá </w:t>
      </w:r>
      <w:r w:rsidRPr="004776AC">
        <w:rPr>
          <w:rFonts w:cs="Arial"/>
          <w:b w:val="0"/>
          <w:szCs w:val="18"/>
        </w:rPr>
        <w:t>dodavatel</w:t>
      </w:r>
      <w:r>
        <w:rPr>
          <w:rFonts w:cs="Arial"/>
          <w:b w:val="0"/>
          <w:szCs w:val="18"/>
        </w:rPr>
        <w:t xml:space="preserve"> </w:t>
      </w:r>
      <w:r w:rsidRPr="004776AC">
        <w:rPr>
          <w:rFonts w:cs="Arial"/>
          <w:b w:val="0"/>
          <w:szCs w:val="18"/>
        </w:rPr>
        <w:t>v rámci dokladové části investorovi při předávání díla.</w:t>
      </w:r>
    </w:p>
    <w:p w14:paraId="737B4E4E" w14:textId="77777777" w:rsidR="00951912" w:rsidRDefault="00951912" w:rsidP="00951912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  <w:r w:rsidRPr="004776AC">
        <w:rPr>
          <w:rFonts w:cs="Arial"/>
          <w:b w:val="0"/>
          <w:szCs w:val="18"/>
        </w:rPr>
        <w:t>Před uvedením zařízení do provozu musí být překontrolováno a být zajištěn souhlasný stav výkresové dokumentace se skutečným stavem. Revizní technik předá zprávu o výchozí revizi, bez níž nesmí být zařízení uvedeno do provozu.</w:t>
      </w:r>
    </w:p>
    <w:p w14:paraId="5C77F7DA" w14:textId="77777777" w:rsidR="00951912" w:rsidRDefault="00951912" w:rsidP="00951912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</w:p>
    <w:p w14:paraId="016C473B" w14:textId="77777777" w:rsidR="00951912" w:rsidRPr="00F22265" w:rsidRDefault="00951912" w:rsidP="00951912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 xml:space="preserve">Předpokladem pro řádný a trvalý provoz zařízení je správná obsluha. Osoby pověřené obsluhou a opravami musí mít kvalifikaci předepsanou normami (odpovídající stupeň kvalifikace dle </w:t>
      </w:r>
      <w:proofErr w:type="spellStart"/>
      <w:r w:rsidRPr="00F22265">
        <w:rPr>
          <w:rFonts w:cs="Arial"/>
          <w:b w:val="0"/>
          <w:szCs w:val="18"/>
        </w:rPr>
        <w:t>vyhl</w:t>
      </w:r>
      <w:proofErr w:type="spellEnd"/>
      <w:r w:rsidRPr="00F22265">
        <w:rPr>
          <w:rFonts w:cs="Arial"/>
          <w:b w:val="0"/>
          <w:szCs w:val="18"/>
        </w:rPr>
        <w:t>. č.50/78Sb. o odborné způsobilosti v elektrotechnice) a musí být prokazatelně seznámeni s obsluhou zařízení a s bezpečnostními předpisy. Zvláště musí být seznámeni s první pomocí při úrazech elektrickým proudem a o chování při požárech.</w:t>
      </w:r>
    </w:p>
    <w:p w14:paraId="31F55E87" w14:textId="77777777" w:rsidR="00951912" w:rsidRPr="00E248BC" w:rsidRDefault="00951912" w:rsidP="00951912">
      <w:pPr>
        <w:pStyle w:val="Nadpis3"/>
        <w:numPr>
          <w:ilvl w:val="1"/>
          <w:numId w:val="39"/>
        </w:numPr>
        <w:ind w:left="85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31" w:name="_Toc54945506"/>
      <w:bookmarkStart w:id="32" w:name="_Toc54946210"/>
      <w:r w:rsidRPr="00E248BC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Provozní podmínky</w:t>
      </w:r>
      <w:bookmarkEnd w:id="31"/>
      <w:bookmarkEnd w:id="32"/>
    </w:p>
    <w:p w14:paraId="2D382E72" w14:textId="77777777" w:rsidR="00951912" w:rsidRPr="00F22265" w:rsidRDefault="00951912" w:rsidP="00951912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Rozvody elektrické energie jsou uspořádány tak, aby osoba při obsluze elektrického zařízení nemohla přijít do styku částmi s nebezpečným napětím. Nejnižší krytí elektrických předmětů je navrženo v IP30. Instalační přístroje a materiál jsou navrženy v krytí odpovídajícím stanoveným základním charakteristikám.</w:t>
      </w:r>
    </w:p>
    <w:p w14:paraId="5F5AA2BE" w14:textId="77777777" w:rsidR="00951912" w:rsidRPr="00F22265" w:rsidRDefault="00951912" w:rsidP="00951912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Doporučujeme, aby na příslušných místech byly vyvěšeny plakáty o první pomoci při úrazech elektrickým proudem. Zmíněné tabulky a plakáty nejsou součástí dodávky a doporučujeme zákazníkovi, aby si je opatřil ve vlastní režii. Dále je nutno dodržovat všechny předpisy a pokyny uvedené v provozních předpisech.</w:t>
      </w:r>
    </w:p>
    <w:p w14:paraId="3322349E" w14:textId="77777777" w:rsidR="00951912" w:rsidRPr="00F22265" w:rsidRDefault="00951912" w:rsidP="00951912">
      <w:pPr>
        <w:pStyle w:val="Zkladntext"/>
        <w:spacing w:line="260" w:lineRule="exact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Provozovatel je povinen zajistit periodické prohlídky a čištění zařízení.</w:t>
      </w:r>
    </w:p>
    <w:p w14:paraId="42496E9C" w14:textId="77777777" w:rsidR="00951912" w:rsidRDefault="00951912" w:rsidP="00951912">
      <w:pPr>
        <w:pStyle w:val="Nadpis3"/>
        <w:numPr>
          <w:ilvl w:val="1"/>
          <w:numId w:val="39"/>
        </w:numPr>
        <w:ind w:left="85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33" w:name="_Toc54945507"/>
      <w:bookmarkStart w:id="34" w:name="_Toc54946211"/>
      <w:r w:rsidRPr="00E248BC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Rozvaděče</w:t>
      </w:r>
      <w:bookmarkEnd w:id="33"/>
      <w:bookmarkEnd w:id="34"/>
    </w:p>
    <w:p w14:paraId="16252F04" w14:textId="77777777" w:rsidR="00951912" w:rsidRPr="006B2C16" w:rsidRDefault="00951912" w:rsidP="00951912">
      <w:pPr>
        <w:pStyle w:val="Zkladntext"/>
        <w:spacing w:line="260" w:lineRule="exact"/>
        <w:ind w:left="357" w:firstLine="352"/>
        <w:jc w:val="both"/>
        <w:rPr>
          <w:rFonts w:cs="Arial"/>
          <w:b w:val="0"/>
          <w:szCs w:val="18"/>
        </w:rPr>
      </w:pPr>
      <w:r w:rsidRPr="00C70C5D">
        <w:rPr>
          <w:rFonts w:cs="Arial"/>
          <w:b w:val="0"/>
          <w:szCs w:val="18"/>
        </w:rPr>
        <w:t>Dle požadavku bud</w:t>
      </w:r>
      <w:r w:rsidR="00C450B8">
        <w:rPr>
          <w:rFonts w:cs="Arial"/>
          <w:b w:val="0"/>
          <w:szCs w:val="18"/>
        </w:rPr>
        <w:t>e</w:t>
      </w:r>
      <w:r w:rsidRPr="00C70C5D">
        <w:rPr>
          <w:rFonts w:cs="Arial"/>
          <w:b w:val="0"/>
          <w:szCs w:val="18"/>
        </w:rPr>
        <w:t xml:space="preserve"> rozvaděč vybaven</w:t>
      </w:r>
      <w:r w:rsidR="00C450B8">
        <w:rPr>
          <w:rFonts w:cs="Arial"/>
          <w:b w:val="0"/>
          <w:szCs w:val="18"/>
        </w:rPr>
        <w:t>ý</w:t>
      </w:r>
      <w:r w:rsidRPr="00C70C5D">
        <w:rPr>
          <w:rFonts w:cs="Arial"/>
          <w:b w:val="0"/>
          <w:szCs w:val="18"/>
        </w:rPr>
        <w:t xml:space="preserve"> kompletní ochranou proti přepětí. </w:t>
      </w:r>
    </w:p>
    <w:p w14:paraId="2B8965DA" w14:textId="77777777" w:rsidR="00951912" w:rsidRPr="006B2C16" w:rsidRDefault="00951912" w:rsidP="00951912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  <w:r w:rsidRPr="006B2C16">
        <w:rPr>
          <w:rFonts w:cs="Arial"/>
          <w:b w:val="0"/>
          <w:szCs w:val="18"/>
        </w:rPr>
        <w:t>Rozvaděč bud</w:t>
      </w:r>
      <w:r w:rsidR="00C450B8">
        <w:rPr>
          <w:rFonts w:cs="Arial"/>
          <w:b w:val="0"/>
          <w:szCs w:val="18"/>
        </w:rPr>
        <w:t>e</w:t>
      </w:r>
      <w:r w:rsidRPr="006B2C16">
        <w:rPr>
          <w:rFonts w:cs="Arial"/>
          <w:b w:val="0"/>
          <w:szCs w:val="18"/>
        </w:rPr>
        <w:t xml:space="preserve"> mít oddělenou silovou část pro napájení ovládaných zařízení a část </w:t>
      </w:r>
      <w:proofErr w:type="spellStart"/>
      <w:r w:rsidRPr="006B2C16">
        <w:rPr>
          <w:rFonts w:cs="Arial"/>
          <w:b w:val="0"/>
          <w:szCs w:val="18"/>
        </w:rPr>
        <w:t>MaR</w:t>
      </w:r>
      <w:proofErr w:type="spellEnd"/>
      <w:r w:rsidRPr="006B2C16">
        <w:rPr>
          <w:rFonts w:cs="Arial"/>
          <w:b w:val="0"/>
          <w:szCs w:val="18"/>
        </w:rPr>
        <w:t xml:space="preserve"> osazenou řídícím systémem, případně podle rozsahu budou části </w:t>
      </w:r>
      <w:proofErr w:type="spellStart"/>
      <w:r w:rsidRPr="006B2C16">
        <w:rPr>
          <w:rFonts w:cs="Arial"/>
          <w:b w:val="0"/>
          <w:szCs w:val="18"/>
        </w:rPr>
        <w:t>MaR</w:t>
      </w:r>
      <w:proofErr w:type="spellEnd"/>
      <w:r w:rsidRPr="006B2C16">
        <w:rPr>
          <w:rFonts w:cs="Arial"/>
          <w:b w:val="0"/>
          <w:szCs w:val="18"/>
        </w:rPr>
        <w:t xml:space="preserve"> a silová osazeny v samostatných polích.</w:t>
      </w:r>
    </w:p>
    <w:p w14:paraId="511514EA" w14:textId="77777777" w:rsidR="00951912" w:rsidRPr="006B2C16" w:rsidRDefault="00951912" w:rsidP="00951912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  <w:r w:rsidRPr="006B2C16">
        <w:rPr>
          <w:rFonts w:cs="Arial"/>
          <w:b w:val="0"/>
          <w:szCs w:val="18"/>
        </w:rPr>
        <w:t>V rozvaděč</w:t>
      </w:r>
      <w:r w:rsidR="00C450B8">
        <w:rPr>
          <w:rFonts w:cs="Arial"/>
          <w:b w:val="0"/>
          <w:szCs w:val="18"/>
        </w:rPr>
        <w:t>i</w:t>
      </w:r>
      <w:r w:rsidRPr="006B2C16">
        <w:rPr>
          <w:rFonts w:cs="Arial"/>
          <w:b w:val="0"/>
          <w:szCs w:val="18"/>
        </w:rPr>
        <w:t xml:space="preserve"> bude umístěna servisní zásuvka 230V, 50Hz pro připojení servisního přenosného počítače. </w:t>
      </w:r>
    </w:p>
    <w:p w14:paraId="30D0421B" w14:textId="77777777" w:rsidR="00951912" w:rsidRPr="006B2C16" w:rsidRDefault="00951912" w:rsidP="00951912">
      <w:pPr>
        <w:pStyle w:val="Zkladntext"/>
        <w:spacing w:line="260" w:lineRule="exact"/>
        <w:jc w:val="both"/>
        <w:rPr>
          <w:rFonts w:cstheme="minorBidi"/>
          <w:b w:val="0"/>
          <w:szCs w:val="22"/>
        </w:rPr>
      </w:pPr>
    </w:p>
    <w:p w14:paraId="4084CB44" w14:textId="77777777" w:rsidR="00951912" w:rsidRPr="00933C2E" w:rsidRDefault="00951912" w:rsidP="00951912">
      <w:pPr>
        <w:pStyle w:val="Zkladntext"/>
        <w:spacing w:line="260" w:lineRule="exact"/>
        <w:ind w:firstLine="709"/>
        <w:jc w:val="both"/>
      </w:pPr>
      <w:r>
        <w:t xml:space="preserve">Rozvaděč </w:t>
      </w:r>
      <w:proofErr w:type="spellStart"/>
      <w:r>
        <w:t>RMaR</w:t>
      </w:r>
      <w:proofErr w:type="spellEnd"/>
    </w:p>
    <w:p w14:paraId="4176D827" w14:textId="77777777" w:rsidR="00951912" w:rsidRPr="00C70C5D" w:rsidRDefault="00951912" w:rsidP="00951912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  <w:r>
        <w:rPr>
          <w:rFonts w:cs="Arial"/>
          <w:b w:val="0"/>
          <w:szCs w:val="18"/>
        </w:rPr>
        <w:t xml:space="preserve">Hlavní </w:t>
      </w:r>
      <w:r w:rsidRPr="00C70C5D">
        <w:rPr>
          <w:rFonts w:cs="Arial"/>
          <w:b w:val="0"/>
          <w:szCs w:val="18"/>
        </w:rPr>
        <w:t xml:space="preserve">přívod </w:t>
      </w:r>
      <w:r>
        <w:rPr>
          <w:rFonts w:cs="Arial"/>
          <w:b w:val="0"/>
          <w:szCs w:val="18"/>
        </w:rPr>
        <w:t xml:space="preserve">elektrické energie </w:t>
      </w:r>
      <w:r w:rsidRPr="00C70C5D">
        <w:rPr>
          <w:rFonts w:cs="Arial"/>
          <w:b w:val="0"/>
          <w:szCs w:val="18"/>
        </w:rPr>
        <w:t xml:space="preserve">pro nově osazovaný rozvaděč </w:t>
      </w:r>
      <w:proofErr w:type="spellStart"/>
      <w:r w:rsidRPr="00C70C5D">
        <w:rPr>
          <w:rFonts w:cs="Arial"/>
          <w:b w:val="0"/>
          <w:szCs w:val="18"/>
        </w:rPr>
        <w:t>RMaR</w:t>
      </w:r>
      <w:proofErr w:type="spellEnd"/>
      <w:r w:rsidRPr="00C70C5D">
        <w:rPr>
          <w:rFonts w:cs="Arial"/>
          <w:b w:val="0"/>
          <w:szCs w:val="18"/>
        </w:rPr>
        <w:t xml:space="preserve"> bude </w:t>
      </w:r>
      <w:r>
        <w:rPr>
          <w:rFonts w:cs="Arial"/>
          <w:b w:val="0"/>
          <w:szCs w:val="18"/>
        </w:rPr>
        <w:t>natažen nový a bude vyveden ze silového elektrorozvaděče (</w:t>
      </w:r>
      <w:r w:rsidRPr="009214DC">
        <w:rPr>
          <w:rFonts w:cs="Arial"/>
          <w:b w:val="0"/>
          <w:szCs w:val="18"/>
        </w:rPr>
        <w:t>jištěný vývod</w:t>
      </w:r>
      <w:r>
        <w:rPr>
          <w:rFonts w:cs="Arial"/>
          <w:b w:val="0"/>
          <w:szCs w:val="18"/>
        </w:rPr>
        <w:t xml:space="preserve"> z </w:t>
      </w:r>
      <w:r w:rsidRPr="009214DC">
        <w:rPr>
          <w:rFonts w:cs="Arial"/>
          <w:b w:val="0"/>
          <w:szCs w:val="18"/>
        </w:rPr>
        <w:t xml:space="preserve">rozvaděče elektro část </w:t>
      </w:r>
      <w:r w:rsidR="000B2F35">
        <w:rPr>
          <w:rFonts w:cs="Arial"/>
          <w:b w:val="0"/>
          <w:szCs w:val="18"/>
        </w:rPr>
        <w:t>230</w:t>
      </w:r>
      <w:r w:rsidRPr="009214DC">
        <w:rPr>
          <w:rFonts w:cs="Arial"/>
          <w:b w:val="0"/>
          <w:szCs w:val="18"/>
        </w:rPr>
        <w:t>V, 50Hz, TN-S</w:t>
      </w:r>
      <w:r>
        <w:rPr>
          <w:rFonts w:cs="Arial"/>
          <w:b w:val="0"/>
          <w:szCs w:val="18"/>
        </w:rPr>
        <w:t xml:space="preserve">). </w:t>
      </w:r>
    </w:p>
    <w:p w14:paraId="074F31F4" w14:textId="77777777" w:rsidR="00951912" w:rsidRPr="00C70C5D" w:rsidRDefault="00951912" w:rsidP="00951912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  <w:r w:rsidRPr="00C70C5D">
        <w:rPr>
          <w:rFonts w:cs="Arial"/>
          <w:b w:val="0"/>
          <w:szCs w:val="18"/>
        </w:rPr>
        <w:t xml:space="preserve">Výzbroj, která </w:t>
      </w:r>
      <w:r>
        <w:rPr>
          <w:rFonts w:cs="Arial"/>
          <w:b w:val="0"/>
          <w:szCs w:val="18"/>
        </w:rPr>
        <w:t xml:space="preserve">nebude </w:t>
      </w:r>
      <w:r w:rsidRPr="00C70C5D">
        <w:rPr>
          <w:rFonts w:cs="Arial"/>
          <w:b w:val="0"/>
          <w:szCs w:val="18"/>
        </w:rPr>
        <w:t>umístěna v provoze bude soustředěna do nového</w:t>
      </w:r>
      <w:r>
        <w:rPr>
          <w:rFonts w:cs="Arial"/>
          <w:b w:val="0"/>
          <w:szCs w:val="18"/>
        </w:rPr>
        <w:t xml:space="preserve"> </w:t>
      </w:r>
      <w:r w:rsidRPr="00C70C5D">
        <w:rPr>
          <w:rFonts w:cs="Arial"/>
          <w:b w:val="0"/>
          <w:szCs w:val="18"/>
        </w:rPr>
        <w:t xml:space="preserve">rozvaděče </w:t>
      </w:r>
      <w:proofErr w:type="spellStart"/>
      <w:r w:rsidRPr="00C70C5D">
        <w:rPr>
          <w:rFonts w:cs="Arial"/>
          <w:b w:val="0"/>
          <w:szCs w:val="18"/>
        </w:rPr>
        <w:t>RMaR</w:t>
      </w:r>
      <w:proofErr w:type="spellEnd"/>
      <w:r w:rsidRPr="00C70C5D">
        <w:rPr>
          <w:rFonts w:cs="Arial"/>
          <w:b w:val="0"/>
          <w:szCs w:val="18"/>
        </w:rPr>
        <w:t xml:space="preserve">. Rozvaděč bude konstrukčně řešen pro přívod a vývody vrchem. Z rozvaděče </w:t>
      </w:r>
      <w:proofErr w:type="spellStart"/>
      <w:r w:rsidRPr="00C70C5D">
        <w:rPr>
          <w:rFonts w:cs="Arial"/>
          <w:b w:val="0"/>
          <w:szCs w:val="18"/>
        </w:rPr>
        <w:t>RMaR</w:t>
      </w:r>
      <w:proofErr w:type="spellEnd"/>
      <w:r w:rsidRPr="00C70C5D">
        <w:rPr>
          <w:rFonts w:cs="Arial"/>
          <w:b w:val="0"/>
          <w:szCs w:val="18"/>
        </w:rPr>
        <w:t xml:space="preserve"> budou napojeny obvody měření a regulace a elektroinstalace výměníkové stanice. </w:t>
      </w:r>
    </w:p>
    <w:p w14:paraId="043C12B2" w14:textId="77777777" w:rsidR="00951912" w:rsidRPr="00C70C5D" w:rsidRDefault="00951912" w:rsidP="00951912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  <w:r w:rsidRPr="00C70C5D">
        <w:rPr>
          <w:rFonts w:cs="Arial"/>
          <w:b w:val="0"/>
          <w:szCs w:val="18"/>
        </w:rPr>
        <w:t xml:space="preserve">Řídící systém bude umístěn uvnitř rozvaděče. </w:t>
      </w:r>
    </w:p>
    <w:p w14:paraId="0FA5DADC" w14:textId="77777777" w:rsidR="00951912" w:rsidRDefault="00951912" w:rsidP="00951912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  <w:r w:rsidRPr="00C70C5D">
        <w:rPr>
          <w:rFonts w:cs="Arial"/>
          <w:b w:val="0"/>
          <w:szCs w:val="18"/>
        </w:rPr>
        <w:t xml:space="preserve">V případě požáru se celé zařízení bude vypínat hlavním vyrážecím tlačítkem na dveřích rozvaděče </w:t>
      </w:r>
      <w:proofErr w:type="spellStart"/>
      <w:r w:rsidRPr="00C70C5D">
        <w:rPr>
          <w:rFonts w:cs="Arial"/>
          <w:b w:val="0"/>
          <w:szCs w:val="18"/>
        </w:rPr>
        <w:t>RMaR</w:t>
      </w:r>
      <w:proofErr w:type="spellEnd"/>
      <w:r w:rsidRPr="00C70C5D">
        <w:rPr>
          <w:rFonts w:cs="Arial"/>
          <w:b w:val="0"/>
          <w:szCs w:val="18"/>
        </w:rPr>
        <w:t xml:space="preserve">, nebo vyrážecím tlačítkem na zdi u dveří do VS. </w:t>
      </w:r>
    </w:p>
    <w:p w14:paraId="68C9D321" w14:textId="77777777" w:rsidR="00951912" w:rsidRDefault="00951912" w:rsidP="00951912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</w:p>
    <w:p w14:paraId="21B59572" w14:textId="77777777" w:rsidR="00951912" w:rsidRDefault="00951912" w:rsidP="00951912">
      <w:pPr>
        <w:pStyle w:val="Zkladntext"/>
        <w:spacing w:line="260" w:lineRule="exact"/>
        <w:jc w:val="both"/>
        <w:rPr>
          <w:rFonts w:cs="Arial"/>
          <w:b w:val="0"/>
          <w:szCs w:val="18"/>
        </w:rPr>
      </w:pPr>
    </w:p>
    <w:p w14:paraId="4E3304F0" w14:textId="77777777" w:rsidR="00951912" w:rsidRDefault="00951912" w:rsidP="00951912">
      <w:pPr>
        <w:pStyle w:val="Zkladntext"/>
        <w:spacing w:line="260" w:lineRule="exact"/>
        <w:jc w:val="both"/>
        <w:rPr>
          <w:rFonts w:cs="Arial"/>
          <w:b w:val="0"/>
          <w:szCs w:val="18"/>
        </w:rPr>
      </w:pPr>
    </w:p>
    <w:p w14:paraId="165152D1" w14:textId="77777777" w:rsidR="00951912" w:rsidRDefault="00951912" w:rsidP="00951912">
      <w:pPr>
        <w:pStyle w:val="Zkladntext"/>
        <w:spacing w:line="260" w:lineRule="exact"/>
        <w:jc w:val="both"/>
        <w:rPr>
          <w:rFonts w:cs="Arial"/>
          <w:b w:val="0"/>
          <w:szCs w:val="18"/>
        </w:rPr>
      </w:pPr>
    </w:p>
    <w:p w14:paraId="48E2D76B" w14:textId="77777777" w:rsidR="00951912" w:rsidRPr="00C70C5D" w:rsidRDefault="00951912" w:rsidP="00951912">
      <w:pPr>
        <w:pStyle w:val="Zkladntext"/>
        <w:spacing w:line="260" w:lineRule="exact"/>
        <w:jc w:val="both"/>
        <w:rPr>
          <w:rFonts w:cs="Arial"/>
          <w:b w:val="0"/>
          <w:szCs w:val="18"/>
        </w:rPr>
      </w:pPr>
    </w:p>
    <w:p w14:paraId="416F0641" w14:textId="77777777" w:rsidR="00951912" w:rsidRPr="00E248BC" w:rsidRDefault="00951912" w:rsidP="00951912">
      <w:pPr>
        <w:pStyle w:val="Nadpis3"/>
        <w:numPr>
          <w:ilvl w:val="1"/>
          <w:numId w:val="39"/>
        </w:numPr>
        <w:ind w:left="85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35" w:name="_Toc54945508"/>
      <w:bookmarkStart w:id="36" w:name="_Toc54946212"/>
      <w:r w:rsidRPr="00E248BC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lastRenderedPageBreak/>
        <w:t xml:space="preserve">Popis </w:t>
      </w:r>
      <w:r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řídícího systému</w:t>
      </w:r>
      <w:bookmarkEnd w:id="35"/>
      <w:bookmarkEnd w:id="36"/>
    </w:p>
    <w:p w14:paraId="5B4FB20B" w14:textId="77777777" w:rsidR="00951912" w:rsidRPr="002C342C" w:rsidRDefault="00951912" w:rsidP="00951912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  <w:bookmarkStart w:id="37" w:name="_Toc44142215"/>
      <w:r w:rsidRPr="002C342C">
        <w:rPr>
          <w:rFonts w:cs="Arial"/>
          <w:b w:val="0"/>
          <w:szCs w:val="18"/>
        </w:rPr>
        <w:t>Nově osazovaný řídící systém musí odpovídat rozsahu vstupně/výstupních bodů řídícího systému (jak je uvedeno ve specifikacích). Řídící systém musí mít možnosti pro budoucí snadné rozšíření o případné další vstupně/výstupní karty pomocí sběrnicové komunikace. Dále musí řídící systém splňovat požadavky na integraci komunikačních protokolů M-bus pro snímání dat z měřičů tepla.</w:t>
      </w:r>
    </w:p>
    <w:p w14:paraId="1B6E464F" w14:textId="77777777" w:rsidR="00951912" w:rsidRDefault="00951912" w:rsidP="00951912">
      <w:pPr>
        <w:pStyle w:val="Zkladntext"/>
        <w:spacing w:line="260" w:lineRule="exact"/>
        <w:ind w:firstLine="709"/>
        <w:jc w:val="both"/>
        <w:rPr>
          <w:rFonts w:cs="Arial"/>
          <w:bCs/>
          <w:szCs w:val="18"/>
        </w:rPr>
      </w:pPr>
      <w:r w:rsidRPr="002C342C">
        <w:rPr>
          <w:rFonts w:cs="Arial"/>
          <w:bCs/>
          <w:szCs w:val="18"/>
        </w:rPr>
        <w:t xml:space="preserve">Hlavní procesor nově osazovaného řídícího systému </w:t>
      </w:r>
      <w:r w:rsidR="00571B8B">
        <w:rPr>
          <w:rFonts w:cs="Arial"/>
          <w:bCs/>
          <w:szCs w:val="18"/>
        </w:rPr>
        <w:t xml:space="preserve">na stanici DVS-16 </w:t>
      </w:r>
      <w:r w:rsidRPr="002C342C">
        <w:rPr>
          <w:rFonts w:cs="Arial"/>
          <w:bCs/>
          <w:szCs w:val="18"/>
        </w:rPr>
        <w:t xml:space="preserve">bude připojen pomocí TCP/IP a </w:t>
      </w:r>
      <w:r w:rsidRPr="002C342C">
        <w:rPr>
          <w:rFonts w:cs="Arial"/>
          <w:bCs/>
          <w:color w:val="FF0000"/>
          <w:szCs w:val="18"/>
        </w:rPr>
        <w:t>komunikačního protokolu FOX</w:t>
      </w:r>
      <w:r w:rsidRPr="002C342C">
        <w:rPr>
          <w:rFonts w:cs="Arial"/>
          <w:bCs/>
          <w:szCs w:val="18"/>
        </w:rPr>
        <w:t xml:space="preserve"> na dispečerské PC, kde bude instalována grafická nadstavba řídícího systému</w:t>
      </w:r>
      <w:r>
        <w:rPr>
          <w:rFonts w:cs="Arial"/>
          <w:bCs/>
          <w:szCs w:val="18"/>
        </w:rPr>
        <w:t xml:space="preserve">. </w:t>
      </w:r>
    </w:p>
    <w:p w14:paraId="708C1744" w14:textId="77777777" w:rsidR="00951912" w:rsidRPr="00DE6F29" w:rsidRDefault="00951912" w:rsidP="00951912">
      <w:pPr>
        <w:pStyle w:val="Zkladntext"/>
        <w:spacing w:line="260" w:lineRule="exact"/>
        <w:ind w:firstLine="709"/>
        <w:jc w:val="both"/>
        <w:rPr>
          <w:rFonts w:cs="Arial"/>
          <w:bCs/>
          <w:szCs w:val="18"/>
        </w:rPr>
      </w:pPr>
      <w:r w:rsidRPr="00DE6F29">
        <w:rPr>
          <w:rFonts w:cs="Arial"/>
          <w:b w:val="0"/>
          <w:szCs w:val="18"/>
        </w:rPr>
        <w:t xml:space="preserve">Tato </w:t>
      </w:r>
      <w:r>
        <w:rPr>
          <w:rFonts w:cs="Arial"/>
          <w:b w:val="0"/>
          <w:szCs w:val="18"/>
        </w:rPr>
        <w:t xml:space="preserve">grafická centrála bude </w:t>
      </w:r>
      <w:r w:rsidRPr="00DE6F29">
        <w:rPr>
          <w:rFonts w:cs="Arial"/>
          <w:b w:val="0"/>
          <w:szCs w:val="18"/>
        </w:rPr>
        <w:t>svým uživatelům poskytovat informace v reálném čase.</w:t>
      </w:r>
      <w:r>
        <w:rPr>
          <w:rFonts w:cs="Arial"/>
          <w:bCs/>
          <w:szCs w:val="18"/>
        </w:rPr>
        <w:t xml:space="preserve"> </w:t>
      </w:r>
      <w:r w:rsidRPr="002C342C">
        <w:rPr>
          <w:rFonts w:cs="Arial"/>
          <w:b w:val="0"/>
          <w:szCs w:val="18"/>
        </w:rPr>
        <w:t xml:space="preserve">Vedle toho bude poskytovat funkce serveru pro centrální správu dat, archivaci, alarmování, grafické zobrazení, sledování tendencí – trendů, časové programy, správu databáze systému, analýzu historických dat a případnou integraci s ostatními softwarovými aplikacemi. </w:t>
      </w:r>
    </w:p>
    <w:p w14:paraId="49659259" w14:textId="77777777" w:rsidR="00951912" w:rsidRDefault="00951912" w:rsidP="00951912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  <w:r w:rsidRPr="002C342C">
        <w:rPr>
          <w:rFonts w:cs="Arial"/>
          <w:b w:val="0"/>
          <w:szCs w:val="18"/>
        </w:rPr>
        <w:t>Nově vzniklý ŘS bude nezamčený a investor bude vlastníkem veškerého softwarového i hardwarového vybavení, včetně všech potřebných licenčních ujednání.</w:t>
      </w:r>
    </w:p>
    <w:p w14:paraId="58AC49E8" w14:textId="77777777" w:rsidR="00951912" w:rsidRPr="007C1A7C" w:rsidRDefault="00951912" w:rsidP="00951912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</w:p>
    <w:p w14:paraId="649C207F" w14:textId="77777777" w:rsidR="00571B8B" w:rsidRDefault="00951912" w:rsidP="00571B8B">
      <w:pPr>
        <w:pStyle w:val="Nadpis3"/>
        <w:numPr>
          <w:ilvl w:val="1"/>
          <w:numId w:val="39"/>
        </w:numPr>
        <w:ind w:left="85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38" w:name="_Toc54945509"/>
      <w:bookmarkStart w:id="39" w:name="_Toc54946213"/>
      <w:r w:rsidRPr="00C878E6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Popis regulačních okruhů</w:t>
      </w:r>
      <w:bookmarkEnd w:id="38"/>
      <w:bookmarkEnd w:id="39"/>
    </w:p>
    <w:p w14:paraId="54979276" w14:textId="77777777" w:rsidR="00B20CA8" w:rsidRPr="00B20CA8" w:rsidRDefault="00B20CA8" w:rsidP="00B20CA8">
      <w:pPr>
        <w:rPr>
          <w:lang w:eastAsia="cs-CZ"/>
        </w:rPr>
      </w:pPr>
    </w:p>
    <w:p w14:paraId="55DA890A" w14:textId="77777777" w:rsidR="00951912" w:rsidRDefault="00951912" w:rsidP="00951912">
      <w:pPr>
        <w:pStyle w:val="Odstavecseseznamem"/>
        <w:autoSpaceDE w:val="0"/>
        <w:autoSpaceDN w:val="0"/>
        <w:adjustRightInd w:val="0"/>
        <w:ind w:left="357"/>
        <w:jc w:val="both"/>
        <w:rPr>
          <w:rFonts w:ascii="Verdana" w:eastAsia="Times New Roman" w:hAnsi="Verdana" w:cstheme="majorBidi"/>
          <w:b/>
          <w:bCs/>
          <w:sz w:val="20"/>
          <w:szCs w:val="26"/>
          <w:lang w:eastAsia="cs-CZ"/>
        </w:rPr>
      </w:pPr>
      <w:r w:rsidRPr="00B51201">
        <w:rPr>
          <w:rFonts w:ascii="Verdana" w:eastAsia="Times New Roman" w:hAnsi="Verdana" w:cstheme="majorBidi"/>
          <w:b/>
          <w:bCs/>
          <w:sz w:val="20"/>
          <w:szCs w:val="26"/>
          <w:lang w:eastAsia="cs-CZ"/>
        </w:rPr>
        <w:t>Regulace teploty ohřevů ÚT:</w:t>
      </w:r>
    </w:p>
    <w:p w14:paraId="3BC82C1C" w14:textId="77777777" w:rsidR="00B20CA8" w:rsidRPr="00B20CA8" w:rsidRDefault="00B20CA8" w:rsidP="00B20CA8">
      <w:pPr>
        <w:pStyle w:val="Odstavecseseznamem"/>
        <w:autoSpaceDE w:val="0"/>
        <w:autoSpaceDN w:val="0"/>
        <w:adjustRightInd w:val="0"/>
        <w:ind w:left="0" w:firstLine="709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B20CA8">
        <w:rPr>
          <w:rFonts w:ascii="Verdana" w:eastAsia="Times New Roman" w:hAnsi="Verdana" w:cs="Arial"/>
          <w:sz w:val="18"/>
          <w:szCs w:val="18"/>
          <w:lang w:eastAsia="cs-CZ"/>
        </w:rPr>
        <w:t>Teplota primární vody může pracovat ve dvou pracovních režimech. V období, kdy se využívá zimní stadion je celou topnou primární teplovod provozován v konstantním teplotním spádu 105/60°C. V případě, kdy není provozován zimní stadion, je primární teplovod provozován podle ekvitermních křivek. Zimní stadión je provozován od poloviny srpna do poloviny května. Na konstantní teplotní spád 105/60°C musí být primární horkovod provozován s ohledem na výměník ve sněžné jámě.</w:t>
      </w:r>
    </w:p>
    <w:p w14:paraId="09510218" w14:textId="77777777" w:rsidR="00B20CA8" w:rsidRDefault="00B20CA8" w:rsidP="00B20CA8">
      <w:pPr>
        <w:pStyle w:val="Odstavecseseznamem"/>
        <w:autoSpaceDE w:val="0"/>
        <w:autoSpaceDN w:val="0"/>
        <w:adjustRightInd w:val="0"/>
        <w:ind w:left="0" w:firstLine="709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B20CA8">
        <w:rPr>
          <w:rFonts w:ascii="Verdana" w:eastAsia="Times New Roman" w:hAnsi="Verdana" w:cs="Arial"/>
          <w:sz w:val="18"/>
          <w:szCs w:val="18"/>
          <w:lang w:eastAsia="cs-CZ"/>
        </w:rPr>
        <w:t>Na výstupech jednotlivých větví z rozdělovače budou osazeny nové regulační třícestné ventily a nové jímkové snímače teploty</w:t>
      </w:r>
      <w:r>
        <w:rPr>
          <w:rFonts w:ascii="Verdana" w:eastAsia="Times New Roman" w:hAnsi="Verdana" w:cs="Arial"/>
          <w:sz w:val="18"/>
          <w:szCs w:val="18"/>
          <w:lang w:eastAsia="cs-CZ"/>
        </w:rPr>
        <w:t xml:space="preserve">. </w:t>
      </w:r>
      <w:r w:rsidRPr="00B20CA8">
        <w:rPr>
          <w:rFonts w:ascii="Verdana" w:eastAsia="Times New Roman" w:hAnsi="Verdana" w:cs="Arial"/>
          <w:sz w:val="18"/>
          <w:szCs w:val="18"/>
          <w:lang w:eastAsia="cs-CZ"/>
        </w:rPr>
        <w:t xml:space="preserve">Nová oběhová čerpadla budou taktéž řízena z nového řídícího systému. </w:t>
      </w:r>
    </w:p>
    <w:p w14:paraId="03CA16FC" w14:textId="77777777" w:rsidR="00B20CA8" w:rsidRPr="00B20CA8" w:rsidRDefault="00B20CA8" w:rsidP="00B20CA8">
      <w:pPr>
        <w:pStyle w:val="Odstavecseseznamem"/>
        <w:autoSpaceDE w:val="0"/>
        <w:autoSpaceDN w:val="0"/>
        <w:adjustRightInd w:val="0"/>
        <w:ind w:left="0" w:firstLine="709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</w:p>
    <w:p w14:paraId="7AE060DD" w14:textId="77777777" w:rsidR="00951912" w:rsidRPr="00B51201" w:rsidRDefault="00951912" w:rsidP="00951912">
      <w:pPr>
        <w:pStyle w:val="Odstavecseseznamem"/>
        <w:autoSpaceDE w:val="0"/>
        <w:autoSpaceDN w:val="0"/>
        <w:adjustRightInd w:val="0"/>
        <w:ind w:left="357"/>
        <w:jc w:val="both"/>
        <w:rPr>
          <w:rFonts w:ascii="Verdana" w:eastAsia="Times New Roman" w:hAnsi="Verdana" w:cstheme="majorBidi"/>
          <w:b/>
          <w:bCs/>
          <w:sz w:val="20"/>
          <w:szCs w:val="26"/>
          <w:lang w:eastAsia="cs-CZ"/>
        </w:rPr>
      </w:pPr>
      <w:r w:rsidRPr="00B51201">
        <w:rPr>
          <w:rFonts w:ascii="Verdana" w:eastAsia="Times New Roman" w:hAnsi="Verdana" w:cstheme="majorBidi"/>
          <w:b/>
          <w:bCs/>
          <w:sz w:val="20"/>
          <w:szCs w:val="26"/>
          <w:lang w:eastAsia="cs-CZ"/>
        </w:rPr>
        <w:t>Regulace teploty TUV:</w:t>
      </w:r>
    </w:p>
    <w:p w14:paraId="0CF0FBA5" w14:textId="77777777" w:rsidR="00951912" w:rsidRDefault="00951912" w:rsidP="00165BBB">
      <w:pPr>
        <w:pStyle w:val="Odstavecseseznamem"/>
        <w:autoSpaceDE w:val="0"/>
        <w:autoSpaceDN w:val="0"/>
        <w:adjustRightInd w:val="0"/>
        <w:ind w:left="0" w:firstLine="709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B51201">
        <w:rPr>
          <w:rFonts w:ascii="Verdana" w:eastAsia="Times New Roman" w:hAnsi="Verdana" w:cs="Arial"/>
          <w:sz w:val="18"/>
          <w:szCs w:val="18"/>
          <w:lang w:eastAsia="cs-CZ"/>
        </w:rPr>
        <w:t>Pro ohřev TUV je použit 1</w:t>
      </w:r>
      <w:r w:rsidR="00B20CA8">
        <w:rPr>
          <w:rFonts w:ascii="Verdana" w:eastAsia="Times New Roman" w:hAnsi="Verdana" w:cs="Arial"/>
          <w:sz w:val="18"/>
          <w:szCs w:val="18"/>
          <w:lang w:eastAsia="cs-CZ"/>
        </w:rPr>
        <w:t xml:space="preserve"> </w:t>
      </w:r>
      <w:r w:rsidRPr="00B51201">
        <w:rPr>
          <w:rFonts w:ascii="Verdana" w:eastAsia="Times New Roman" w:hAnsi="Verdana" w:cs="Arial"/>
          <w:sz w:val="18"/>
          <w:szCs w:val="18"/>
          <w:lang w:eastAsia="cs-CZ"/>
        </w:rPr>
        <w:t>výměník společně s</w:t>
      </w:r>
      <w:r w:rsidR="00B20CA8">
        <w:rPr>
          <w:rFonts w:ascii="Verdana" w:eastAsia="Times New Roman" w:hAnsi="Verdana" w:cs="Arial"/>
          <w:sz w:val="18"/>
          <w:szCs w:val="18"/>
          <w:lang w:eastAsia="cs-CZ"/>
        </w:rPr>
        <w:t xml:space="preserve"> novým </w:t>
      </w:r>
      <w:r w:rsidRPr="00B51201">
        <w:rPr>
          <w:rFonts w:ascii="Verdana" w:eastAsia="Times New Roman" w:hAnsi="Verdana" w:cs="Arial"/>
          <w:sz w:val="18"/>
          <w:szCs w:val="18"/>
          <w:lang w:eastAsia="cs-CZ"/>
        </w:rPr>
        <w:t xml:space="preserve">regulačním ventilem. Pro regulaci teploty ohřevu TUV bude použit nový řídící systém. Na sekundárním výstupu </w:t>
      </w:r>
      <w:r w:rsidR="00C450B8">
        <w:rPr>
          <w:rFonts w:ascii="Verdana" w:eastAsia="Times New Roman" w:hAnsi="Verdana" w:cs="Arial"/>
          <w:sz w:val="18"/>
          <w:szCs w:val="18"/>
          <w:lang w:eastAsia="cs-CZ"/>
        </w:rPr>
        <w:t xml:space="preserve">nového </w:t>
      </w:r>
      <w:r w:rsidRPr="00B51201">
        <w:rPr>
          <w:rFonts w:ascii="Verdana" w:eastAsia="Times New Roman" w:hAnsi="Verdana" w:cs="Arial"/>
          <w:sz w:val="18"/>
          <w:szCs w:val="18"/>
          <w:lang w:eastAsia="cs-CZ"/>
        </w:rPr>
        <w:t xml:space="preserve">výměníku TUV </w:t>
      </w:r>
      <w:r w:rsidR="00B20CA8">
        <w:rPr>
          <w:rFonts w:ascii="Verdana" w:eastAsia="Times New Roman" w:hAnsi="Verdana" w:cs="Arial"/>
          <w:sz w:val="18"/>
          <w:szCs w:val="18"/>
          <w:lang w:eastAsia="cs-CZ"/>
        </w:rPr>
        <w:t xml:space="preserve">budou </w:t>
      </w:r>
      <w:r w:rsidRPr="00B51201">
        <w:rPr>
          <w:rFonts w:ascii="Verdana" w:eastAsia="Times New Roman" w:hAnsi="Verdana" w:cs="Arial"/>
          <w:sz w:val="18"/>
          <w:szCs w:val="18"/>
          <w:lang w:eastAsia="cs-CZ"/>
        </w:rPr>
        <w:t xml:space="preserve">osazeny </w:t>
      </w:r>
      <w:r w:rsidR="00B20CA8">
        <w:rPr>
          <w:rFonts w:ascii="Verdana" w:eastAsia="Times New Roman" w:hAnsi="Verdana" w:cs="Arial"/>
          <w:sz w:val="18"/>
          <w:szCs w:val="18"/>
          <w:lang w:eastAsia="cs-CZ"/>
        </w:rPr>
        <w:t>nové</w:t>
      </w:r>
      <w:r w:rsidRPr="00B51201">
        <w:rPr>
          <w:rFonts w:ascii="Verdana" w:eastAsia="Times New Roman" w:hAnsi="Verdana" w:cs="Arial"/>
          <w:sz w:val="18"/>
          <w:szCs w:val="18"/>
          <w:lang w:eastAsia="cs-CZ"/>
        </w:rPr>
        <w:t xml:space="preserve"> snímače teplot. </w:t>
      </w:r>
      <w:r w:rsidR="00B20CA8">
        <w:rPr>
          <w:rFonts w:ascii="Verdana" w:eastAsia="Times New Roman" w:hAnsi="Verdana" w:cs="Arial"/>
          <w:sz w:val="18"/>
          <w:szCs w:val="18"/>
          <w:lang w:eastAsia="cs-CZ"/>
        </w:rPr>
        <w:t>Nové</w:t>
      </w:r>
      <w:r w:rsidRPr="00B51201">
        <w:rPr>
          <w:rFonts w:ascii="Verdana" w:eastAsia="Times New Roman" w:hAnsi="Verdana" w:cs="Arial"/>
          <w:sz w:val="18"/>
          <w:szCs w:val="18"/>
          <w:lang w:eastAsia="cs-CZ"/>
        </w:rPr>
        <w:t xml:space="preserve"> cirkulační a nabíjecí čerpadlo bude taktéž řízeno z nového řídícího systému.</w:t>
      </w:r>
    </w:p>
    <w:p w14:paraId="13F29813" w14:textId="77777777" w:rsidR="00165BBB" w:rsidRPr="00165BBB" w:rsidRDefault="00165BBB" w:rsidP="00165BBB">
      <w:pPr>
        <w:pStyle w:val="Odstavecseseznamem"/>
        <w:autoSpaceDE w:val="0"/>
        <w:autoSpaceDN w:val="0"/>
        <w:adjustRightInd w:val="0"/>
        <w:ind w:left="0" w:firstLine="709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</w:p>
    <w:p w14:paraId="5CC0CE0B" w14:textId="77777777" w:rsidR="00951912" w:rsidRPr="00B51201" w:rsidRDefault="00951912" w:rsidP="00951912">
      <w:pPr>
        <w:pStyle w:val="Odstavecseseznamem"/>
        <w:autoSpaceDE w:val="0"/>
        <w:autoSpaceDN w:val="0"/>
        <w:adjustRightInd w:val="0"/>
        <w:ind w:left="357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B51201">
        <w:rPr>
          <w:rFonts w:ascii="Verdana" w:eastAsia="Times New Roman" w:hAnsi="Verdana" w:cstheme="majorBidi"/>
          <w:b/>
          <w:bCs/>
          <w:sz w:val="20"/>
          <w:szCs w:val="26"/>
          <w:lang w:eastAsia="cs-CZ"/>
        </w:rPr>
        <w:t>Havarijní zabezpečení VS</w:t>
      </w:r>
    </w:p>
    <w:p w14:paraId="6BAD5E3A" w14:textId="77777777" w:rsidR="00951912" w:rsidRDefault="00951912" w:rsidP="00951912">
      <w:pPr>
        <w:pStyle w:val="Odstavecseseznamem"/>
        <w:autoSpaceDE w:val="0"/>
        <w:autoSpaceDN w:val="0"/>
        <w:adjustRightInd w:val="0"/>
        <w:ind w:left="0" w:firstLine="709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B51201">
        <w:rPr>
          <w:rFonts w:ascii="Verdana" w:eastAsia="Times New Roman" w:hAnsi="Verdana" w:cs="Arial"/>
          <w:sz w:val="18"/>
          <w:szCs w:val="18"/>
          <w:lang w:eastAsia="cs-CZ"/>
        </w:rPr>
        <w:t xml:space="preserve">Výměníková stanice </w:t>
      </w:r>
      <w:r w:rsidR="00C450B8">
        <w:rPr>
          <w:rFonts w:ascii="Verdana" w:eastAsia="Times New Roman" w:hAnsi="Verdana" w:cs="Arial"/>
          <w:sz w:val="18"/>
          <w:szCs w:val="18"/>
          <w:lang w:eastAsia="cs-CZ"/>
        </w:rPr>
        <w:t xml:space="preserve">bude </w:t>
      </w:r>
      <w:r w:rsidRPr="00B51201">
        <w:rPr>
          <w:rFonts w:ascii="Verdana" w:eastAsia="Times New Roman" w:hAnsi="Verdana" w:cs="Arial"/>
          <w:sz w:val="18"/>
          <w:szCs w:val="18"/>
          <w:lang w:eastAsia="cs-CZ"/>
        </w:rPr>
        <w:t xml:space="preserve">vybavena </w:t>
      </w:r>
      <w:r w:rsidR="00C450B8">
        <w:rPr>
          <w:rFonts w:ascii="Verdana" w:eastAsia="Times New Roman" w:hAnsi="Verdana" w:cs="Arial"/>
          <w:sz w:val="18"/>
          <w:szCs w:val="18"/>
          <w:lang w:eastAsia="cs-CZ"/>
        </w:rPr>
        <w:t>novým</w:t>
      </w:r>
      <w:r w:rsidRPr="00B51201">
        <w:rPr>
          <w:rFonts w:ascii="Verdana" w:eastAsia="Times New Roman" w:hAnsi="Verdana" w:cs="Arial"/>
          <w:sz w:val="18"/>
          <w:szCs w:val="18"/>
          <w:lang w:eastAsia="cs-CZ"/>
        </w:rPr>
        <w:t xml:space="preserve"> havarijním zabezpečením, které bude zaintegrováno do nově osazovaného řídícího systému. </w:t>
      </w:r>
    </w:p>
    <w:p w14:paraId="7504B5ED" w14:textId="77777777" w:rsidR="000515DD" w:rsidRDefault="000515DD" w:rsidP="000515DD">
      <w:pPr>
        <w:pStyle w:val="Odstavecseseznamem"/>
        <w:autoSpaceDE w:val="0"/>
        <w:autoSpaceDN w:val="0"/>
        <w:adjustRightInd w:val="0"/>
        <w:ind w:left="0" w:firstLine="709"/>
        <w:jc w:val="both"/>
        <w:rPr>
          <w:rFonts w:ascii="Verdana" w:eastAsia="Arial Unicode MS" w:hAnsi="Verdana" w:cs="Arial"/>
          <w:sz w:val="18"/>
        </w:rPr>
      </w:pPr>
      <w:r w:rsidRPr="00846122">
        <w:rPr>
          <w:rFonts w:ascii="Verdana" w:eastAsia="Arial Unicode MS" w:hAnsi="Verdana" w:cs="Arial"/>
          <w:sz w:val="18"/>
        </w:rPr>
        <w:t>Budou sledovány různé poruchové stavy a dle nutnosti se uzavře hlavní uzavírací ventil VS. Po odstranění poruchy stanice automaticky najede.</w:t>
      </w:r>
    </w:p>
    <w:p w14:paraId="50C443CD" w14:textId="77777777" w:rsidR="000515DD" w:rsidRPr="00846122" w:rsidRDefault="000515DD" w:rsidP="000515DD">
      <w:pPr>
        <w:pStyle w:val="Odstavecseseznamem"/>
        <w:autoSpaceDE w:val="0"/>
        <w:autoSpaceDN w:val="0"/>
        <w:adjustRightInd w:val="0"/>
        <w:ind w:left="0" w:firstLine="709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  <w:r w:rsidRPr="00846122">
        <w:rPr>
          <w:rFonts w:ascii="Verdana" w:eastAsia="Times New Roman" w:hAnsi="Verdana" w:cs="Arial"/>
          <w:sz w:val="18"/>
          <w:szCs w:val="18"/>
          <w:lang w:eastAsia="cs-CZ"/>
        </w:rPr>
        <w:t>(Zaplavení VS, Přehřátí VS, atd.)</w:t>
      </w:r>
    </w:p>
    <w:p w14:paraId="1469EF4F" w14:textId="77777777" w:rsidR="00951912" w:rsidRPr="000515DD" w:rsidRDefault="00951912" w:rsidP="000515DD">
      <w:pPr>
        <w:autoSpaceDE w:val="0"/>
        <w:autoSpaceDN w:val="0"/>
        <w:adjustRightInd w:val="0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</w:p>
    <w:p w14:paraId="3F0E6963" w14:textId="77777777" w:rsidR="00165BBB" w:rsidRDefault="00165BBB" w:rsidP="00951912">
      <w:pPr>
        <w:pStyle w:val="Odstavecseseznamem"/>
        <w:autoSpaceDE w:val="0"/>
        <w:autoSpaceDN w:val="0"/>
        <w:adjustRightInd w:val="0"/>
        <w:ind w:left="357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</w:p>
    <w:p w14:paraId="26EDE3F1" w14:textId="77777777" w:rsidR="00165BBB" w:rsidRDefault="00165BBB" w:rsidP="00951912">
      <w:pPr>
        <w:pStyle w:val="Odstavecseseznamem"/>
        <w:autoSpaceDE w:val="0"/>
        <w:autoSpaceDN w:val="0"/>
        <w:adjustRightInd w:val="0"/>
        <w:ind w:left="357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</w:p>
    <w:p w14:paraId="0F4E5A63" w14:textId="77777777" w:rsidR="00165BBB" w:rsidRPr="000515DD" w:rsidRDefault="00165BBB" w:rsidP="000515DD">
      <w:pPr>
        <w:autoSpaceDE w:val="0"/>
        <w:autoSpaceDN w:val="0"/>
        <w:adjustRightInd w:val="0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</w:p>
    <w:p w14:paraId="4BEE4688" w14:textId="77777777" w:rsidR="00165BBB" w:rsidRDefault="00165BBB" w:rsidP="00951912">
      <w:pPr>
        <w:pStyle w:val="Odstavecseseznamem"/>
        <w:autoSpaceDE w:val="0"/>
        <w:autoSpaceDN w:val="0"/>
        <w:adjustRightInd w:val="0"/>
        <w:ind w:left="357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</w:p>
    <w:p w14:paraId="0F149C96" w14:textId="77777777" w:rsidR="00165BBB" w:rsidRDefault="00165BBB" w:rsidP="00951912">
      <w:pPr>
        <w:pStyle w:val="Odstavecseseznamem"/>
        <w:autoSpaceDE w:val="0"/>
        <w:autoSpaceDN w:val="0"/>
        <w:adjustRightInd w:val="0"/>
        <w:ind w:left="357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</w:p>
    <w:p w14:paraId="24C7DD6B" w14:textId="77777777" w:rsidR="00165BBB" w:rsidRPr="007C1A7C" w:rsidRDefault="00165BBB" w:rsidP="00951912">
      <w:pPr>
        <w:pStyle w:val="Odstavecseseznamem"/>
        <w:autoSpaceDE w:val="0"/>
        <w:autoSpaceDN w:val="0"/>
        <w:adjustRightInd w:val="0"/>
        <w:ind w:left="357"/>
        <w:jc w:val="both"/>
        <w:rPr>
          <w:rFonts w:ascii="Verdana" w:eastAsia="Times New Roman" w:hAnsi="Verdana" w:cs="Arial"/>
          <w:sz w:val="18"/>
          <w:szCs w:val="18"/>
          <w:lang w:eastAsia="cs-CZ"/>
        </w:rPr>
      </w:pPr>
    </w:p>
    <w:p w14:paraId="22860AD2" w14:textId="77777777" w:rsidR="00951912" w:rsidRDefault="00951912" w:rsidP="00951912">
      <w:pPr>
        <w:pStyle w:val="Zkladntext"/>
        <w:jc w:val="both"/>
        <w:rPr>
          <w:rFonts w:cs="Arial"/>
          <w:b w:val="0"/>
          <w:szCs w:val="18"/>
        </w:rPr>
      </w:pPr>
    </w:p>
    <w:p w14:paraId="0B59CF91" w14:textId="77777777" w:rsidR="00951912" w:rsidRDefault="00951912" w:rsidP="00951912">
      <w:pPr>
        <w:pStyle w:val="Nadpis1"/>
        <w:numPr>
          <w:ilvl w:val="0"/>
          <w:numId w:val="39"/>
        </w:numPr>
        <w:rPr>
          <w:rFonts w:ascii="Verdana" w:eastAsia="Times New Roman" w:hAnsi="Verdana"/>
          <w:b/>
          <w:sz w:val="22"/>
          <w:szCs w:val="22"/>
          <w:lang w:eastAsia="cs-CZ"/>
        </w:rPr>
      </w:pPr>
      <w:bookmarkStart w:id="40" w:name="_Toc54945511"/>
      <w:bookmarkStart w:id="41" w:name="_Toc54946214"/>
      <w:r w:rsidRPr="00D27D3A">
        <w:rPr>
          <w:rFonts w:ascii="Verdana" w:eastAsia="Times New Roman" w:hAnsi="Verdana"/>
          <w:b/>
          <w:sz w:val="22"/>
          <w:szCs w:val="22"/>
          <w:lang w:eastAsia="cs-CZ"/>
        </w:rPr>
        <w:lastRenderedPageBreak/>
        <w:t>Trasa optického vedení</w:t>
      </w:r>
      <w:bookmarkEnd w:id="40"/>
      <w:bookmarkEnd w:id="41"/>
    </w:p>
    <w:p w14:paraId="0F7CA6C6" w14:textId="77777777" w:rsidR="00951912" w:rsidRPr="00637CE7" w:rsidRDefault="00951912" w:rsidP="00951912">
      <w:pPr>
        <w:ind w:firstLine="709"/>
        <w:rPr>
          <w:rFonts w:ascii="Verdana" w:eastAsia="Times New Roman" w:hAnsi="Verdana" w:cs="Arial"/>
          <w:sz w:val="18"/>
          <w:szCs w:val="18"/>
          <w:lang w:eastAsia="cs-CZ"/>
        </w:rPr>
      </w:pPr>
      <w:r w:rsidRPr="00637CE7">
        <w:rPr>
          <w:rFonts w:ascii="Verdana" w:eastAsia="Times New Roman" w:hAnsi="Verdana" w:cs="Arial"/>
          <w:sz w:val="18"/>
          <w:szCs w:val="18"/>
          <w:lang w:eastAsia="cs-CZ"/>
        </w:rPr>
        <w:t xml:space="preserve">Jednotlivé stanice budou propojeny optickým 12 vláknovým kabelem. Tento kabel bude zafouknutý do optické </w:t>
      </w:r>
      <w:proofErr w:type="spellStart"/>
      <w:r>
        <w:rPr>
          <w:rFonts w:ascii="Verdana" w:eastAsia="Times New Roman" w:hAnsi="Verdana" w:cs="Arial"/>
          <w:sz w:val="18"/>
          <w:szCs w:val="18"/>
          <w:lang w:eastAsia="cs-CZ"/>
        </w:rPr>
        <w:t>mikrochráničky</w:t>
      </w:r>
      <w:proofErr w:type="spellEnd"/>
      <w:r>
        <w:rPr>
          <w:rFonts w:ascii="Verdana" w:eastAsia="Times New Roman" w:hAnsi="Verdana" w:cs="Arial"/>
          <w:sz w:val="18"/>
          <w:szCs w:val="18"/>
          <w:lang w:eastAsia="cs-CZ"/>
        </w:rPr>
        <w:t xml:space="preserve"> o průměru 10/8 mm, která bude protažena hlavní optickou </w:t>
      </w:r>
      <w:r w:rsidRPr="00637CE7">
        <w:rPr>
          <w:rFonts w:ascii="Verdana" w:eastAsia="Times New Roman" w:hAnsi="Verdana" w:cs="Arial"/>
          <w:sz w:val="18"/>
          <w:szCs w:val="18"/>
          <w:lang w:eastAsia="cs-CZ"/>
        </w:rPr>
        <w:t>chráničk</w:t>
      </w:r>
      <w:r>
        <w:rPr>
          <w:rFonts w:ascii="Verdana" w:eastAsia="Times New Roman" w:hAnsi="Verdana" w:cs="Arial"/>
          <w:sz w:val="18"/>
          <w:szCs w:val="18"/>
          <w:lang w:eastAsia="cs-CZ"/>
        </w:rPr>
        <w:t>ou</w:t>
      </w:r>
      <w:r w:rsidRPr="00637CE7">
        <w:rPr>
          <w:rFonts w:ascii="Verdana" w:eastAsia="Times New Roman" w:hAnsi="Verdana" w:cs="Arial"/>
          <w:sz w:val="18"/>
          <w:szCs w:val="18"/>
          <w:lang w:eastAsia="cs-CZ"/>
        </w:rPr>
        <w:t xml:space="preserve"> HDPE 40mm </w:t>
      </w:r>
      <w:r>
        <w:rPr>
          <w:rFonts w:ascii="Verdana" w:eastAsia="Times New Roman" w:hAnsi="Verdana" w:cs="Arial"/>
          <w:sz w:val="18"/>
          <w:szCs w:val="18"/>
          <w:lang w:eastAsia="cs-CZ"/>
        </w:rPr>
        <w:t xml:space="preserve">uloženou </w:t>
      </w:r>
      <w:r w:rsidRPr="00637CE7">
        <w:rPr>
          <w:rFonts w:ascii="Verdana" w:eastAsia="Times New Roman" w:hAnsi="Verdana" w:cs="Arial"/>
          <w:sz w:val="18"/>
          <w:szCs w:val="18"/>
          <w:lang w:eastAsia="cs-CZ"/>
        </w:rPr>
        <w:t>ve výkopu souběžně s vedením předizolovaného potrubí</w:t>
      </w:r>
      <w:r>
        <w:rPr>
          <w:rFonts w:ascii="Verdana" w:eastAsia="Times New Roman" w:hAnsi="Verdana" w:cs="Arial"/>
          <w:sz w:val="18"/>
          <w:szCs w:val="18"/>
          <w:lang w:eastAsia="cs-CZ"/>
        </w:rPr>
        <w:t>. Optický kabel bude v každé stanici</w:t>
      </w:r>
      <w:r w:rsidRPr="00637CE7">
        <w:rPr>
          <w:rFonts w:ascii="Verdana" w:eastAsia="Times New Roman" w:hAnsi="Verdana" w:cs="Arial"/>
          <w:sz w:val="18"/>
          <w:szCs w:val="18"/>
          <w:lang w:eastAsia="cs-CZ"/>
        </w:rPr>
        <w:t xml:space="preserve"> patřičně </w:t>
      </w:r>
      <w:r>
        <w:rPr>
          <w:rFonts w:ascii="Verdana" w:eastAsia="Times New Roman" w:hAnsi="Verdana" w:cs="Arial"/>
          <w:sz w:val="18"/>
          <w:szCs w:val="18"/>
          <w:lang w:eastAsia="cs-CZ"/>
        </w:rPr>
        <w:t xml:space="preserve">navařen a </w:t>
      </w:r>
      <w:r w:rsidRPr="00637CE7">
        <w:rPr>
          <w:rFonts w:ascii="Verdana" w:eastAsia="Times New Roman" w:hAnsi="Verdana" w:cs="Arial"/>
          <w:sz w:val="18"/>
          <w:szCs w:val="18"/>
          <w:lang w:eastAsia="cs-CZ"/>
        </w:rPr>
        <w:t>zakončen</w:t>
      </w:r>
      <w:r>
        <w:rPr>
          <w:rFonts w:ascii="Verdana" w:eastAsia="Times New Roman" w:hAnsi="Verdana" w:cs="Arial"/>
          <w:sz w:val="18"/>
          <w:szCs w:val="18"/>
          <w:lang w:eastAsia="cs-CZ"/>
        </w:rPr>
        <w:t>.</w:t>
      </w:r>
    </w:p>
    <w:p w14:paraId="3C16BD24" w14:textId="77777777" w:rsidR="00951912" w:rsidRDefault="00951912" w:rsidP="00951912">
      <w:pPr>
        <w:pStyle w:val="Zkladntext"/>
        <w:ind w:firstLine="709"/>
        <w:jc w:val="both"/>
        <w:rPr>
          <w:rFonts w:cs="Arial"/>
          <w:b w:val="0"/>
          <w:szCs w:val="18"/>
        </w:rPr>
      </w:pPr>
      <w:r w:rsidRPr="00637CE7">
        <w:rPr>
          <w:rFonts w:cs="Arial"/>
          <w:b w:val="0"/>
          <w:szCs w:val="18"/>
        </w:rPr>
        <w:t xml:space="preserve"> Toto optické propojení bude zajišťovat nepřetržitou komunikaci mezi jednotlivými stanicemi a nadřazenou grafickou centrálou. </w:t>
      </w:r>
      <w:r w:rsidRPr="00155968">
        <w:rPr>
          <w:rFonts w:cs="Arial"/>
          <w:b w:val="0"/>
          <w:szCs w:val="18"/>
        </w:rPr>
        <w:t xml:space="preserve">Z centrály budou na </w:t>
      </w:r>
      <w:proofErr w:type="spellStart"/>
      <w:r w:rsidRPr="00155968">
        <w:rPr>
          <w:rFonts w:cs="Arial"/>
          <w:b w:val="0"/>
          <w:szCs w:val="18"/>
        </w:rPr>
        <w:t>podstanice</w:t>
      </w:r>
      <w:proofErr w:type="spellEnd"/>
      <w:r w:rsidRPr="00155968">
        <w:rPr>
          <w:rFonts w:cs="Arial"/>
          <w:b w:val="0"/>
          <w:szCs w:val="18"/>
        </w:rPr>
        <w:t xml:space="preserve"> vysílána řídící data</w:t>
      </w:r>
      <w:r>
        <w:rPr>
          <w:rFonts w:cs="Arial"/>
          <w:b w:val="0"/>
          <w:szCs w:val="18"/>
        </w:rPr>
        <w:t xml:space="preserve"> a </w:t>
      </w:r>
      <w:r w:rsidRPr="00155968">
        <w:rPr>
          <w:rFonts w:cs="Arial"/>
          <w:b w:val="0"/>
          <w:szCs w:val="18"/>
        </w:rPr>
        <w:t>data o poruše a skutečném provozním stavu se budou přenášet ze stanic na centrálu.</w:t>
      </w:r>
    </w:p>
    <w:p w14:paraId="4F62E54B" w14:textId="77777777" w:rsidR="00951912" w:rsidRPr="00DF635D" w:rsidRDefault="00951912" w:rsidP="00951912">
      <w:pPr>
        <w:pStyle w:val="Zkladntext"/>
        <w:ind w:firstLine="709"/>
        <w:jc w:val="both"/>
        <w:rPr>
          <w:rFonts w:cs="Arial"/>
          <w:b w:val="0"/>
          <w:szCs w:val="18"/>
        </w:rPr>
      </w:pPr>
    </w:p>
    <w:p w14:paraId="20035892" w14:textId="77777777" w:rsidR="00951912" w:rsidRPr="007F5608" w:rsidRDefault="00951912" w:rsidP="00951912">
      <w:pPr>
        <w:pStyle w:val="Zkladn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cs="Arial"/>
          <w:bCs/>
          <w:szCs w:val="18"/>
        </w:rPr>
      </w:pPr>
      <w:r w:rsidRPr="007F5608">
        <w:rPr>
          <w:rFonts w:cs="Arial"/>
          <w:bCs/>
          <w:szCs w:val="18"/>
        </w:rPr>
        <w:t>Topologické zapojení:</w:t>
      </w:r>
    </w:p>
    <w:p w14:paraId="3B69A937" w14:textId="77777777" w:rsidR="00951912" w:rsidRPr="007F5608" w:rsidRDefault="00951912" w:rsidP="00951912">
      <w:pPr>
        <w:pStyle w:val="Zkladntext"/>
        <w:numPr>
          <w:ilvl w:val="0"/>
          <w:numId w:val="4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ind w:hanging="11"/>
        <w:jc w:val="both"/>
        <w:rPr>
          <w:rFonts w:cs="Arial"/>
          <w:b w:val="0"/>
          <w:szCs w:val="18"/>
        </w:rPr>
      </w:pPr>
      <w:r w:rsidRPr="007F5608">
        <w:rPr>
          <w:rFonts w:cs="Arial"/>
          <w:b w:val="0"/>
          <w:szCs w:val="18"/>
        </w:rPr>
        <w:t>Grafická nadstavba řídícího systému</w:t>
      </w:r>
      <w:r>
        <w:rPr>
          <w:rFonts w:cs="Arial"/>
          <w:b w:val="0"/>
          <w:szCs w:val="18"/>
        </w:rPr>
        <w:t xml:space="preserve"> (umístěná na Plaveckém stadionu – DVS16)</w:t>
      </w:r>
    </w:p>
    <w:p w14:paraId="5F8D6417" w14:textId="77777777" w:rsidR="00951912" w:rsidRPr="007F5608" w:rsidRDefault="00951912" w:rsidP="00951912">
      <w:pPr>
        <w:pStyle w:val="Zkladntext"/>
        <w:numPr>
          <w:ilvl w:val="0"/>
          <w:numId w:val="4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ind w:hanging="11"/>
        <w:jc w:val="both"/>
        <w:rPr>
          <w:rFonts w:cs="Arial"/>
          <w:b w:val="0"/>
          <w:szCs w:val="18"/>
        </w:rPr>
      </w:pPr>
      <w:r w:rsidRPr="007F5608">
        <w:rPr>
          <w:rFonts w:cs="Arial"/>
          <w:b w:val="0"/>
          <w:szCs w:val="18"/>
        </w:rPr>
        <w:t>PS01 - Výměníková stanice PS - Plavecký stadion – DVS16</w:t>
      </w:r>
    </w:p>
    <w:p w14:paraId="4E45C0A3" w14:textId="77777777" w:rsidR="00896631" w:rsidRDefault="00896631" w:rsidP="00896631">
      <w:pPr>
        <w:pStyle w:val="Zkladntext"/>
        <w:numPr>
          <w:ilvl w:val="0"/>
          <w:numId w:val="4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ind w:hanging="11"/>
        <w:jc w:val="both"/>
        <w:rPr>
          <w:rFonts w:cs="Arial"/>
          <w:b w:val="0"/>
          <w:szCs w:val="18"/>
        </w:rPr>
      </w:pPr>
      <w:bookmarkStart w:id="42" w:name="_Toc54945512"/>
      <w:bookmarkStart w:id="43" w:name="_Toc54946215"/>
      <w:r w:rsidRPr="007F5608">
        <w:rPr>
          <w:rFonts w:cs="Arial"/>
          <w:b w:val="0"/>
          <w:szCs w:val="18"/>
        </w:rPr>
        <w:t xml:space="preserve">PS03 - Výměníková stanice </w:t>
      </w:r>
      <w:r>
        <w:rPr>
          <w:rFonts w:cs="Arial"/>
          <w:b w:val="0"/>
          <w:szCs w:val="18"/>
        </w:rPr>
        <w:t>–</w:t>
      </w:r>
      <w:r w:rsidRPr="007F5608">
        <w:rPr>
          <w:rFonts w:cs="Arial"/>
          <w:b w:val="0"/>
          <w:szCs w:val="18"/>
        </w:rPr>
        <w:t xml:space="preserve"> </w:t>
      </w:r>
      <w:proofErr w:type="spellStart"/>
      <w:r w:rsidRPr="007F5608">
        <w:rPr>
          <w:rFonts w:cs="Arial"/>
          <w:b w:val="0"/>
          <w:szCs w:val="18"/>
        </w:rPr>
        <w:t>Rolbovna</w:t>
      </w:r>
      <w:proofErr w:type="spellEnd"/>
    </w:p>
    <w:p w14:paraId="64FC17D6" w14:textId="77777777" w:rsidR="00896631" w:rsidRPr="00610E79" w:rsidRDefault="00896631" w:rsidP="00896631">
      <w:pPr>
        <w:pStyle w:val="Zkladntext"/>
        <w:numPr>
          <w:ilvl w:val="0"/>
          <w:numId w:val="4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ind w:hanging="11"/>
        <w:jc w:val="both"/>
        <w:rPr>
          <w:rFonts w:cs="Arial"/>
          <w:b w:val="0"/>
          <w:szCs w:val="18"/>
        </w:rPr>
      </w:pPr>
      <w:r w:rsidRPr="007F5608">
        <w:rPr>
          <w:rFonts w:cs="Arial"/>
          <w:b w:val="0"/>
          <w:szCs w:val="18"/>
        </w:rPr>
        <w:t>PS02 - Výměníková stanice PS - Zimní stadion</w:t>
      </w:r>
    </w:p>
    <w:p w14:paraId="362B58CA" w14:textId="77777777" w:rsidR="00951912" w:rsidRPr="00D27D3A" w:rsidRDefault="00951912" w:rsidP="00951912">
      <w:pPr>
        <w:pStyle w:val="Nadpis3"/>
        <w:numPr>
          <w:ilvl w:val="1"/>
          <w:numId w:val="39"/>
        </w:numPr>
        <w:ind w:left="851"/>
        <w:rPr>
          <w:rFonts w:ascii="Verdana" w:eastAsia="Times New Roman" w:hAnsi="Verdana" w:cs="Arial"/>
          <w:bCs w:val="0"/>
          <w:i/>
          <w:iCs/>
          <w:color w:val="auto"/>
          <w:sz w:val="18"/>
          <w:szCs w:val="18"/>
          <w:lang w:eastAsia="cs-CZ"/>
        </w:rPr>
      </w:pPr>
      <w:r w:rsidRPr="00637CE7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Dodavatel stavební části zajistí (viz. bod 2.3.):</w:t>
      </w:r>
      <w:bookmarkEnd w:id="42"/>
      <w:bookmarkEnd w:id="43"/>
    </w:p>
    <w:p w14:paraId="37FA1460" w14:textId="77777777" w:rsidR="00951912" w:rsidRPr="00B60EEF" w:rsidRDefault="00951912" w:rsidP="00951912">
      <w:pPr>
        <w:pStyle w:val="Odstavecseseznamem"/>
        <w:numPr>
          <w:ilvl w:val="0"/>
          <w:numId w:val="44"/>
        </w:numPr>
        <w:rPr>
          <w:b/>
          <w:bCs/>
          <w:lang w:eastAsia="cs-CZ"/>
        </w:rPr>
      </w:pPr>
      <w:r>
        <w:rPr>
          <w:lang w:eastAsia="cs-CZ"/>
        </w:rPr>
        <w:t xml:space="preserve">Založení </w:t>
      </w:r>
      <w:proofErr w:type="spellStart"/>
      <w:r>
        <w:rPr>
          <w:lang w:eastAsia="cs-CZ"/>
        </w:rPr>
        <w:t>optochrániček</w:t>
      </w:r>
      <w:proofErr w:type="spellEnd"/>
      <w:r>
        <w:rPr>
          <w:lang w:eastAsia="cs-CZ"/>
        </w:rPr>
        <w:t xml:space="preserve"> - 2x HDPE 40mm (1x rezerva) </w:t>
      </w:r>
    </w:p>
    <w:p w14:paraId="0FEC7C4C" w14:textId="77777777" w:rsidR="00951912" w:rsidRPr="00B60EEF" w:rsidRDefault="00951912" w:rsidP="00951912">
      <w:pPr>
        <w:pStyle w:val="Odstavecseseznamem"/>
        <w:numPr>
          <w:ilvl w:val="0"/>
          <w:numId w:val="44"/>
        </w:numPr>
        <w:rPr>
          <w:lang w:eastAsia="cs-CZ"/>
        </w:rPr>
      </w:pPr>
      <w:r w:rsidRPr="00B60EEF">
        <w:rPr>
          <w:lang w:eastAsia="cs-CZ"/>
        </w:rPr>
        <w:t xml:space="preserve">Ukončení </w:t>
      </w:r>
      <w:proofErr w:type="spellStart"/>
      <w:r w:rsidRPr="00B60EEF">
        <w:rPr>
          <w:lang w:eastAsia="cs-CZ"/>
        </w:rPr>
        <w:t>optochrániček</w:t>
      </w:r>
      <w:proofErr w:type="spellEnd"/>
      <w:r w:rsidRPr="00B60EEF">
        <w:rPr>
          <w:lang w:eastAsia="cs-CZ"/>
        </w:rPr>
        <w:t xml:space="preserve"> koncovkou.</w:t>
      </w:r>
    </w:p>
    <w:p w14:paraId="7E6925C7" w14:textId="77777777" w:rsidR="00951912" w:rsidRDefault="00951912" w:rsidP="00951912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lang w:eastAsia="cs-CZ"/>
        </w:rPr>
      </w:pPr>
      <w:r w:rsidRPr="00F9668A">
        <w:rPr>
          <w:lang w:eastAsia="cs-CZ"/>
        </w:rPr>
        <w:t>Kontrol</w:t>
      </w:r>
      <w:r>
        <w:rPr>
          <w:lang w:eastAsia="cs-CZ"/>
        </w:rPr>
        <w:t>u</w:t>
      </w:r>
      <w:r w:rsidRPr="00F9668A">
        <w:rPr>
          <w:lang w:eastAsia="cs-CZ"/>
        </w:rPr>
        <w:t xml:space="preserve"> </w:t>
      </w:r>
      <w:r>
        <w:rPr>
          <w:lang w:eastAsia="cs-CZ"/>
        </w:rPr>
        <w:t>u</w:t>
      </w:r>
      <w:r w:rsidRPr="00F9668A">
        <w:rPr>
          <w:lang w:eastAsia="cs-CZ"/>
        </w:rPr>
        <w:t>ložení HDPE trubek</w:t>
      </w:r>
    </w:p>
    <w:p w14:paraId="22DB5003" w14:textId="77777777" w:rsidR="00951912" w:rsidRPr="00F9668A" w:rsidRDefault="00951912" w:rsidP="00951912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lang w:eastAsia="cs-CZ"/>
        </w:rPr>
      </w:pPr>
      <w:r>
        <w:rPr>
          <w:lang w:eastAsia="cs-CZ"/>
        </w:rPr>
        <w:t>Z</w:t>
      </w:r>
      <w:r w:rsidRPr="00F9668A">
        <w:rPr>
          <w:lang w:eastAsia="cs-CZ"/>
        </w:rPr>
        <w:t>kouš</w:t>
      </w:r>
      <w:r>
        <w:rPr>
          <w:lang w:eastAsia="cs-CZ"/>
        </w:rPr>
        <w:t>ku</w:t>
      </w:r>
      <w:r w:rsidRPr="00F9668A">
        <w:rPr>
          <w:lang w:eastAsia="cs-CZ"/>
        </w:rPr>
        <w:t xml:space="preserve"> průchodnosti </w:t>
      </w:r>
      <w:r>
        <w:rPr>
          <w:lang w:eastAsia="cs-CZ"/>
        </w:rPr>
        <w:t>HDPE trubek</w:t>
      </w:r>
    </w:p>
    <w:p w14:paraId="52993B5C" w14:textId="77777777" w:rsidR="00951912" w:rsidRPr="00FB1F95" w:rsidRDefault="00951912" w:rsidP="00951912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jc w:val="both"/>
        <w:rPr>
          <w:lang w:eastAsia="cs-CZ"/>
        </w:rPr>
      </w:pPr>
      <w:r>
        <w:rPr>
          <w:lang w:eastAsia="cs-CZ"/>
        </w:rPr>
        <w:t>Z</w:t>
      </w:r>
      <w:r w:rsidRPr="00F9668A">
        <w:rPr>
          <w:lang w:eastAsia="cs-CZ"/>
        </w:rPr>
        <w:t>koušk</w:t>
      </w:r>
      <w:r>
        <w:rPr>
          <w:lang w:eastAsia="cs-CZ"/>
        </w:rPr>
        <w:t>u</w:t>
      </w:r>
      <w:r w:rsidRPr="00F9668A">
        <w:rPr>
          <w:lang w:eastAsia="cs-CZ"/>
        </w:rPr>
        <w:t xml:space="preserve"> </w:t>
      </w:r>
      <w:proofErr w:type="spellStart"/>
      <w:r w:rsidRPr="00F9668A">
        <w:rPr>
          <w:lang w:eastAsia="cs-CZ"/>
        </w:rPr>
        <w:t>tlakotěsnosti</w:t>
      </w:r>
      <w:proofErr w:type="spellEnd"/>
      <w:r w:rsidRPr="00F9668A">
        <w:rPr>
          <w:lang w:eastAsia="cs-CZ"/>
        </w:rPr>
        <w:t xml:space="preserve"> </w:t>
      </w:r>
      <w:r>
        <w:rPr>
          <w:lang w:eastAsia="cs-CZ"/>
        </w:rPr>
        <w:t>HDPE trubek</w:t>
      </w:r>
    </w:p>
    <w:p w14:paraId="5B872212" w14:textId="77777777" w:rsidR="00951912" w:rsidRPr="00637CE7" w:rsidRDefault="00951912" w:rsidP="00951912">
      <w:pPr>
        <w:pStyle w:val="Nadpis3"/>
        <w:numPr>
          <w:ilvl w:val="1"/>
          <w:numId w:val="39"/>
        </w:numPr>
        <w:ind w:left="85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44" w:name="_Toc54945513"/>
      <w:bookmarkStart w:id="45" w:name="_Toc54946216"/>
      <w:r w:rsidRPr="00637CE7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 xml:space="preserve">Dodavatel </w:t>
      </w:r>
      <w:proofErr w:type="spellStart"/>
      <w:r w:rsidRPr="00637CE7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MaR</w:t>
      </w:r>
      <w:proofErr w:type="spellEnd"/>
      <w:r w:rsidRPr="00637CE7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 xml:space="preserve"> zajistí:</w:t>
      </w:r>
      <w:bookmarkEnd w:id="44"/>
      <w:bookmarkEnd w:id="45"/>
    </w:p>
    <w:p w14:paraId="6A32EAB9" w14:textId="77777777" w:rsidR="00951912" w:rsidRDefault="00951912" w:rsidP="00951912">
      <w:pPr>
        <w:pStyle w:val="Odstavecseseznamem"/>
        <w:numPr>
          <w:ilvl w:val="0"/>
          <w:numId w:val="43"/>
        </w:numPr>
        <w:rPr>
          <w:lang w:eastAsia="cs-CZ"/>
        </w:rPr>
      </w:pPr>
      <w:r>
        <w:rPr>
          <w:lang w:eastAsia="cs-CZ"/>
        </w:rPr>
        <w:t xml:space="preserve">Profouknutí hlavní chráničky HDPE 40mm 3x optickou </w:t>
      </w:r>
      <w:proofErr w:type="spellStart"/>
      <w:r>
        <w:rPr>
          <w:lang w:eastAsia="cs-CZ"/>
        </w:rPr>
        <w:t>m</w:t>
      </w:r>
      <w:r w:rsidRPr="00F9668A">
        <w:rPr>
          <w:lang w:eastAsia="cs-CZ"/>
        </w:rPr>
        <w:t>ikrotrubičk</w:t>
      </w:r>
      <w:r>
        <w:rPr>
          <w:lang w:eastAsia="cs-CZ"/>
        </w:rPr>
        <w:t>ou</w:t>
      </w:r>
      <w:proofErr w:type="spellEnd"/>
      <w:r w:rsidRPr="00F9668A">
        <w:rPr>
          <w:lang w:eastAsia="cs-CZ"/>
        </w:rPr>
        <w:t xml:space="preserve"> </w:t>
      </w:r>
      <w:r>
        <w:rPr>
          <w:lang w:eastAsia="cs-CZ"/>
        </w:rPr>
        <w:t xml:space="preserve">o průměru </w:t>
      </w:r>
      <w:r w:rsidRPr="00F9668A">
        <w:rPr>
          <w:lang w:eastAsia="cs-CZ"/>
        </w:rPr>
        <w:t>10/8</w:t>
      </w:r>
      <w:r>
        <w:rPr>
          <w:lang w:eastAsia="cs-CZ"/>
        </w:rPr>
        <w:t xml:space="preserve"> mm</w:t>
      </w:r>
    </w:p>
    <w:p w14:paraId="3E63A169" w14:textId="77777777" w:rsidR="00951912" w:rsidRDefault="00951912" w:rsidP="00951912">
      <w:pPr>
        <w:pStyle w:val="Odstavecseseznamem"/>
        <w:numPr>
          <w:ilvl w:val="0"/>
          <w:numId w:val="43"/>
        </w:numPr>
        <w:rPr>
          <w:lang w:eastAsia="cs-CZ"/>
        </w:rPr>
      </w:pPr>
      <w:r>
        <w:rPr>
          <w:lang w:eastAsia="cs-CZ"/>
        </w:rPr>
        <w:t xml:space="preserve">Profouknutí optické </w:t>
      </w:r>
      <w:proofErr w:type="spellStart"/>
      <w:r>
        <w:rPr>
          <w:lang w:eastAsia="cs-CZ"/>
        </w:rPr>
        <w:t>mikrotrubičky</w:t>
      </w:r>
      <w:proofErr w:type="spellEnd"/>
      <w:r>
        <w:rPr>
          <w:lang w:eastAsia="cs-CZ"/>
        </w:rPr>
        <w:t xml:space="preserve"> 10/8mm 1x </w:t>
      </w:r>
      <w:proofErr w:type="spellStart"/>
      <w:r w:rsidRPr="00F9668A">
        <w:rPr>
          <w:lang w:eastAsia="cs-CZ"/>
        </w:rPr>
        <w:t>mikrokabel</w:t>
      </w:r>
      <w:r>
        <w:rPr>
          <w:lang w:eastAsia="cs-CZ"/>
        </w:rPr>
        <w:t>em</w:t>
      </w:r>
      <w:proofErr w:type="spellEnd"/>
      <w:r w:rsidRPr="00F9668A">
        <w:rPr>
          <w:lang w:eastAsia="cs-CZ"/>
        </w:rPr>
        <w:t xml:space="preserve"> LuT12vl.SM 9/125</w:t>
      </w:r>
    </w:p>
    <w:p w14:paraId="0F3409B2" w14:textId="77777777" w:rsidR="00951912" w:rsidRDefault="00951912" w:rsidP="00951912">
      <w:pPr>
        <w:pStyle w:val="Odstavecseseznamem"/>
        <w:numPr>
          <w:ilvl w:val="0"/>
          <w:numId w:val="43"/>
        </w:numPr>
        <w:rPr>
          <w:lang w:eastAsia="cs-CZ"/>
        </w:rPr>
      </w:pPr>
      <w:r>
        <w:rPr>
          <w:lang w:eastAsia="cs-CZ"/>
        </w:rPr>
        <w:t xml:space="preserve">Zakončení a navaření optického </w:t>
      </w:r>
      <w:proofErr w:type="spellStart"/>
      <w:r>
        <w:rPr>
          <w:lang w:eastAsia="cs-CZ"/>
        </w:rPr>
        <w:t>mikrokabelu</w:t>
      </w:r>
      <w:proofErr w:type="spellEnd"/>
      <w:r>
        <w:rPr>
          <w:lang w:eastAsia="cs-CZ"/>
        </w:rPr>
        <w:t xml:space="preserve"> ve stanici</w:t>
      </w:r>
    </w:p>
    <w:p w14:paraId="5A64AF41" w14:textId="77777777" w:rsidR="00951912" w:rsidRDefault="00951912" w:rsidP="00951912">
      <w:pPr>
        <w:pStyle w:val="Odstavecseseznamem"/>
        <w:numPr>
          <w:ilvl w:val="0"/>
          <w:numId w:val="43"/>
        </w:numPr>
        <w:rPr>
          <w:lang w:eastAsia="cs-CZ"/>
        </w:rPr>
      </w:pPr>
      <w:r>
        <w:rPr>
          <w:lang w:eastAsia="cs-CZ"/>
        </w:rPr>
        <w:t>Měření optického kabelu a celé optické sítě</w:t>
      </w:r>
    </w:p>
    <w:p w14:paraId="63A4364A" w14:textId="77777777" w:rsidR="00951912" w:rsidRDefault="00951912" w:rsidP="00951912">
      <w:pPr>
        <w:pStyle w:val="Odstavecseseznamem"/>
        <w:numPr>
          <w:ilvl w:val="0"/>
          <w:numId w:val="43"/>
        </w:numPr>
        <w:rPr>
          <w:lang w:eastAsia="cs-CZ"/>
        </w:rPr>
      </w:pPr>
      <w:r>
        <w:rPr>
          <w:lang w:eastAsia="cs-CZ"/>
        </w:rPr>
        <w:t>Zprovoznění optické komunikace mezi stanicemi</w:t>
      </w:r>
      <w:bookmarkEnd w:id="37"/>
    </w:p>
    <w:p w14:paraId="2DC3A161" w14:textId="77777777" w:rsidR="00951912" w:rsidRPr="00800813" w:rsidRDefault="00951912" w:rsidP="00951912">
      <w:pPr>
        <w:pStyle w:val="Odstavecseseznamem"/>
        <w:ind w:left="1494"/>
        <w:rPr>
          <w:lang w:eastAsia="cs-CZ"/>
        </w:rPr>
      </w:pPr>
    </w:p>
    <w:p w14:paraId="4512E0AD" w14:textId="77777777" w:rsidR="00951912" w:rsidRPr="00800813" w:rsidRDefault="00951912" w:rsidP="00951912">
      <w:pPr>
        <w:pStyle w:val="Nadpis1"/>
        <w:numPr>
          <w:ilvl w:val="0"/>
          <w:numId w:val="39"/>
        </w:numPr>
        <w:rPr>
          <w:rFonts w:ascii="Verdana" w:eastAsia="Times New Roman" w:hAnsi="Verdana"/>
          <w:b/>
          <w:sz w:val="22"/>
          <w:szCs w:val="22"/>
          <w:lang w:eastAsia="cs-CZ"/>
        </w:rPr>
      </w:pPr>
      <w:bookmarkStart w:id="46" w:name="_Toc54945514"/>
      <w:bookmarkStart w:id="47" w:name="_Toc54946217"/>
      <w:r w:rsidRPr="00800813">
        <w:rPr>
          <w:rFonts w:ascii="Verdana" w:eastAsia="Times New Roman" w:hAnsi="Verdana"/>
          <w:b/>
          <w:sz w:val="22"/>
          <w:szCs w:val="22"/>
          <w:lang w:eastAsia="cs-CZ"/>
        </w:rPr>
        <w:t>Zkratové poměry</w:t>
      </w:r>
      <w:bookmarkEnd w:id="46"/>
      <w:bookmarkEnd w:id="47"/>
    </w:p>
    <w:p w14:paraId="00422FE8" w14:textId="77777777" w:rsidR="00951912" w:rsidRPr="00F22265" w:rsidRDefault="00951912" w:rsidP="00951912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Zkratové poměry napájecí sítě tento projekt neřeší. Toto je předmětem kontroly místa připojení hlavního přívodu.</w:t>
      </w:r>
    </w:p>
    <w:p w14:paraId="06348FB5" w14:textId="77777777" w:rsidR="00951912" w:rsidRPr="00F22265" w:rsidRDefault="00951912" w:rsidP="00951912">
      <w:pPr>
        <w:pStyle w:val="Zkladntext"/>
        <w:spacing w:line="260" w:lineRule="exact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Vlastní rozvaděč je dimenzován na účinky zkratových proudů po dobu</w:t>
      </w:r>
      <w:r>
        <w:rPr>
          <w:rFonts w:cs="Arial"/>
          <w:b w:val="0"/>
          <w:szCs w:val="18"/>
        </w:rPr>
        <w:t xml:space="preserve">, </w:t>
      </w:r>
      <w:r w:rsidRPr="00F22265">
        <w:rPr>
          <w:rFonts w:cs="Arial"/>
          <w:b w:val="0"/>
          <w:szCs w:val="18"/>
        </w:rPr>
        <w:t>než vypnou ochrany.</w:t>
      </w:r>
    </w:p>
    <w:p w14:paraId="2979BD9E" w14:textId="77777777" w:rsidR="00951912" w:rsidRPr="00F22265" w:rsidRDefault="00951912" w:rsidP="00951912">
      <w:pPr>
        <w:pStyle w:val="Zkladntext"/>
        <w:spacing w:line="260" w:lineRule="exact"/>
        <w:jc w:val="both"/>
        <w:rPr>
          <w:rFonts w:cs="Arial"/>
          <w:b w:val="0"/>
          <w:szCs w:val="18"/>
        </w:rPr>
      </w:pPr>
    </w:p>
    <w:p w14:paraId="3E6C145A" w14:textId="77777777" w:rsidR="00951912" w:rsidRPr="00800813" w:rsidRDefault="00951912" w:rsidP="00951912">
      <w:pPr>
        <w:pStyle w:val="Nadpis1"/>
        <w:numPr>
          <w:ilvl w:val="0"/>
          <w:numId w:val="39"/>
        </w:numPr>
        <w:rPr>
          <w:rFonts w:ascii="Verdana" w:eastAsia="Times New Roman" w:hAnsi="Verdana"/>
          <w:b/>
          <w:sz w:val="22"/>
          <w:szCs w:val="22"/>
          <w:lang w:eastAsia="cs-CZ"/>
        </w:rPr>
      </w:pPr>
      <w:bookmarkStart w:id="48" w:name="_Toc54945515"/>
      <w:bookmarkStart w:id="49" w:name="_Toc54946218"/>
      <w:r w:rsidRPr="00800813">
        <w:rPr>
          <w:rFonts w:ascii="Verdana" w:eastAsia="Times New Roman" w:hAnsi="Verdana"/>
          <w:b/>
          <w:sz w:val="22"/>
          <w:szCs w:val="22"/>
          <w:lang w:eastAsia="cs-CZ"/>
        </w:rPr>
        <w:t>Kompenzace</w:t>
      </w:r>
      <w:bookmarkEnd w:id="48"/>
      <w:bookmarkEnd w:id="49"/>
    </w:p>
    <w:p w14:paraId="53558BF6" w14:textId="77777777" w:rsidR="00951912" w:rsidRPr="00F22265" w:rsidRDefault="00951912" w:rsidP="00951912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Není řešena.</w:t>
      </w:r>
    </w:p>
    <w:p w14:paraId="13E734A3" w14:textId="77777777" w:rsidR="00951912" w:rsidRPr="00F22265" w:rsidRDefault="00951912" w:rsidP="00951912">
      <w:pPr>
        <w:pStyle w:val="Zkladntext"/>
        <w:spacing w:line="260" w:lineRule="exact"/>
        <w:jc w:val="both"/>
        <w:rPr>
          <w:rFonts w:cs="Arial"/>
          <w:b w:val="0"/>
          <w:szCs w:val="18"/>
        </w:rPr>
      </w:pPr>
    </w:p>
    <w:p w14:paraId="27DB03A5" w14:textId="77777777" w:rsidR="00951912" w:rsidRPr="00800813" w:rsidRDefault="00951912" w:rsidP="00951912">
      <w:pPr>
        <w:pStyle w:val="Nadpis1"/>
        <w:numPr>
          <w:ilvl w:val="0"/>
          <w:numId w:val="39"/>
        </w:numPr>
        <w:rPr>
          <w:rFonts w:ascii="Verdana" w:eastAsia="Times New Roman" w:hAnsi="Verdana"/>
          <w:b/>
          <w:sz w:val="22"/>
          <w:szCs w:val="22"/>
          <w:lang w:eastAsia="cs-CZ"/>
        </w:rPr>
      </w:pPr>
      <w:bookmarkStart w:id="50" w:name="_Toc54945516"/>
      <w:bookmarkStart w:id="51" w:name="_Toc54946219"/>
      <w:r w:rsidRPr="00800813">
        <w:rPr>
          <w:rFonts w:ascii="Verdana" w:eastAsia="Times New Roman" w:hAnsi="Verdana"/>
          <w:b/>
          <w:sz w:val="22"/>
          <w:szCs w:val="22"/>
          <w:lang w:eastAsia="cs-CZ"/>
        </w:rPr>
        <w:t>Stavební úpravy</w:t>
      </w:r>
      <w:bookmarkEnd w:id="50"/>
      <w:bookmarkEnd w:id="51"/>
    </w:p>
    <w:p w14:paraId="18278DC9" w14:textId="77777777" w:rsidR="00951912" w:rsidRPr="00F22265" w:rsidRDefault="00951912" w:rsidP="00951912">
      <w:pPr>
        <w:pStyle w:val="Zkladntext"/>
        <w:spacing w:line="260" w:lineRule="exact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ab/>
        <w:t>Vlastní stavební úpravy tento projekt neřeší. Drobné stavební úpravy budou provedeny podle pokynů vedoucího elektromontéra přímo na stavbě.</w:t>
      </w:r>
    </w:p>
    <w:p w14:paraId="40771E61" w14:textId="77777777" w:rsidR="00951912" w:rsidRPr="00F22265" w:rsidRDefault="00951912" w:rsidP="00951912">
      <w:pPr>
        <w:pStyle w:val="Zkladntext"/>
        <w:spacing w:line="260" w:lineRule="exact"/>
        <w:jc w:val="both"/>
        <w:rPr>
          <w:rFonts w:cs="Arial"/>
          <w:b w:val="0"/>
          <w:szCs w:val="18"/>
        </w:rPr>
      </w:pPr>
    </w:p>
    <w:p w14:paraId="34D53838" w14:textId="77777777" w:rsidR="00951912" w:rsidRPr="00800813" w:rsidRDefault="00951912" w:rsidP="00951912">
      <w:pPr>
        <w:pStyle w:val="Nadpis1"/>
        <w:numPr>
          <w:ilvl w:val="0"/>
          <w:numId w:val="39"/>
        </w:numPr>
        <w:rPr>
          <w:rFonts w:ascii="Verdana" w:eastAsia="Times New Roman" w:hAnsi="Verdana"/>
          <w:b/>
          <w:sz w:val="22"/>
          <w:szCs w:val="22"/>
          <w:lang w:eastAsia="cs-CZ"/>
        </w:rPr>
      </w:pPr>
      <w:bookmarkStart w:id="52" w:name="_Toc54945517"/>
      <w:bookmarkStart w:id="53" w:name="_Toc54946220"/>
      <w:r w:rsidRPr="00800813">
        <w:rPr>
          <w:rFonts w:ascii="Verdana" w:eastAsia="Times New Roman" w:hAnsi="Verdana"/>
          <w:b/>
          <w:sz w:val="22"/>
          <w:szCs w:val="22"/>
          <w:lang w:eastAsia="cs-CZ"/>
        </w:rPr>
        <w:t>Ochranné pomůcky</w:t>
      </w:r>
      <w:bookmarkEnd w:id="52"/>
      <w:bookmarkEnd w:id="53"/>
    </w:p>
    <w:p w14:paraId="72DA9308" w14:textId="77777777" w:rsidR="00951912" w:rsidRPr="00F22265" w:rsidRDefault="00951912" w:rsidP="00951912">
      <w:pPr>
        <w:pStyle w:val="Zkladntext"/>
        <w:spacing w:line="260" w:lineRule="exact"/>
        <w:ind w:firstLine="709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Odběratel zajistí, aby před uvedením elektrického zařízení do provozu, byly na místě předepsané ochranné a bezpečnostní pomůcky. Dále zajistí, aby prostor před rozvaděčem a kabelové prostory byly dokonale vyčištěny. Osoby, které budou elektrické zařízení udržovat a provádět opravy, musí být také vybaveny individuálními ochrannými pomůckami (gumové rukavice, galoše, zkoušečky napětí, atd) a běžným bezpečným nářadím.</w:t>
      </w:r>
    </w:p>
    <w:p w14:paraId="4647A02D" w14:textId="77777777" w:rsidR="00951912" w:rsidRPr="00F22265" w:rsidRDefault="00951912" w:rsidP="00951912">
      <w:pPr>
        <w:pStyle w:val="Zkladntext"/>
        <w:spacing w:line="260" w:lineRule="exact"/>
        <w:jc w:val="both"/>
        <w:rPr>
          <w:rFonts w:cs="Arial"/>
          <w:b w:val="0"/>
          <w:szCs w:val="18"/>
        </w:rPr>
      </w:pPr>
      <w:r w:rsidRPr="00F22265">
        <w:rPr>
          <w:rFonts w:cs="Arial"/>
          <w:b w:val="0"/>
          <w:szCs w:val="18"/>
        </w:rPr>
        <w:t>Tyto osoby musí mít požadovanou kvalifikaci pro práci na elektrických zařízeních (viz Technická zpráva bod 2.6).</w:t>
      </w:r>
    </w:p>
    <w:p w14:paraId="44D8CB5E" w14:textId="77777777" w:rsidR="003E2D1E" w:rsidRPr="005B4795" w:rsidRDefault="003E2D1E" w:rsidP="008A75A7">
      <w:pPr>
        <w:spacing w:after="120" w:line="240" w:lineRule="auto"/>
        <w:ind w:firstLine="709"/>
        <w:jc w:val="both"/>
        <w:rPr>
          <w:rFonts w:ascii="Verdana" w:eastAsia="Times New Roman" w:hAnsi="Verdana" w:cs="Times New Roman"/>
          <w:sz w:val="18"/>
          <w:szCs w:val="20"/>
          <w:lang w:eastAsia="cs-CZ"/>
        </w:rPr>
      </w:pPr>
    </w:p>
    <w:sectPr w:rsidR="003E2D1E" w:rsidRPr="005B4795" w:rsidSect="003773B8">
      <w:headerReference w:type="default" r:id="rId13"/>
      <w:footerReference w:type="default" r:id="rId14"/>
      <w:headerReference w:type="first" r:id="rId15"/>
      <w:pgSz w:w="11906" w:h="16838"/>
      <w:pgMar w:top="-1560" w:right="1558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3B05A9" w14:textId="77777777" w:rsidR="00D757A2" w:rsidRDefault="00D757A2" w:rsidP="0021122A">
      <w:pPr>
        <w:spacing w:after="0" w:line="240" w:lineRule="auto"/>
      </w:pPr>
      <w:r>
        <w:separator/>
      </w:r>
    </w:p>
  </w:endnote>
  <w:endnote w:type="continuationSeparator" w:id="0">
    <w:p w14:paraId="13294C35" w14:textId="77777777" w:rsidR="00D757A2" w:rsidRDefault="00D757A2" w:rsidP="00211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4499F3" w14:textId="14587E1B" w:rsidR="00F04627" w:rsidRPr="005E4593" w:rsidRDefault="00F04627" w:rsidP="000A6C65">
    <w:pPr>
      <w:pStyle w:val="Zpat"/>
      <w:tabs>
        <w:tab w:val="center" w:pos="5103"/>
        <w:tab w:val="left" w:pos="7655"/>
      </w:tabs>
      <w:jc w:val="both"/>
      <w:rPr>
        <w:sz w:val="18"/>
      </w:rPr>
    </w:pPr>
    <w:r w:rsidRPr="005E4593">
      <w:rPr>
        <w:noProof/>
        <w:sz w:val="18"/>
      </w:rPr>
      <w:t xml:space="preserve">Zakázkové číslo: </w:t>
    </w:r>
    <w:r w:rsidRPr="005E4593">
      <w:rPr>
        <w:noProof/>
        <w:sz w:val="18"/>
      </w:rPr>
      <w:fldChar w:fldCharType="begin"/>
    </w:r>
    <w:r w:rsidRPr="005E4593">
      <w:rPr>
        <w:noProof/>
        <w:sz w:val="18"/>
      </w:rPr>
      <w:instrText xml:space="preserve"> REF  ZAK_CISLO \h  \* MERGEFORMAT </w:instrText>
    </w:r>
    <w:r w:rsidRPr="005E4593">
      <w:rPr>
        <w:noProof/>
        <w:sz w:val="18"/>
      </w:rPr>
      <w:fldChar w:fldCharType="separate"/>
    </w:r>
    <w:r w:rsidR="00403361">
      <w:rPr>
        <w:b/>
        <w:bCs/>
        <w:noProof/>
        <w:sz w:val="18"/>
      </w:rPr>
      <w:t>Chyba! Nenalezen zdroj odkazů.</w:t>
    </w:r>
    <w:r w:rsidRPr="005E4593">
      <w:rPr>
        <w:noProof/>
        <w:sz w:val="18"/>
      </w:rPr>
      <w:fldChar w:fldCharType="end"/>
    </w:r>
    <w:r w:rsidRPr="005E4593">
      <w:rPr>
        <w:noProof/>
        <w:sz w:val="18"/>
      </w:rPr>
      <w:t xml:space="preserve">  </w:t>
    </w:r>
    <w:r w:rsidRPr="005E4593">
      <w:rPr>
        <w:noProof/>
        <w:sz w:val="18"/>
      </w:rPr>
      <w:tab/>
      <w:t xml:space="preserve">Archivní číslo:  </w:t>
    </w:r>
    <w:r w:rsidRPr="005E4593">
      <w:rPr>
        <w:noProof/>
        <w:sz w:val="18"/>
      </w:rPr>
      <w:fldChar w:fldCharType="begin"/>
    </w:r>
    <w:r w:rsidRPr="005E4593">
      <w:rPr>
        <w:noProof/>
        <w:sz w:val="18"/>
      </w:rPr>
      <w:instrText xml:space="preserve"> REF ARCH_CISLO \h  \* MERGEFORMAT </w:instrText>
    </w:r>
    <w:r w:rsidRPr="005E4593">
      <w:rPr>
        <w:noProof/>
        <w:sz w:val="18"/>
      </w:rPr>
      <w:fldChar w:fldCharType="separate"/>
    </w:r>
    <w:r w:rsidR="00403361">
      <w:rPr>
        <w:b/>
        <w:bCs/>
        <w:noProof/>
        <w:sz w:val="18"/>
      </w:rPr>
      <w:t>Chyba! Nenalezen zdroj odkazů.</w:t>
    </w:r>
    <w:r w:rsidRPr="005E4593">
      <w:rPr>
        <w:noProof/>
        <w:sz w:val="18"/>
      </w:rPr>
      <w:fldChar w:fldCharType="end"/>
    </w:r>
    <w:r w:rsidRPr="005E4593">
      <w:rPr>
        <w:sz w:val="18"/>
      </w:rPr>
      <w:t xml:space="preserve"> </w:t>
    </w:r>
    <w:r w:rsidRPr="005E4593">
      <w:rPr>
        <w:sz w:val="18"/>
      </w:rPr>
      <w:tab/>
    </w:r>
    <w:r w:rsidRPr="005E4593">
      <w:rPr>
        <w:sz w:val="18"/>
      </w:rPr>
      <w:tab/>
      <w:t xml:space="preserve">Strana </w:t>
    </w:r>
    <w:r>
      <w:rPr>
        <w:sz w:val="18"/>
      </w:rPr>
      <w:t>5</w:t>
    </w:r>
    <w:r w:rsidRPr="005E4593">
      <w:rPr>
        <w:sz w:val="18"/>
      </w:rPr>
      <w:t xml:space="preserve"> (</w:t>
    </w:r>
    <w:r>
      <w:rPr>
        <w:sz w:val="18"/>
      </w:rPr>
      <w:t>5</w:t>
    </w:r>
    <w:r w:rsidRPr="005E4593">
      <w:rPr>
        <w:sz w:val="18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B766CE" w14:textId="77777777" w:rsidR="00F04627" w:rsidRPr="00245C27" w:rsidRDefault="00F04627" w:rsidP="00245C27">
    <w:pPr>
      <w:pStyle w:val="Zpat"/>
      <w:tabs>
        <w:tab w:val="left" w:pos="2127"/>
        <w:tab w:val="center" w:pos="3119"/>
        <w:tab w:val="left" w:pos="5812"/>
        <w:tab w:val="left" w:pos="7088"/>
        <w:tab w:val="left" w:pos="7655"/>
      </w:tabs>
      <w:jc w:val="both"/>
    </w:pPr>
    <w:r w:rsidRPr="005E4593">
      <w:rPr>
        <w:noProof/>
      </w:rPr>
      <w:t xml:space="preserve">Zakázkové číslo: </w:t>
    </w:r>
    <w:r w:rsidRPr="00A75EE6">
      <w:rPr>
        <w:b/>
        <w:noProof/>
      </w:rPr>
      <w:t>0117T.20</w:t>
    </w:r>
    <w:r w:rsidRPr="00A75EE6">
      <w:rPr>
        <w:noProof/>
      </w:rPr>
      <w:t xml:space="preserve"> </w:t>
    </w:r>
    <w:r w:rsidRPr="00A75EE6">
      <w:rPr>
        <w:noProof/>
      </w:rPr>
      <w:tab/>
    </w:r>
    <w:r w:rsidRPr="00A75EE6">
      <w:rPr>
        <w:noProof/>
      </w:rPr>
      <w:tab/>
      <w:t xml:space="preserve"> Archivní číslo: </w:t>
    </w:r>
    <w:r w:rsidRPr="00A75EE6">
      <w:rPr>
        <w:b/>
        <w:noProof/>
      </w:rPr>
      <w:t>0117T-20</w:t>
    </w:r>
    <w:r w:rsidRPr="00A75EE6">
      <w:rPr>
        <w:noProof/>
      </w:rPr>
      <w:t>/</w:t>
    </w:r>
    <w:r w:rsidRPr="00A75EE6">
      <w:rPr>
        <w:b/>
        <w:noProof/>
      </w:rPr>
      <w:t>D</w:t>
    </w:r>
    <w:r w:rsidR="001870A0">
      <w:rPr>
        <w:b/>
        <w:noProof/>
      </w:rPr>
      <w:t>3</w:t>
    </w:r>
    <w:r w:rsidR="00027450">
      <w:rPr>
        <w:b/>
        <w:noProof/>
      </w:rPr>
      <w:t>2</w:t>
    </w:r>
    <w:r w:rsidRPr="00A75EE6">
      <w:rPr>
        <w:b/>
        <w:noProof/>
      </w:rPr>
      <w:t>-0</w:t>
    </w:r>
    <w:r w:rsidR="000D27C2">
      <w:rPr>
        <w:b/>
        <w:noProof/>
      </w:rPr>
      <w:t>1</w:t>
    </w:r>
    <w:r>
      <w:tab/>
    </w:r>
    <w:r>
      <w:tab/>
    </w:r>
    <w:r w:rsidRPr="005E4593">
      <w:t xml:space="preserve">Strana </w:t>
    </w:r>
    <w:r w:rsidRPr="00D2508B">
      <w:fldChar w:fldCharType="begin"/>
    </w:r>
    <w:r w:rsidRPr="00D2508B">
      <w:instrText xml:space="preserve"> PAGE   \* MERGEFORMAT </w:instrText>
    </w:r>
    <w:r w:rsidRPr="00D2508B">
      <w:fldChar w:fldCharType="separate"/>
    </w:r>
    <w:r>
      <w:rPr>
        <w:noProof/>
      </w:rPr>
      <w:t>1</w:t>
    </w:r>
    <w:r w:rsidRPr="00D2508B">
      <w:rPr>
        <w:noProof/>
      </w:rPr>
      <w:fldChar w:fldCharType="end"/>
    </w:r>
    <w:r w:rsidRPr="005E4593">
      <w:t xml:space="preserve"> (</w:t>
    </w:r>
    <w:r w:rsidR="007056F6">
      <w:t>9</w:t>
    </w:r>
    <w: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8B702C" w14:textId="77777777" w:rsidR="00F04627" w:rsidRPr="00245C27" w:rsidRDefault="00F04627" w:rsidP="003904E9">
    <w:pPr>
      <w:pStyle w:val="Zpat"/>
      <w:pBdr>
        <w:top w:val="single" w:sz="4" w:space="1" w:color="auto"/>
      </w:pBdr>
      <w:tabs>
        <w:tab w:val="left" w:pos="2127"/>
        <w:tab w:val="center" w:pos="3119"/>
        <w:tab w:val="left" w:pos="5812"/>
        <w:tab w:val="left" w:pos="7088"/>
        <w:tab w:val="left" w:pos="7655"/>
      </w:tabs>
      <w:jc w:val="both"/>
    </w:pPr>
    <w:r w:rsidRPr="005E4593">
      <w:rPr>
        <w:noProof/>
      </w:rPr>
      <w:t xml:space="preserve">Zakázkové číslo: </w:t>
    </w:r>
    <w:r w:rsidRPr="00094F44">
      <w:rPr>
        <w:b/>
        <w:noProof/>
      </w:rPr>
      <w:t>0117T.20</w:t>
    </w:r>
    <w:r w:rsidRPr="00094F44">
      <w:rPr>
        <w:noProof/>
      </w:rPr>
      <w:t xml:space="preserve"> </w:t>
    </w:r>
    <w:r w:rsidRPr="00094F44">
      <w:rPr>
        <w:noProof/>
      </w:rPr>
      <w:tab/>
    </w:r>
    <w:r w:rsidRPr="00094F44">
      <w:rPr>
        <w:noProof/>
      </w:rPr>
      <w:tab/>
      <w:t xml:space="preserve"> Archivní číslo: </w:t>
    </w:r>
    <w:r w:rsidRPr="00094F44">
      <w:rPr>
        <w:b/>
        <w:noProof/>
      </w:rPr>
      <w:t>0117T-20</w:t>
    </w:r>
    <w:r w:rsidRPr="00094F44">
      <w:rPr>
        <w:noProof/>
      </w:rPr>
      <w:t>/</w:t>
    </w:r>
    <w:r w:rsidRPr="00094F44">
      <w:rPr>
        <w:b/>
        <w:noProof/>
      </w:rPr>
      <w:t>D</w:t>
    </w:r>
    <w:r w:rsidR="001870A0">
      <w:rPr>
        <w:b/>
        <w:noProof/>
      </w:rPr>
      <w:t>3</w:t>
    </w:r>
    <w:r w:rsidR="00027450">
      <w:rPr>
        <w:b/>
        <w:noProof/>
      </w:rPr>
      <w:t>2</w:t>
    </w:r>
    <w:r w:rsidRPr="00094F44">
      <w:rPr>
        <w:b/>
        <w:noProof/>
      </w:rPr>
      <w:t>-0</w:t>
    </w:r>
    <w:r w:rsidR="00027450">
      <w:rPr>
        <w:b/>
        <w:noProof/>
      </w:rPr>
      <w:t>1</w:t>
    </w:r>
    <w:r>
      <w:tab/>
    </w:r>
    <w:r>
      <w:tab/>
    </w:r>
    <w:r w:rsidRPr="005E4593">
      <w:t xml:space="preserve">Strana </w:t>
    </w:r>
    <w:r w:rsidRPr="00D2508B">
      <w:fldChar w:fldCharType="begin"/>
    </w:r>
    <w:r w:rsidRPr="00D2508B">
      <w:instrText xml:space="preserve"> PAGE   \* MERGEFORMAT </w:instrText>
    </w:r>
    <w:r w:rsidRPr="00D2508B">
      <w:fldChar w:fldCharType="separate"/>
    </w:r>
    <w:r>
      <w:rPr>
        <w:noProof/>
      </w:rPr>
      <w:t>18</w:t>
    </w:r>
    <w:r w:rsidRPr="00D2508B">
      <w:rPr>
        <w:noProof/>
      </w:rPr>
      <w:fldChar w:fldCharType="end"/>
    </w:r>
    <w:r w:rsidRPr="005E4593">
      <w:t xml:space="preserve"> (</w:t>
    </w:r>
    <w:r w:rsidR="001E03ED">
      <w:t>9</w:t>
    </w:r>
    <w:r w:rsidRPr="005E4593"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2E8872" w14:textId="77777777" w:rsidR="00D757A2" w:rsidRDefault="00D757A2" w:rsidP="0021122A">
      <w:pPr>
        <w:spacing w:after="0" w:line="240" w:lineRule="auto"/>
      </w:pPr>
      <w:r>
        <w:separator/>
      </w:r>
    </w:p>
  </w:footnote>
  <w:footnote w:type="continuationSeparator" w:id="0">
    <w:p w14:paraId="0824A17F" w14:textId="77777777" w:rsidR="00D757A2" w:rsidRDefault="00D757A2" w:rsidP="002112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B6BE84" w14:textId="77777777" w:rsidR="00F04627" w:rsidRPr="00EB71A4" w:rsidRDefault="00F04627" w:rsidP="000A6C65">
    <w:pPr>
      <w:pStyle w:val="Zhlav"/>
    </w:pPr>
  </w:p>
  <w:p w14:paraId="3DB7AD7D" w14:textId="77777777" w:rsidR="00F04627" w:rsidRPr="00C12A2B" w:rsidRDefault="00F04627" w:rsidP="000A6C65">
    <w:pPr>
      <w:pStyle w:val="DocumentName"/>
      <w:rPr>
        <w:szCs w:val="36"/>
      </w:rPr>
    </w:pPr>
    <w:r w:rsidRPr="00C12A2B">
      <w:rPr>
        <w:noProof/>
        <w:szCs w:val="36"/>
        <w:lang w:val="cs-CZ" w:eastAsia="zh-TW"/>
      </w:rPr>
      <w:drawing>
        <wp:anchor distT="0" distB="0" distL="114300" distR="114300" simplePos="0" relativeHeight="251671552" behindDoc="1" locked="1" layoutInCell="1" allowOverlap="1" wp14:anchorId="699021D7" wp14:editId="596F183C">
          <wp:simplePos x="0" y="0"/>
          <wp:positionH relativeFrom="page">
            <wp:posOffset>6480810</wp:posOffset>
          </wp:positionH>
          <wp:positionV relativeFrom="page">
            <wp:posOffset>360045</wp:posOffset>
          </wp:positionV>
          <wp:extent cx="720000" cy="720000"/>
          <wp:effectExtent l="0" t="0" r="4445" b="4445"/>
          <wp:wrapNone/>
          <wp:docPr id="45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_20mm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Cs w:val="36"/>
      </w:rPr>
      <w:t>druh dokumentu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6E879" w14:textId="77777777" w:rsidR="00F04627" w:rsidRPr="009F37A4" w:rsidRDefault="00F04627" w:rsidP="000A6C65">
    <w:pPr>
      <w:pStyle w:val="DocumentName"/>
      <w:spacing w:after="4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48AB99" w14:textId="77777777" w:rsidR="00F04627" w:rsidRPr="00D2508B" w:rsidRDefault="00F04627" w:rsidP="008D7A16">
    <w:pPr>
      <w:pStyle w:val="DocumentName"/>
      <w:rPr>
        <w:rFonts w:ascii="Verdana" w:hAnsi="Verdana"/>
        <w:szCs w:val="36"/>
      </w:rPr>
    </w:pPr>
    <w:r>
      <w:rPr>
        <w:noProof/>
      </w:rPr>
      <w:drawing>
        <wp:anchor distT="0" distB="0" distL="114300" distR="114300" simplePos="0" relativeHeight="251679744" behindDoc="0" locked="0" layoutInCell="1" allowOverlap="1" wp14:anchorId="16019B8D" wp14:editId="56B93D53">
          <wp:simplePos x="0" y="0"/>
          <wp:positionH relativeFrom="margin">
            <wp:align>right</wp:align>
          </wp:positionH>
          <wp:positionV relativeFrom="page">
            <wp:posOffset>468630</wp:posOffset>
          </wp:positionV>
          <wp:extent cx="1162050" cy="330835"/>
          <wp:effectExtent l="0" t="0" r="0" b="0"/>
          <wp:wrapNone/>
          <wp:docPr id="8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RY_Logotyp_Horizontal_Explainer_FINAL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050" cy="330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Verdana" w:hAnsi="Verdana"/>
        <w:szCs w:val="36"/>
      </w:rPr>
      <w:t>TECHNICKÁ</w:t>
    </w:r>
    <w:r w:rsidRPr="00D2508B">
      <w:rPr>
        <w:rFonts w:ascii="Verdana" w:hAnsi="Verdana"/>
        <w:szCs w:val="36"/>
      </w:rPr>
      <w:t xml:space="preserve"> ZPRÁVA</w:t>
    </w:r>
  </w:p>
  <w:p w14:paraId="30EBE8D2" w14:textId="77777777" w:rsidR="00F04627" w:rsidRPr="008D7A16" w:rsidRDefault="00F04627" w:rsidP="008D7A16">
    <w:pPr>
      <w:pStyle w:val="DocumentName"/>
      <w:spacing w:after="480"/>
      <w:rPr>
        <w:sz w:val="20"/>
        <w:szCs w:val="20"/>
        <w:lang w:val="cs-CZ" w:eastAsia="cs-CZ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BCCAD" w14:textId="77777777" w:rsidR="00F04627" w:rsidRPr="00D2508B" w:rsidRDefault="00F04627" w:rsidP="001E32AD">
    <w:pPr>
      <w:pStyle w:val="DocumentName"/>
      <w:rPr>
        <w:rFonts w:ascii="Verdana" w:hAnsi="Verdana"/>
        <w:szCs w:val="36"/>
      </w:rPr>
    </w:pPr>
    <w:r>
      <w:rPr>
        <w:noProof/>
      </w:rPr>
      <w:drawing>
        <wp:anchor distT="0" distB="0" distL="114300" distR="114300" simplePos="0" relativeHeight="251677696" behindDoc="0" locked="0" layoutInCell="1" allowOverlap="1" wp14:anchorId="1B726F79" wp14:editId="102B3207">
          <wp:simplePos x="0" y="0"/>
          <wp:positionH relativeFrom="margin">
            <wp:align>right</wp:align>
          </wp:positionH>
          <wp:positionV relativeFrom="page">
            <wp:posOffset>468630</wp:posOffset>
          </wp:positionV>
          <wp:extent cx="1162050" cy="330835"/>
          <wp:effectExtent l="0" t="0" r="0" b="0"/>
          <wp:wrapNone/>
          <wp:docPr id="8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RY_Logotyp_Horizontal_Explainer_FINAL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050" cy="330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Verdana" w:hAnsi="Verdana"/>
        <w:szCs w:val="36"/>
      </w:rPr>
      <w:t>TECHNICKÁ</w:t>
    </w:r>
    <w:r w:rsidRPr="00D2508B">
      <w:rPr>
        <w:rFonts w:ascii="Verdana" w:hAnsi="Verdana"/>
        <w:szCs w:val="36"/>
      </w:rPr>
      <w:t xml:space="preserve"> ZPRÁVA</w:t>
    </w:r>
  </w:p>
  <w:p w14:paraId="7B27F411" w14:textId="77777777" w:rsidR="00F04627" w:rsidRPr="001E32AD" w:rsidRDefault="00F04627" w:rsidP="001E32AD">
    <w:pPr>
      <w:pStyle w:val="DocumentName"/>
      <w:spacing w:after="480"/>
      <w:rPr>
        <w:sz w:val="20"/>
        <w:szCs w:val="20"/>
        <w:lang w:val="cs-CZ"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635EB"/>
    <w:multiLevelType w:val="hybridMultilevel"/>
    <w:tmpl w:val="B51A4A94"/>
    <w:lvl w:ilvl="0" w:tplc="040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070B5CC8"/>
    <w:multiLevelType w:val="hybridMultilevel"/>
    <w:tmpl w:val="85082170"/>
    <w:lvl w:ilvl="0" w:tplc="4BF68242">
      <w:numFmt w:val="bullet"/>
      <w:lvlText w:val="-"/>
      <w:lvlJc w:val="left"/>
      <w:pPr>
        <w:ind w:left="1069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DAA693C"/>
    <w:multiLevelType w:val="hybridMultilevel"/>
    <w:tmpl w:val="DEC248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B722F"/>
    <w:multiLevelType w:val="hybridMultilevel"/>
    <w:tmpl w:val="70D65E9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1922F37"/>
    <w:multiLevelType w:val="hybridMultilevel"/>
    <w:tmpl w:val="11FAFE2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CD242E"/>
    <w:multiLevelType w:val="hybridMultilevel"/>
    <w:tmpl w:val="509869E0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 w15:restartNumberingAfterBreak="0">
    <w:nsid w:val="197C510B"/>
    <w:multiLevelType w:val="hybridMultilevel"/>
    <w:tmpl w:val="CAC0A344"/>
    <w:lvl w:ilvl="0" w:tplc="00061D7A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12303BA"/>
    <w:multiLevelType w:val="hybridMultilevel"/>
    <w:tmpl w:val="9BF82048"/>
    <w:lvl w:ilvl="0" w:tplc="040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224D1A30"/>
    <w:multiLevelType w:val="hybridMultilevel"/>
    <w:tmpl w:val="D6A2A650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 w15:restartNumberingAfterBreak="0">
    <w:nsid w:val="316E08DF"/>
    <w:multiLevelType w:val="multilevel"/>
    <w:tmpl w:val="D9C29988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firstLine="0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34C23240"/>
    <w:multiLevelType w:val="hybridMultilevel"/>
    <w:tmpl w:val="0A5CE3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9B324F"/>
    <w:multiLevelType w:val="hybridMultilevel"/>
    <w:tmpl w:val="400ECBE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EBA24E7"/>
    <w:multiLevelType w:val="hybridMultilevel"/>
    <w:tmpl w:val="77E89966"/>
    <w:lvl w:ilvl="0" w:tplc="67849E24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48191B71"/>
    <w:multiLevelType w:val="hybridMultilevel"/>
    <w:tmpl w:val="EE9A2BDE"/>
    <w:lvl w:ilvl="0" w:tplc="00061D7A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DDB220E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2845" w:hanging="576"/>
      </w:pPr>
    </w:lvl>
    <w:lvl w:ilvl="2">
      <w:start w:val="1"/>
      <w:numFmt w:val="decimal"/>
      <w:pStyle w:val="Nadpis3"/>
      <w:lvlText w:val="%1.%2.%3"/>
      <w:lvlJc w:val="left"/>
      <w:pPr>
        <w:ind w:left="1146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EA96EA6"/>
    <w:multiLevelType w:val="hybridMultilevel"/>
    <w:tmpl w:val="5C2C936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EB00EE9"/>
    <w:multiLevelType w:val="hybridMultilevel"/>
    <w:tmpl w:val="6D165720"/>
    <w:lvl w:ilvl="0" w:tplc="D49ABBF6">
      <w:start w:val="1"/>
      <w:numFmt w:val="decimal"/>
      <w:lvlText w:val="%1)"/>
      <w:lvlJc w:val="left"/>
      <w:pPr>
        <w:ind w:left="11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7" w15:restartNumberingAfterBreak="0">
    <w:nsid w:val="525666F3"/>
    <w:multiLevelType w:val="hybridMultilevel"/>
    <w:tmpl w:val="294819F8"/>
    <w:lvl w:ilvl="0" w:tplc="04050001">
      <w:start w:val="1"/>
      <w:numFmt w:val="bullet"/>
      <w:lvlText w:val=""/>
      <w:lvlJc w:val="left"/>
      <w:pPr>
        <w:ind w:left="1129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18" w15:restartNumberingAfterBreak="0">
    <w:nsid w:val="58D365A6"/>
    <w:multiLevelType w:val="hybridMultilevel"/>
    <w:tmpl w:val="62E2DC00"/>
    <w:lvl w:ilvl="0" w:tplc="C218ADE0">
      <w:numFmt w:val="bullet"/>
      <w:lvlText w:val="-"/>
      <w:lvlJc w:val="left"/>
      <w:pPr>
        <w:ind w:left="1069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5B5B0561"/>
    <w:multiLevelType w:val="hybridMultilevel"/>
    <w:tmpl w:val="C42091EC"/>
    <w:lvl w:ilvl="0" w:tplc="0ECCF272">
      <w:numFmt w:val="bullet"/>
      <w:lvlText w:val="-"/>
      <w:lvlJc w:val="left"/>
      <w:pPr>
        <w:ind w:left="1129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20" w15:restartNumberingAfterBreak="0">
    <w:nsid w:val="5CC820E7"/>
    <w:multiLevelType w:val="multilevel"/>
    <w:tmpl w:val="CF2C460A"/>
    <w:lvl w:ilvl="0">
      <w:start w:val="1"/>
      <w:numFmt w:val="bullet"/>
      <w:pStyle w:val="Seznamsodrkami"/>
      <w:lvlText w:val=""/>
      <w:lvlJc w:val="left"/>
      <w:pPr>
        <w:ind w:left="720" w:hanging="363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"/>
      <w:lvlJc w:val="left"/>
      <w:pPr>
        <w:ind w:left="1440" w:hanging="363"/>
      </w:pPr>
      <w:rPr>
        <w:rFonts w:ascii="Symbol" w:hAnsi="Symbol" w:hint="default"/>
      </w:rPr>
    </w:lvl>
    <w:lvl w:ilvl="2">
      <w:start w:val="1"/>
      <w:numFmt w:val="bullet"/>
      <w:pStyle w:val="Seznamsodrkami3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21" w15:restartNumberingAfterBreak="0">
    <w:nsid w:val="6463670F"/>
    <w:multiLevelType w:val="hybridMultilevel"/>
    <w:tmpl w:val="702E0AE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0"/>
  </w:num>
  <w:num w:numId="3">
    <w:abstractNumId w:val="13"/>
  </w:num>
  <w:num w:numId="4">
    <w:abstractNumId w:val="6"/>
  </w:num>
  <w:num w:numId="5">
    <w:abstractNumId w:val="1"/>
  </w:num>
  <w:num w:numId="6">
    <w:abstractNumId w:val="21"/>
  </w:num>
  <w:num w:numId="7">
    <w:abstractNumId w:val="11"/>
  </w:num>
  <w:num w:numId="8">
    <w:abstractNumId w:val="2"/>
  </w:num>
  <w:num w:numId="9">
    <w:abstractNumId w:val="14"/>
  </w:num>
  <w:num w:numId="10">
    <w:abstractNumId w:val="14"/>
  </w:num>
  <w:num w:numId="11">
    <w:abstractNumId w:val="14"/>
  </w:num>
  <w:num w:numId="12">
    <w:abstractNumId w:val="14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2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 w:numId="25">
    <w:abstractNumId w:val="14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5"/>
  </w:num>
  <w:num w:numId="36">
    <w:abstractNumId w:val="3"/>
  </w:num>
  <w:num w:numId="37">
    <w:abstractNumId w:val="15"/>
  </w:num>
  <w:num w:numId="38">
    <w:abstractNumId w:val="4"/>
  </w:num>
  <w:num w:numId="39">
    <w:abstractNumId w:val="9"/>
  </w:num>
  <w:num w:numId="40">
    <w:abstractNumId w:val="10"/>
  </w:num>
  <w:num w:numId="41">
    <w:abstractNumId w:val="16"/>
  </w:num>
  <w:num w:numId="42">
    <w:abstractNumId w:val="17"/>
  </w:num>
  <w:num w:numId="43">
    <w:abstractNumId w:val="7"/>
  </w:num>
  <w:num w:numId="44">
    <w:abstractNumId w:val="0"/>
  </w:num>
  <w:num w:numId="45">
    <w:abstractNumId w:val="19"/>
  </w:num>
  <w:num w:numId="46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F63"/>
    <w:rsid w:val="00002DFF"/>
    <w:rsid w:val="00005330"/>
    <w:rsid w:val="00005C63"/>
    <w:rsid w:val="00016993"/>
    <w:rsid w:val="00017DD7"/>
    <w:rsid w:val="00021DB4"/>
    <w:rsid w:val="000232B6"/>
    <w:rsid w:val="00024686"/>
    <w:rsid w:val="000256FA"/>
    <w:rsid w:val="00027450"/>
    <w:rsid w:val="0003268A"/>
    <w:rsid w:val="00035DD5"/>
    <w:rsid w:val="00036F1F"/>
    <w:rsid w:val="00042BBD"/>
    <w:rsid w:val="0004691E"/>
    <w:rsid w:val="00047C6D"/>
    <w:rsid w:val="00050A5C"/>
    <w:rsid w:val="000515DD"/>
    <w:rsid w:val="00053093"/>
    <w:rsid w:val="00055DB4"/>
    <w:rsid w:val="00067A36"/>
    <w:rsid w:val="0007302E"/>
    <w:rsid w:val="00074211"/>
    <w:rsid w:val="000743CD"/>
    <w:rsid w:val="00075791"/>
    <w:rsid w:val="0007699D"/>
    <w:rsid w:val="000860D3"/>
    <w:rsid w:val="000871AB"/>
    <w:rsid w:val="00091E58"/>
    <w:rsid w:val="00094F44"/>
    <w:rsid w:val="0009710C"/>
    <w:rsid w:val="000A0701"/>
    <w:rsid w:val="000A0CB5"/>
    <w:rsid w:val="000A2215"/>
    <w:rsid w:val="000A6C65"/>
    <w:rsid w:val="000B1A38"/>
    <w:rsid w:val="000B2F35"/>
    <w:rsid w:val="000B352B"/>
    <w:rsid w:val="000B5320"/>
    <w:rsid w:val="000B5FCB"/>
    <w:rsid w:val="000B708A"/>
    <w:rsid w:val="000D27C2"/>
    <w:rsid w:val="000D3263"/>
    <w:rsid w:val="000D3F83"/>
    <w:rsid w:val="000D78A0"/>
    <w:rsid w:val="000E23A0"/>
    <w:rsid w:val="000E26D5"/>
    <w:rsid w:val="000E434B"/>
    <w:rsid w:val="000E5B2D"/>
    <w:rsid w:val="000E5FD6"/>
    <w:rsid w:val="000E777A"/>
    <w:rsid w:val="000F1265"/>
    <w:rsid w:val="001044BD"/>
    <w:rsid w:val="00104AEB"/>
    <w:rsid w:val="00106552"/>
    <w:rsid w:val="00106F56"/>
    <w:rsid w:val="00110B36"/>
    <w:rsid w:val="00110B93"/>
    <w:rsid w:val="001131FD"/>
    <w:rsid w:val="00117B44"/>
    <w:rsid w:val="001223D5"/>
    <w:rsid w:val="001256FF"/>
    <w:rsid w:val="00131147"/>
    <w:rsid w:val="001338AA"/>
    <w:rsid w:val="00134562"/>
    <w:rsid w:val="0014156C"/>
    <w:rsid w:val="00141AA0"/>
    <w:rsid w:val="00144373"/>
    <w:rsid w:val="001459A8"/>
    <w:rsid w:val="0014682E"/>
    <w:rsid w:val="00147C07"/>
    <w:rsid w:val="00152017"/>
    <w:rsid w:val="0016075F"/>
    <w:rsid w:val="00163EF5"/>
    <w:rsid w:val="00164C5C"/>
    <w:rsid w:val="00165BBB"/>
    <w:rsid w:val="00170479"/>
    <w:rsid w:val="00171938"/>
    <w:rsid w:val="00173506"/>
    <w:rsid w:val="00174132"/>
    <w:rsid w:val="00175C9F"/>
    <w:rsid w:val="00176139"/>
    <w:rsid w:val="00176CD1"/>
    <w:rsid w:val="0018078B"/>
    <w:rsid w:val="00185C98"/>
    <w:rsid w:val="001870A0"/>
    <w:rsid w:val="00187112"/>
    <w:rsid w:val="001921E6"/>
    <w:rsid w:val="001941BD"/>
    <w:rsid w:val="001B1753"/>
    <w:rsid w:val="001B1DC7"/>
    <w:rsid w:val="001B21CE"/>
    <w:rsid w:val="001B7F66"/>
    <w:rsid w:val="001C2E1A"/>
    <w:rsid w:val="001C7A84"/>
    <w:rsid w:val="001D12EE"/>
    <w:rsid w:val="001D288D"/>
    <w:rsid w:val="001D393A"/>
    <w:rsid w:val="001D50A1"/>
    <w:rsid w:val="001D6AFA"/>
    <w:rsid w:val="001E0185"/>
    <w:rsid w:val="001E03ED"/>
    <w:rsid w:val="001E10A9"/>
    <w:rsid w:val="001E1D31"/>
    <w:rsid w:val="001E2031"/>
    <w:rsid w:val="001E20A0"/>
    <w:rsid w:val="001E2DDA"/>
    <w:rsid w:val="001E32AD"/>
    <w:rsid w:val="001E5103"/>
    <w:rsid w:val="001E6EA0"/>
    <w:rsid w:val="001F3F28"/>
    <w:rsid w:val="00202718"/>
    <w:rsid w:val="00210EF8"/>
    <w:rsid w:val="0021122A"/>
    <w:rsid w:val="00222535"/>
    <w:rsid w:val="002249EB"/>
    <w:rsid w:val="00227238"/>
    <w:rsid w:val="00232EF7"/>
    <w:rsid w:val="00236647"/>
    <w:rsid w:val="002417D6"/>
    <w:rsid w:val="00242BB1"/>
    <w:rsid w:val="00243477"/>
    <w:rsid w:val="00244DBE"/>
    <w:rsid w:val="00245A5C"/>
    <w:rsid w:val="00245C27"/>
    <w:rsid w:val="00251B26"/>
    <w:rsid w:val="002557D6"/>
    <w:rsid w:val="0026767E"/>
    <w:rsid w:val="00267D85"/>
    <w:rsid w:val="00272F63"/>
    <w:rsid w:val="002741FD"/>
    <w:rsid w:val="002817C2"/>
    <w:rsid w:val="002820CE"/>
    <w:rsid w:val="002826D4"/>
    <w:rsid w:val="00282D86"/>
    <w:rsid w:val="00283D89"/>
    <w:rsid w:val="002841E7"/>
    <w:rsid w:val="002843DD"/>
    <w:rsid w:val="002A6821"/>
    <w:rsid w:val="002B406A"/>
    <w:rsid w:val="002C2A69"/>
    <w:rsid w:val="002C2E40"/>
    <w:rsid w:val="002C33E2"/>
    <w:rsid w:val="002C3CE5"/>
    <w:rsid w:val="002C7CF4"/>
    <w:rsid w:val="002D039B"/>
    <w:rsid w:val="002D08DB"/>
    <w:rsid w:val="002D272B"/>
    <w:rsid w:val="002D4B6D"/>
    <w:rsid w:val="002E32AC"/>
    <w:rsid w:val="002F0BD2"/>
    <w:rsid w:val="002F5B87"/>
    <w:rsid w:val="002F723F"/>
    <w:rsid w:val="002F7B52"/>
    <w:rsid w:val="00302345"/>
    <w:rsid w:val="00313230"/>
    <w:rsid w:val="003140B8"/>
    <w:rsid w:val="00320AB1"/>
    <w:rsid w:val="00324E0B"/>
    <w:rsid w:val="00325398"/>
    <w:rsid w:val="003268D3"/>
    <w:rsid w:val="0033172A"/>
    <w:rsid w:val="0033400E"/>
    <w:rsid w:val="003405F3"/>
    <w:rsid w:val="003444DC"/>
    <w:rsid w:val="003452BB"/>
    <w:rsid w:val="003457C0"/>
    <w:rsid w:val="00345AF0"/>
    <w:rsid w:val="0034606C"/>
    <w:rsid w:val="0034681D"/>
    <w:rsid w:val="00347298"/>
    <w:rsid w:val="00352E31"/>
    <w:rsid w:val="00353929"/>
    <w:rsid w:val="00370F83"/>
    <w:rsid w:val="003718AC"/>
    <w:rsid w:val="003773B8"/>
    <w:rsid w:val="00383E97"/>
    <w:rsid w:val="003904E9"/>
    <w:rsid w:val="00392310"/>
    <w:rsid w:val="00392A47"/>
    <w:rsid w:val="00392C81"/>
    <w:rsid w:val="003972B0"/>
    <w:rsid w:val="003A0D5E"/>
    <w:rsid w:val="003A1A2F"/>
    <w:rsid w:val="003A5BEB"/>
    <w:rsid w:val="003A714F"/>
    <w:rsid w:val="003B0698"/>
    <w:rsid w:val="003B2A32"/>
    <w:rsid w:val="003B2B34"/>
    <w:rsid w:val="003B5E04"/>
    <w:rsid w:val="003B663D"/>
    <w:rsid w:val="003C0B2F"/>
    <w:rsid w:val="003C1861"/>
    <w:rsid w:val="003C1F48"/>
    <w:rsid w:val="003D45BD"/>
    <w:rsid w:val="003D509C"/>
    <w:rsid w:val="003D55D4"/>
    <w:rsid w:val="003D5964"/>
    <w:rsid w:val="003E0266"/>
    <w:rsid w:val="003E2D1E"/>
    <w:rsid w:val="003F6E0C"/>
    <w:rsid w:val="00400B80"/>
    <w:rsid w:val="00402715"/>
    <w:rsid w:val="00403361"/>
    <w:rsid w:val="0040579F"/>
    <w:rsid w:val="00410AAF"/>
    <w:rsid w:val="00412040"/>
    <w:rsid w:val="004121C6"/>
    <w:rsid w:val="00416304"/>
    <w:rsid w:val="004243F7"/>
    <w:rsid w:val="00425FEF"/>
    <w:rsid w:val="004311C1"/>
    <w:rsid w:val="004350D7"/>
    <w:rsid w:val="00440EAD"/>
    <w:rsid w:val="004420B1"/>
    <w:rsid w:val="00446B59"/>
    <w:rsid w:val="00447743"/>
    <w:rsid w:val="00452D26"/>
    <w:rsid w:val="00452F10"/>
    <w:rsid w:val="00455407"/>
    <w:rsid w:val="00457759"/>
    <w:rsid w:val="00465DF1"/>
    <w:rsid w:val="0046690C"/>
    <w:rsid w:val="00470399"/>
    <w:rsid w:val="004707B5"/>
    <w:rsid w:val="0047132C"/>
    <w:rsid w:val="004725AD"/>
    <w:rsid w:val="00472A4A"/>
    <w:rsid w:val="00473C77"/>
    <w:rsid w:val="00482C14"/>
    <w:rsid w:val="004839CF"/>
    <w:rsid w:val="00484194"/>
    <w:rsid w:val="004862A2"/>
    <w:rsid w:val="00491601"/>
    <w:rsid w:val="004935CF"/>
    <w:rsid w:val="00493F8A"/>
    <w:rsid w:val="0049458C"/>
    <w:rsid w:val="004975AD"/>
    <w:rsid w:val="00497AF8"/>
    <w:rsid w:val="004A178E"/>
    <w:rsid w:val="004A1E59"/>
    <w:rsid w:val="004A581B"/>
    <w:rsid w:val="004A7730"/>
    <w:rsid w:val="004C5A23"/>
    <w:rsid w:val="004C63F6"/>
    <w:rsid w:val="004C64BA"/>
    <w:rsid w:val="004D21AC"/>
    <w:rsid w:val="004D26FB"/>
    <w:rsid w:val="004D46E4"/>
    <w:rsid w:val="004E579F"/>
    <w:rsid w:val="004F3941"/>
    <w:rsid w:val="004F5781"/>
    <w:rsid w:val="004F60AE"/>
    <w:rsid w:val="00500344"/>
    <w:rsid w:val="00500DC5"/>
    <w:rsid w:val="005025EF"/>
    <w:rsid w:val="00511768"/>
    <w:rsid w:val="005134CA"/>
    <w:rsid w:val="00514CE2"/>
    <w:rsid w:val="005177D9"/>
    <w:rsid w:val="005208CF"/>
    <w:rsid w:val="00520D28"/>
    <w:rsid w:val="0052285B"/>
    <w:rsid w:val="00526A23"/>
    <w:rsid w:val="00531331"/>
    <w:rsid w:val="00535EEA"/>
    <w:rsid w:val="005438C2"/>
    <w:rsid w:val="00543D48"/>
    <w:rsid w:val="00547694"/>
    <w:rsid w:val="00551056"/>
    <w:rsid w:val="00551D61"/>
    <w:rsid w:val="0055325D"/>
    <w:rsid w:val="00554327"/>
    <w:rsid w:val="00560296"/>
    <w:rsid w:val="00560BFC"/>
    <w:rsid w:val="005615D9"/>
    <w:rsid w:val="00563988"/>
    <w:rsid w:val="0056707C"/>
    <w:rsid w:val="0057161B"/>
    <w:rsid w:val="00571B04"/>
    <w:rsid w:val="00571B8B"/>
    <w:rsid w:val="00574E39"/>
    <w:rsid w:val="00583302"/>
    <w:rsid w:val="0059114E"/>
    <w:rsid w:val="0059346C"/>
    <w:rsid w:val="005936DE"/>
    <w:rsid w:val="005948F3"/>
    <w:rsid w:val="0059734C"/>
    <w:rsid w:val="005A5BCA"/>
    <w:rsid w:val="005B1728"/>
    <w:rsid w:val="005B4795"/>
    <w:rsid w:val="005B55FC"/>
    <w:rsid w:val="005C239C"/>
    <w:rsid w:val="005C760E"/>
    <w:rsid w:val="005D0075"/>
    <w:rsid w:val="005D0DBD"/>
    <w:rsid w:val="005D1956"/>
    <w:rsid w:val="005D25C8"/>
    <w:rsid w:val="005D61E9"/>
    <w:rsid w:val="005E0971"/>
    <w:rsid w:val="005E219E"/>
    <w:rsid w:val="005E3A03"/>
    <w:rsid w:val="005E3EF6"/>
    <w:rsid w:val="005E5F96"/>
    <w:rsid w:val="005E60C4"/>
    <w:rsid w:val="005F5068"/>
    <w:rsid w:val="00606820"/>
    <w:rsid w:val="00606CBC"/>
    <w:rsid w:val="00607829"/>
    <w:rsid w:val="00607F03"/>
    <w:rsid w:val="00610BCE"/>
    <w:rsid w:val="00612965"/>
    <w:rsid w:val="006175E8"/>
    <w:rsid w:val="00621799"/>
    <w:rsid w:val="00622810"/>
    <w:rsid w:val="006229AA"/>
    <w:rsid w:val="00627624"/>
    <w:rsid w:val="0063147B"/>
    <w:rsid w:val="00633F64"/>
    <w:rsid w:val="0063654F"/>
    <w:rsid w:val="006378B4"/>
    <w:rsid w:val="006403C9"/>
    <w:rsid w:val="006431D2"/>
    <w:rsid w:val="00645441"/>
    <w:rsid w:val="00652670"/>
    <w:rsid w:val="0065288A"/>
    <w:rsid w:val="0065331C"/>
    <w:rsid w:val="00653F5C"/>
    <w:rsid w:val="00654731"/>
    <w:rsid w:val="0065492C"/>
    <w:rsid w:val="00655E49"/>
    <w:rsid w:val="00664B08"/>
    <w:rsid w:val="00667DE2"/>
    <w:rsid w:val="006719AA"/>
    <w:rsid w:val="006720EC"/>
    <w:rsid w:val="00675255"/>
    <w:rsid w:val="00675675"/>
    <w:rsid w:val="00676B6E"/>
    <w:rsid w:val="006803BC"/>
    <w:rsid w:val="006873C8"/>
    <w:rsid w:val="0069052F"/>
    <w:rsid w:val="0069143F"/>
    <w:rsid w:val="00692301"/>
    <w:rsid w:val="00697633"/>
    <w:rsid w:val="006A2280"/>
    <w:rsid w:val="006A5126"/>
    <w:rsid w:val="006A5B59"/>
    <w:rsid w:val="006A6779"/>
    <w:rsid w:val="006B5033"/>
    <w:rsid w:val="006C1B4A"/>
    <w:rsid w:val="006C20AC"/>
    <w:rsid w:val="006C4F96"/>
    <w:rsid w:val="006C636C"/>
    <w:rsid w:val="006D7919"/>
    <w:rsid w:val="006D7A5C"/>
    <w:rsid w:val="006D7A7A"/>
    <w:rsid w:val="006E37E2"/>
    <w:rsid w:val="006E4222"/>
    <w:rsid w:val="006E5B12"/>
    <w:rsid w:val="006F38BD"/>
    <w:rsid w:val="006F613C"/>
    <w:rsid w:val="007035C1"/>
    <w:rsid w:val="007049B4"/>
    <w:rsid w:val="007056F6"/>
    <w:rsid w:val="00706E2A"/>
    <w:rsid w:val="00710743"/>
    <w:rsid w:val="007127F9"/>
    <w:rsid w:val="007148D8"/>
    <w:rsid w:val="007151F6"/>
    <w:rsid w:val="00723C9E"/>
    <w:rsid w:val="00725AD6"/>
    <w:rsid w:val="00725AF5"/>
    <w:rsid w:val="00730137"/>
    <w:rsid w:val="0073082B"/>
    <w:rsid w:val="00731650"/>
    <w:rsid w:val="007319CD"/>
    <w:rsid w:val="0073263F"/>
    <w:rsid w:val="00733DFF"/>
    <w:rsid w:val="00737271"/>
    <w:rsid w:val="00741595"/>
    <w:rsid w:val="00741D81"/>
    <w:rsid w:val="00747B9D"/>
    <w:rsid w:val="007515F4"/>
    <w:rsid w:val="00751868"/>
    <w:rsid w:val="0075354E"/>
    <w:rsid w:val="00755112"/>
    <w:rsid w:val="0075742D"/>
    <w:rsid w:val="007626A2"/>
    <w:rsid w:val="00765EB0"/>
    <w:rsid w:val="00766E1F"/>
    <w:rsid w:val="00771710"/>
    <w:rsid w:val="00773248"/>
    <w:rsid w:val="00775F14"/>
    <w:rsid w:val="0077743E"/>
    <w:rsid w:val="00777B8E"/>
    <w:rsid w:val="0078323B"/>
    <w:rsid w:val="0078650B"/>
    <w:rsid w:val="00787AEC"/>
    <w:rsid w:val="007A6235"/>
    <w:rsid w:val="007B030B"/>
    <w:rsid w:val="007B0BD4"/>
    <w:rsid w:val="007B134F"/>
    <w:rsid w:val="007B182E"/>
    <w:rsid w:val="007B20FF"/>
    <w:rsid w:val="007B3C6C"/>
    <w:rsid w:val="007B7A79"/>
    <w:rsid w:val="007B7E88"/>
    <w:rsid w:val="007C5A5E"/>
    <w:rsid w:val="007D01FE"/>
    <w:rsid w:val="007D4F70"/>
    <w:rsid w:val="007D53A2"/>
    <w:rsid w:val="007D59E4"/>
    <w:rsid w:val="007E114D"/>
    <w:rsid w:val="007E1158"/>
    <w:rsid w:val="007E73B1"/>
    <w:rsid w:val="007F0055"/>
    <w:rsid w:val="007F4122"/>
    <w:rsid w:val="007F448B"/>
    <w:rsid w:val="007F57F7"/>
    <w:rsid w:val="007F5880"/>
    <w:rsid w:val="007F6CBD"/>
    <w:rsid w:val="0080024E"/>
    <w:rsid w:val="00800B8F"/>
    <w:rsid w:val="00804C28"/>
    <w:rsid w:val="00812F8B"/>
    <w:rsid w:val="0081381F"/>
    <w:rsid w:val="00813AC1"/>
    <w:rsid w:val="00814283"/>
    <w:rsid w:val="00817B04"/>
    <w:rsid w:val="00817F74"/>
    <w:rsid w:val="00823F36"/>
    <w:rsid w:val="00830ED1"/>
    <w:rsid w:val="0083149F"/>
    <w:rsid w:val="00832497"/>
    <w:rsid w:val="00835164"/>
    <w:rsid w:val="0083553B"/>
    <w:rsid w:val="008355F5"/>
    <w:rsid w:val="00837AD6"/>
    <w:rsid w:val="00843780"/>
    <w:rsid w:val="00850F98"/>
    <w:rsid w:val="00851397"/>
    <w:rsid w:val="0085665D"/>
    <w:rsid w:val="00857FE3"/>
    <w:rsid w:val="00860286"/>
    <w:rsid w:val="00861FCB"/>
    <w:rsid w:val="008622DB"/>
    <w:rsid w:val="008648DD"/>
    <w:rsid w:val="008650BC"/>
    <w:rsid w:val="00872B82"/>
    <w:rsid w:val="00874B4F"/>
    <w:rsid w:val="008805C7"/>
    <w:rsid w:val="008812E8"/>
    <w:rsid w:val="008819E9"/>
    <w:rsid w:val="008910CE"/>
    <w:rsid w:val="00896631"/>
    <w:rsid w:val="008A1C02"/>
    <w:rsid w:val="008A21B4"/>
    <w:rsid w:val="008A23EB"/>
    <w:rsid w:val="008A3DAA"/>
    <w:rsid w:val="008A3F02"/>
    <w:rsid w:val="008A75A7"/>
    <w:rsid w:val="008B03FB"/>
    <w:rsid w:val="008B6BE4"/>
    <w:rsid w:val="008B7716"/>
    <w:rsid w:val="008D2D68"/>
    <w:rsid w:val="008D410D"/>
    <w:rsid w:val="008D6492"/>
    <w:rsid w:val="008D7A16"/>
    <w:rsid w:val="008F111E"/>
    <w:rsid w:val="008F149D"/>
    <w:rsid w:val="008F23F1"/>
    <w:rsid w:val="008F5332"/>
    <w:rsid w:val="008F5945"/>
    <w:rsid w:val="0090154E"/>
    <w:rsid w:val="00901839"/>
    <w:rsid w:val="00910DB2"/>
    <w:rsid w:val="009122C8"/>
    <w:rsid w:val="00913640"/>
    <w:rsid w:val="00914CD8"/>
    <w:rsid w:val="00917492"/>
    <w:rsid w:val="00917F4B"/>
    <w:rsid w:val="009251EF"/>
    <w:rsid w:val="00931069"/>
    <w:rsid w:val="0093758F"/>
    <w:rsid w:val="00944E0A"/>
    <w:rsid w:val="00945827"/>
    <w:rsid w:val="00951912"/>
    <w:rsid w:val="0095224B"/>
    <w:rsid w:val="009538C9"/>
    <w:rsid w:val="00953BE0"/>
    <w:rsid w:val="009605A6"/>
    <w:rsid w:val="009619CC"/>
    <w:rsid w:val="00964930"/>
    <w:rsid w:val="00966DD4"/>
    <w:rsid w:val="00973589"/>
    <w:rsid w:val="009747F9"/>
    <w:rsid w:val="009800C1"/>
    <w:rsid w:val="009809DA"/>
    <w:rsid w:val="00985489"/>
    <w:rsid w:val="0098585D"/>
    <w:rsid w:val="00987064"/>
    <w:rsid w:val="00987526"/>
    <w:rsid w:val="0099441D"/>
    <w:rsid w:val="00996A7E"/>
    <w:rsid w:val="009B5538"/>
    <w:rsid w:val="009B56AE"/>
    <w:rsid w:val="009B61CA"/>
    <w:rsid w:val="009C32A1"/>
    <w:rsid w:val="009C3C1E"/>
    <w:rsid w:val="009C3D70"/>
    <w:rsid w:val="009D2254"/>
    <w:rsid w:val="009D40D4"/>
    <w:rsid w:val="009D7FC7"/>
    <w:rsid w:val="009E0E89"/>
    <w:rsid w:val="009E2566"/>
    <w:rsid w:val="009E533E"/>
    <w:rsid w:val="009E54B0"/>
    <w:rsid w:val="009F024B"/>
    <w:rsid w:val="009F244A"/>
    <w:rsid w:val="009F49FB"/>
    <w:rsid w:val="009F7564"/>
    <w:rsid w:val="00A00E77"/>
    <w:rsid w:val="00A017E3"/>
    <w:rsid w:val="00A046C0"/>
    <w:rsid w:val="00A05F7C"/>
    <w:rsid w:val="00A126D9"/>
    <w:rsid w:val="00A15F66"/>
    <w:rsid w:val="00A20906"/>
    <w:rsid w:val="00A2213B"/>
    <w:rsid w:val="00A2533F"/>
    <w:rsid w:val="00A259D2"/>
    <w:rsid w:val="00A27334"/>
    <w:rsid w:val="00A35C1A"/>
    <w:rsid w:val="00A40CF7"/>
    <w:rsid w:val="00A414E3"/>
    <w:rsid w:val="00A51B74"/>
    <w:rsid w:val="00A52127"/>
    <w:rsid w:val="00A538C0"/>
    <w:rsid w:val="00A53D46"/>
    <w:rsid w:val="00A53D4A"/>
    <w:rsid w:val="00A540C3"/>
    <w:rsid w:val="00A55ECA"/>
    <w:rsid w:val="00A613DE"/>
    <w:rsid w:val="00A67151"/>
    <w:rsid w:val="00A67226"/>
    <w:rsid w:val="00A75EE6"/>
    <w:rsid w:val="00A779C8"/>
    <w:rsid w:val="00A90AC5"/>
    <w:rsid w:val="00A91B05"/>
    <w:rsid w:val="00A951D5"/>
    <w:rsid w:val="00A96EFA"/>
    <w:rsid w:val="00A97280"/>
    <w:rsid w:val="00A97D83"/>
    <w:rsid w:val="00AA2532"/>
    <w:rsid w:val="00AA385D"/>
    <w:rsid w:val="00AA6C06"/>
    <w:rsid w:val="00AA7B3C"/>
    <w:rsid w:val="00AB2CE1"/>
    <w:rsid w:val="00AB3D43"/>
    <w:rsid w:val="00AC164B"/>
    <w:rsid w:val="00AC6208"/>
    <w:rsid w:val="00AC7265"/>
    <w:rsid w:val="00AD1E71"/>
    <w:rsid w:val="00AD2FA2"/>
    <w:rsid w:val="00AD4B45"/>
    <w:rsid w:val="00AE22AC"/>
    <w:rsid w:val="00AE3E62"/>
    <w:rsid w:val="00AE5B3D"/>
    <w:rsid w:val="00AF20BF"/>
    <w:rsid w:val="00B03861"/>
    <w:rsid w:val="00B10E4C"/>
    <w:rsid w:val="00B154E4"/>
    <w:rsid w:val="00B206B2"/>
    <w:rsid w:val="00B20CA8"/>
    <w:rsid w:val="00B23D98"/>
    <w:rsid w:val="00B24787"/>
    <w:rsid w:val="00B25D72"/>
    <w:rsid w:val="00B3417D"/>
    <w:rsid w:val="00B34D56"/>
    <w:rsid w:val="00B4674C"/>
    <w:rsid w:val="00B5043F"/>
    <w:rsid w:val="00B52997"/>
    <w:rsid w:val="00B57E69"/>
    <w:rsid w:val="00B60367"/>
    <w:rsid w:val="00B648F2"/>
    <w:rsid w:val="00B65CEB"/>
    <w:rsid w:val="00B6656D"/>
    <w:rsid w:val="00B705C4"/>
    <w:rsid w:val="00B70625"/>
    <w:rsid w:val="00B769A1"/>
    <w:rsid w:val="00B82AB2"/>
    <w:rsid w:val="00B83EF1"/>
    <w:rsid w:val="00B90D77"/>
    <w:rsid w:val="00B912C6"/>
    <w:rsid w:val="00B91B7F"/>
    <w:rsid w:val="00B93D1F"/>
    <w:rsid w:val="00B94C0E"/>
    <w:rsid w:val="00B95EB4"/>
    <w:rsid w:val="00BA1116"/>
    <w:rsid w:val="00BA1161"/>
    <w:rsid w:val="00BA1550"/>
    <w:rsid w:val="00BA1B90"/>
    <w:rsid w:val="00BA279A"/>
    <w:rsid w:val="00BA60FF"/>
    <w:rsid w:val="00BB0B46"/>
    <w:rsid w:val="00BB395F"/>
    <w:rsid w:val="00BB769C"/>
    <w:rsid w:val="00BC0E87"/>
    <w:rsid w:val="00BC0EA2"/>
    <w:rsid w:val="00BC2D09"/>
    <w:rsid w:val="00BC3107"/>
    <w:rsid w:val="00BC4CF5"/>
    <w:rsid w:val="00BD17C4"/>
    <w:rsid w:val="00BD4990"/>
    <w:rsid w:val="00BD5093"/>
    <w:rsid w:val="00BD55C4"/>
    <w:rsid w:val="00BD6877"/>
    <w:rsid w:val="00BE0F2C"/>
    <w:rsid w:val="00BE37D6"/>
    <w:rsid w:val="00BE794D"/>
    <w:rsid w:val="00BF285E"/>
    <w:rsid w:val="00BF7D7B"/>
    <w:rsid w:val="00C01B61"/>
    <w:rsid w:val="00C0298E"/>
    <w:rsid w:val="00C0316F"/>
    <w:rsid w:val="00C067EF"/>
    <w:rsid w:val="00C125F1"/>
    <w:rsid w:val="00C13386"/>
    <w:rsid w:val="00C234CD"/>
    <w:rsid w:val="00C240C5"/>
    <w:rsid w:val="00C241C8"/>
    <w:rsid w:val="00C27192"/>
    <w:rsid w:val="00C402F6"/>
    <w:rsid w:val="00C41B9C"/>
    <w:rsid w:val="00C43B03"/>
    <w:rsid w:val="00C450B8"/>
    <w:rsid w:val="00C502F6"/>
    <w:rsid w:val="00C50F6C"/>
    <w:rsid w:val="00C52097"/>
    <w:rsid w:val="00C538AC"/>
    <w:rsid w:val="00C61C4A"/>
    <w:rsid w:val="00C7040A"/>
    <w:rsid w:val="00C7481A"/>
    <w:rsid w:val="00C7687F"/>
    <w:rsid w:val="00C77FCC"/>
    <w:rsid w:val="00C8066D"/>
    <w:rsid w:val="00C81059"/>
    <w:rsid w:val="00C81771"/>
    <w:rsid w:val="00C83113"/>
    <w:rsid w:val="00C852C2"/>
    <w:rsid w:val="00C9147D"/>
    <w:rsid w:val="00C973DB"/>
    <w:rsid w:val="00CA0681"/>
    <w:rsid w:val="00CA34D4"/>
    <w:rsid w:val="00CA58C5"/>
    <w:rsid w:val="00CA7AEE"/>
    <w:rsid w:val="00CA7B52"/>
    <w:rsid w:val="00CB074A"/>
    <w:rsid w:val="00CB0C9D"/>
    <w:rsid w:val="00CB1639"/>
    <w:rsid w:val="00CB6D0A"/>
    <w:rsid w:val="00CC3D43"/>
    <w:rsid w:val="00CD18AB"/>
    <w:rsid w:val="00CD4B59"/>
    <w:rsid w:val="00CE4BE1"/>
    <w:rsid w:val="00CE57D1"/>
    <w:rsid w:val="00CE73D2"/>
    <w:rsid w:val="00CF09B7"/>
    <w:rsid w:val="00CF35FA"/>
    <w:rsid w:val="00D10213"/>
    <w:rsid w:val="00D10B9B"/>
    <w:rsid w:val="00D1109A"/>
    <w:rsid w:val="00D11660"/>
    <w:rsid w:val="00D11EDA"/>
    <w:rsid w:val="00D127D6"/>
    <w:rsid w:val="00D21641"/>
    <w:rsid w:val="00D22549"/>
    <w:rsid w:val="00D32AFF"/>
    <w:rsid w:val="00D340EE"/>
    <w:rsid w:val="00D40FFB"/>
    <w:rsid w:val="00D42DE3"/>
    <w:rsid w:val="00D4401E"/>
    <w:rsid w:val="00D4547C"/>
    <w:rsid w:val="00D45C66"/>
    <w:rsid w:val="00D45DDB"/>
    <w:rsid w:val="00D46A3E"/>
    <w:rsid w:val="00D46B72"/>
    <w:rsid w:val="00D50D26"/>
    <w:rsid w:val="00D524A7"/>
    <w:rsid w:val="00D53A6F"/>
    <w:rsid w:val="00D53A92"/>
    <w:rsid w:val="00D55524"/>
    <w:rsid w:val="00D56EF6"/>
    <w:rsid w:val="00D57DB7"/>
    <w:rsid w:val="00D600F0"/>
    <w:rsid w:val="00D62390"/>
    <w:rsid w:val="00D6378D"/>
    <w:rsid w:val="00D6486E"/>
    <w:rsid w:val="00D669BE"/>
    <w:rsid w:val="00D6710F"/>
    <w:rsid w:val="00D71288"/>
    <w:rsid w:val="00D744D9"/>
    <w:rsid w:val="00D75082"/>
    <w:rsid w:val="00D757A2"/>
    <w:rsid w:val="00D7627B"/>
    <w:rsid w:val="00D7652A"/>
    <w:rsid w:val="00D76A49"/>
    <w:rsid w:val="00D826DC"/>
    <w:rsid w:val="00D83325"/>
    <w:rsid w:val="00D858E9"/>
    <w:rsid w:val="00D862F1"/>
    <w:rsid w:val="00DA364D"/>
    <w:rsid w:val="00DA3A24"/>
    <w:rsid w:val="00DA4A15"/>
    <w:rsid w:val="00DA59F3"/>
    <w:rsid w:val="00DB50ED"/>
    <w:rsid w:val="00DB6256"/>
    <w:rsid w:val="00DC0FBF"/>
    <w:rsid w:val="00DC1DE0"/>
    <w:rsid w:val="00DC1F59"/>
    <w:rsid w:val="00DC72CF"/>
    <w:rsid w:val="00DD4DD6"/>
    <w:rsid w:val="00DD61D2"/>
    <w:rsid w:val="00DD68E2"/>
    <w:rsid w:val="00DE23BE"/>
    <w:rsid w:val="00DE37F2"/>
    <w:rsid w:val="00DE43D6"/>
    <w:rsid w:val="00DF23DC"/>
    <w:rsid w:val="00DF468E"/>
    <w:rsid w:val="00E17F68"/>
    <w:rsid w:val="00E21984"/>
    <w:rsid w:val="00E23972"/>
    <w:rsid w:val="00E36025"/>
    <w:rsid w:val="00E40510"/>
    <w:rsid w:val="00E432FB"/>
    <w:rsid w:val="00E45F9B"/>
    <w:rsid w:val="00E524B1"/>
    <w:rsid w:val="00E565A0"/>
    <w:rsid w:val="00E6407C"/>
    <w:rsid w:val="00E712A2"/>
    <w:rsid w:val="00E717D6"/>
    <w:rsid w:val="00E71AB9"/>
    <w:rsid w:val="00E71C3C"/>
    <w:rsid w:val="00E74C18"/>
    <w:rsid w:val="00E76C36"/>
    <w:rsid w:val="00E76C4F"/>
    <w:rsid w:val="00E77BF2"/>
    <w:rsid w:val="00E81974"/>
    <w:rsid w:val="00E81FDD"/>
    <w:rsid w:val="00E83F90"/>
    <w:rsid w:val="00E91845"/>
    <w:rsid w:val="00E93FAF"/>
    <w:rsid w:val="00EA3BD4"/>
    <w:rsid w:val="00EA4009"/>
    <w:rsid w:val="00EB0260"/>
    <w:rsid w:val="00EB0600"/>
    <w:rsid w:val="00EB4551"/>
    <w:rsid w:val="00EB6664"/>
    <w:rsid w:val="00EC1B7D"/>
    <w:rsid w:val="00EC376B"/>
    <w:rsid w:val="00EC40BB"/>
    <w:rsid w:val="00EC4F0B"/>
    <w:rsid w:val="00EC5299"/>
    <w:rsid w:val="00EC53EF"/>
    <w:rsid w:val="00EC5795"/>
    <w:rsid w:val="00EC5C11"/>
    <w:rsid w:val="00EC6BE4"/>
    <w:rsid w:val="00EC7B7C"/>
    <w:rsid w:val="00ED112A"/>
    <w:rsid w:val="00ED57A2"/>
    <w:rsid w:val="00ED6C02"/>
    <w:rsid w:val="00ED72D8"/>
    <w:rsid w:val="00EE16A0"/>
    <w:rsid w:val="00EE226C"/>
    <w:rsid w:val="00EE2E62"/>
    <w:rsid w:val="00EF0ABE"/>
    <w:rsid w:val="00EF3713"/>
    <w:rsid w:val="00EF48A0"/>
    <w:rsid w:val="00EF50B2"/>
    <w:rsid w:val="00F004BD"/>
    <w:rsid w:val="00F04627"/>
    <w:rsid w:val="00F06603"/>
    <w:rsid w:val="00F06AB8"/>
    <w:rsid w:val="00F11EEB"/>
    <w:rsid w:val="00F12159"/>
    <w:rsid w:val="00F1295F"/>
    <w:rsid w:val="00F12E41"/>
    <w:rsid w:val="00F146AD"/>
    <w:rsid w:val="00F15B06"/>
    <w:rsid w:val="00F217B1"/>
    <w:rsid w:val="00F30807"/>
    <w:rsid w:val="00F30DD9"/>
    <w:rsid w:val="00F319AF"/>
    <w:rsid w:val="00F321AE"/>
    <w:rsid w:val="00F33409"/>
    <w:rsid w:val="00F41B1E"/>
    <w:rsid w:val="00F428B0"/>
    <w:rsid w:val="00F43084"/>
    <w:rsid w:val="00F470B9"/>
    <w:rsid w:val="00F53A30"/>
    <w:rsid w:val="00F6193B"/>
    <w:rsid w:val="00F61D23"/>
    <w:rsid w:val="00F63727"/>
    <w:rsid w:val="00F638B1"/>
    <w:rsid w:val="00F63F9C"/>
    <w:rsid w:val="00F65DE3"/>
    <w:rsid w:val="00F74C96"/>
    <w:rsid w:val="00F75859"/>
    <w:rsid w:val="00F8086B"/>
    <w:rsid w:val="00F91B66"/>
    <w:rsid w:val="00F94256"/>
    <w:rsid w:val="00F95B89"/>
    <w:rsid w:val="00FA0E83"/>
    <w:rsid w:val="00FA4C51"/>
    <w:rsid w:val="00FA5B87"/>
    <w:rsid w:val="00FA61D9"/>
    <w:rsid w:val="00FA662A"/>
    <w:rsid w:val="00FA742D"/>
    <w:rsid w:val="00FB11B5"/>
    <w:rsid w:val="00FB6884"/>
    <w:rsid w:val="00FB6C44"/>
    <w:rsid w:val="00FB77A6"/>
    <w:rsid w:val="00FB7B1B"/>
    <w:rsid w:val="00FC2A30"/>
    <w:rsid w:val="00FC7D1C"/>
    <w:rsid w:val="00FF10D1"/>
    <w:rsid w:val="00FF172C"/>
    <w:rsid w:val="00FF5746"/>
    <w:rsid w:val="00FF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D973108"/>
  <w15:docId w15:val="{684F8C8C-9B9B-4D8B-AC03-ADDEC67E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1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7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7" w:unhideWhenUsed="1"/>
    <w:lsdException w:name="List Bullet 3" w:semiHidden="1" w:uiPriority="7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kapitola1"/>
    <w:basedOn w:val="Normln"/>
    <w:next w:val="Normln"/>
    <w:link w:val="Nadpis1Char"/>
    <w:qFormat/>
    <w:rsid w:val="00C50F6C"/>
    <w:pPr>
      <w:keepNext/>
      <w:keepLines/>
      <w:numPr>
        <w:numId w:val="1"/>
      </w:numPr>
      <w:spacing w:after="0"/>
      <w:outlineLvl w:val="0"/>
    </w:pPr>
    <w:rPr>
      <w:rFonts w:ascii="Arial" w:eastAsiaTheme="majorEastAsia" w:hAnsi="Arial" w:cstheme="majorBidi"/>
      <w:bCs/>
      <w:color w:val="000000" w:themeColor="text1"/>
      <w:sz w:val="24"/>
      <w:szCs w:val="28"/>
    </w:rPr>
  </w:style>
  <w:style w:type="paragraph" w:styleId="Nadpis2">
    <w:name w:val="heading 2"/>
    <w:aliases w:val="1.1. Nadpis 2,kapitola2,2,Podkapitola,Nadpis nižší úrovně,Nadpis,1"/>
    <w:basedOn w:val="Normln"/>
    <w:next w:val="Normln"/>
    <w:link w:val="Nadpis2Char"/>
    <w:unhideWhenUsed/>
    <w:qFormat/>
    <w:rsid w:val="00C50F6C"/>
    <w:pPr>
      <w:keepNext/>
      <w:keepLines/>
      <w:numPr>
        <w:ilvl w:val="1"/>
        <w:numId w:val="1"/>
      </w:numPr>
      <w:spacing w:after="0"/>
      <w:outlineLvl w:val="1"/>
    </w:pPr>
    <w:rPr>
      <w:rFonts w:ascii="Arial" w:eastAsiaTheme="majorEastAsia" w:hAnsi="Arial" w:cstheme="majorBidi"/>
      <w:bCs/>
      <w:sz w:val="20"/>
      <w:szCs w:val="26"/>
    </w:rPr>
  </w:style>
  <w:style w:type="paragraph" w:styleId="Nadpis3">
    <w:name w:val="heading 3"/>
    <w:aliases w:val="Titul1"/>
    <w:basedOn w:val="Normln"/>
    <w:next w:val="Normln"/>
    <w:link w:val="Nadpis3Char"/>
    <w:unhideWhenUsed/>
    <w:qFormat/>
    <w:rsid w:val="00C50F6C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nhideWhenUsed/>
    <w:qFormat/>
    <w:rsid w:val="00C50F6C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nhideWhenUsed/>
    <w:qFormat/>
    <w:rsid w:val="00C50F6C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nhideWhenUsed/>
    <w:qFormat/>
    <w:rsid w:val="00C50F6C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nhideWhenUsed/>
    <w:qFormat/>
    <w:rsid w:val="00C50F6C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nhideWhenUsed/>
    <w:qFormat/>
    <w:rsid w:val="00C50F6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nhideWhenUsed/>
    <w:qFormat/>
    <w:rsid w:val="00C50F6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11"/>
    <w:unhideWhenUsed/>
    <w:rsid w:val="00211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11"/>
    <w:rsid w:val="0021122A"/>
  </w:style>
  <w:style w:type="paragraph" w:styleId="Zpat">
    <w:name w:val="footer"/>
    <w:basedOn w:val="Normln"/>
    <w:link w:val="ZpatChar"/>
    <w:uiPriority w:val="99"/>
    <w:unhideWhenUsed/>
    <w:rsid w:val="00211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122A"/>
  </w:style>
  <w:style w:type="paragraph" w:styleId="Textbubliny">
    <w:name w:val="Balloon Text"/>
    <w:basedOn w:val="Normln"/>
    <w:link w:val="TextbublinyChar"/>
    <w:uiPriority w:val="99"/>
    <w:semiHidden/>
    <w:unhideWhenUsed/>
    <w:rsid w:val="00211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122A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1 Char"/>
    <w:basedOn w:val="Standardnpsmoodstavce"/>
    <w:link w:val="Nadpis1"/>
    <w:rsid w:val="00C50F6C"/>
    <w:rPr>
      <w:rFonts w:ascii="Arial" w:eastAsiaTheme="majorEastAsia" w:hAnsi="Arial" w:cstheme="majorBidi"/>
      <w:bCs/>
      <w:color w:val="000000" w:themeColor="text1"/>
      <w:sz w:val="24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BA1B90"/>
    <w:pPr>
      <w:outlineLvl w:val="9"/>
    </w:pPr>
    <w:rPr>
      <w:lang w:eastAsia="cs-CZ"/>
    </w:rPr>
  </w:style>
  <w:style w:type="character" w:customStyle="1" w:styleId="Nadpis2Char">
    <w:name w:val="Nadpis 2 Char"/>
    <w:aliases w:val="1.1. Nadpis 2 Char,kapitola2 Char,2 Char,Podkapitola Char,Nadpis nižší úrovně Char,Nadpis Char,1 Char"/>
    <w:basedOn w:val="Standardnpsmoodstavce"/>
    <w:link w:val="Nadpis2"/>
    <w:rsid w:val="00C50F6C"/>
    <w:rPr>
      <w:rFonts w:ascii="Arial" w:eastAsiaTheme="majorEastAsia" w:hAnsi="Arial" w:cstheme="majorBidi"/>
      <w:bCs/>
      <w:sz w:val="20"/>
      <w:szCs w:val="26"/>
    </w:rPr>
  </w:style>
  <w:style w:type="paragraph" w:styleId="Odstavecseseznamem">
    <w:name w:val="List Paragraph"/>
    <w:basedOn w:val="Normln"/>
    <w:uiPriority w:val="34"/>
    <w:qFormat/>
    <w:rsid w:val="00C77FCC"/>
    <w:pPr>
      <w:ind w:left="720"/>
      <w:contextualSpacing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6D7A5C"/>
    <w:pPr>
      <w:tabs>
        <w:tab w:val="left" w:pos="426"/>
        <w:tab w:val="right" w:leader="dot" w:pos="8931"/>
      </w:tabs>
      <w:spacing w:after="100"/>
    </w:pPr>
    <w:rPr>
      <w:rFonts w:ascii="Arial" w:hAnsi="Arial"/>
      <w:sz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6D7A5C"/>
    <w:pPr>
      <w:spacing w:after="100"/>
      <w:ind w:left="220"/>
    </w:pPr>
    <w:rPr>
      <w:rFonts w:ascii="Arial" w:hAnsi="Arial"/>
      <w:sz w:val="20"/>
    </w:rPr>
  </w:style>
  <w:style w:type="character" w:styleId="Hypertextovodkaz">
    <w:name w:val="Hyperlink"/>
    <w:basedOn w:val="Standardnpsmoodstavce"/>
    <w:uiPriority w:val="99"/>
    <w:unhideWhenUsed/>
    <w:rsid w:val="00C50F6C"/>
    <w:rPr>
      <w:color w:val="0000FF" w:themeColor="hyperlink"/>
      <w:u w:val="single"/>
    </w:rPr>
  </w:style>
  <w:style w:type="character" w:customStyle="1" w:styleId="Nadpis3Char">
    <w:name w:val="Nadpis 3 Char"/>
    <w:aliases w:val="Titul1 Char"/>
    <w:basedOn w:val="Standardnpsmoodstavce"/>
    <w:link w:val="Nadpis3"/>
    <w:rsid w:val="00C50F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rsid w:val="00C50F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rsid w:val="00C50F6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rsid w:val="00C50F6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rsid w:val="00C50F6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rsid w:val="00C50F6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C50F6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D7A5C"/>
    <w:pPr>
      <w:spacing w:after="100"/>
      <w:ind w:left="440"/>
    </w:pPr>
    <w:rPr>
      <w:rFonts w:ascii="Arial" w:hAnsi="Arial"/>
      <w:sz w:val="20"/>
    </w:rPr>
  </w:style>
  <w:style w:type="paragraph" w:styleId="Seznamsodrkami">
    <w:name w:val="List Bullet"/>
    <w:basedOn w:val="Normln"/>
    <w:uiPriority w:val="7"/>
    <w:qFormat/>
    <w:rsid w:val="000B5320"/>
    <w:pPr>
      <w:numPr>
        <w:numId w:val="2"/>
      </w:numPr>
      <w:spacing w:after="80" w:line="288" w:lineRule="auto"/>
    </w:pPr>
    <w:rPr>
      <w:sz w:val="18"/>
      <w:szCs w:val="18"/>
      <w:lang w:val="en-GB"/>
    </w:rPr>
  </w:style>
  <w:style w:type="paragraph" w:styleId="Seznamsodrkami2">
    <w:name w:val="List Bullet 2"/>
    <w:basedOn w:val="Normln"/>
    <w:uiPriority w:val="7"/>
    <w:rsid w:val="000B5320"/>
    <w:pPr>
      <w:numPr>
        <w:ilvl w:val="1"/>
        <w:numId w:val="2"/>
      </w:numPr>
      <w:spacing w:after="60" w:line="288" w:lineRule="auto"/>
    </w:pPr>
    <w:rPr>
      <w:sz w:val="18"/>
      <w:szCs w:val="18"/>
      <w:lang w:val="en-GB"/>
    </w:rPr>
  </w:style>
  <w:style w:type="paragraph" w:styleId="Seznamsodrkami3">
    <w:name w:val="List Bullet 3"/>
    <w:basedOn w:val="Normln"/>
    <w:uiPriority w:val="7"/>
    <w:rsid w:val="000B5320"/>
    <w:pPr>
      <w:numPr>
        <w:ilvl w:val="2"/>
        <w:numId w:val="2"/>
      </w:numPr>
      <w:spacing w:after="40" w:line="288" w:lineRule="auto"/>
    </w:pPr>
    <w:rPr>
      <w:sz w:val="18"/>
      <w:szCs w:val="18"/>
      <w:lang w:val="en-GB"/>
    </w:rPr>
  </w:style>
  <w:style w:type="paragraph" w:customStyle="1" w:styleId="text">
    <w:name w:val="text"/>
    <w:basedOn w:val="Normln"/>
    <w:qFormat/>
    <w:rsid w:val="000B5320"/>
    <w:pPr>
      <w:spacing w:before="60" w:after="0" w:line="240" w:lineRule="auto"/>
      <w:ind w:firstLine="567"/>
      <w:jc w:val="both"/>
    </w:pPr>
    <w:rPr>
      <w:rFonts w:ascii="Arial" w:eastAsia="Times New Roman" w:hAnsi="Arial" w:cs="Times New Roman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78323B"/>
    <w:pPr>
      <w:spacing w:after="0" w:line="240" w:lineRule="auto"/>
      <w:jc w:val="center"/>
    </w:pPr>
    <w:rPr>
      <w:rFonts w:ascii="Verdana" w:eastAsia="Times New Roman" w:hAnsi="Verdana" w:cs="Times New Roman"/>
      <w:b/>
      <w:sz w:val="18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78323B"/>
    <w:rPr>
      <w:rFonts w:ascii="Verdana" w:eastAsia="Times New Roman" w:hAnsi="Verdana" w:cs="Times New Roman"/>
      <w:b/>
      <w:sz w:val="18"/>
      <w:szCs w:val="20"/>
      <w:lang w:eastAsia="cs-CZ"/>
    </w:rPr>
  </w:style>
  <w:style w:type="paragraph" w:customStyle="1" w:styleId="odstavec">
    <w:name w:val="odstavec"/>
    <w:basedOn w:val="Normln"/>
    <w:rsid w:val="0078323B"/>
    <w:pPr>
      <w:spacing w:after="0" w:line="240" w:lineRule="auto"/>
      <w:ind w:firstLine="284"/>
      <w:jc w:val="both"/>
    </w:pPr>
    <w:rPr>
      <w:rFonts w:ascii="Verdana" w:eastAsia="Times New Roman" w:hAnsi="Verdana" w:cs="Times New Roman"/>
      <w:sz w:val="18"/>
      <w:szCs w:val="20"/>
      <w:lang w:eastAsia="cs-CZ"/>
    </w:rPr>
  </w:style>
  <w:style w:type="paragraph" w:customStyle="1" w:styleId="tituln">
    <w:name w:val="titulní"/>
    <w:basedOn w:val="Normln"/>
    <w:rsid w:val="00EC4F0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B65CEB"/>
    <w:rPr>
      <w:rFonts w:ascii="Segoe UI Semibold" w:hAnsi="Segoe UI Semibold" w:hint="default"/>
      <w:b/>
      <w:bCs/>
    </w:rPr>
  </w:style>
  <w:style w:type="numbering" w:customStyle="1" w:styleId="Bezseznamu1">
    <w:name w:val="Bez seznamu1"/>
    <w:next w:val="Bezseznamu"/>
    <w:uiPriority w:val="99"/>
    <w:semiHidden/>
    <w:unhideWhenUsed/>
    <w:rsid w:val="008A75A7"/>
  </w:style>
  <w:style w:type="character" w:styleId="slostrnky">
    <w:name w:val="page number"/>
    <w:basedOn w:val="Standardnpsmoodstavce"/>
    <w:rsid w:val="008A75A7"/>
  </w:style>
  <w:style w:type="paragraph" w:styleId="Rejstk2">
    <w:name w:val="index 2"/>
    <w:basedOn w:val="Normln"/>
    <w:next w:val="Normln"/>
    <w:autoRedefine/>
    <w:semiHidden/>
    <w:rsid w:val="008A75A7"/>
    <w:pPr>
      <w:spacing w:after="0" w:line="240" w:lineRule="auto"/>
      <w:ind w:left="44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1">
    <w:name w:val="index 1"/>
    <w:basedOn w:val="Normln"/>
    <w:next w:val="Normln"/>
    <w:autoRedefine/>
    <w:semiHidden/>
    <w:rsid w:val="008A75A7"/>
    <w:pPr>
      <w:spacing w:after="0" w:line="240" w:lineRule="auto"/>
      <w:ind w:left="22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3">
    <w:name w:val="index 3"/>
    <w:basedOn w:val="Normln"/>
    <w:next w:val="Normln"/>
    <w:autoRedefine/>
    <w:semiHidden/>
    <w:rsid w:val="008A75A7"/>
    <w:pPr>
      <w:spacing w:after="0" w:line="240" w:lineRule="auto"/>
      <w:ind w:left="66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4">
    <w:name w:val="index 4"/>
    <w:basedOn w:val="Normln"/>
    <w:next w:val="Normln"/>
    <w:autoRedefine/>
    <w:semiHidden/>
    <w:rsid w:val="008A75A7"/>
    <w:pPr>
      <w:spacing w:after="0" w:line="240" w:lineRule="auto"/>
      <w:ind w:left="88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5">
    <w:name w:val="index 5"/>
    <w:basedOn w:val="Normln"/>
    <w:next w:val="Normln"/>
    <w:autoRedefine/>
    <w:semiHidden/>
    <w:rsid w:val="008A75A7"/>
    <w:pPr>
      <w:spacing w:after="0" w:line="240" w:lineRule="auto"/>
      <w:ind w:left="110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6">
    <w:name w:val="index 6"/>
    <w:basedOn w:val="Normln"/>
    <w:next w:val="Normln"/>
    <w:autoRedefine/>
    <w:semiHidden/>
    <w:rsid w:val="008A75A7"/>
    <w:pPr>
      <w:spacing w:after="0" w:line="240" w:lineRule="auto"/>
      <w:ind w:left="132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7">
    <w:name w:val="index 7"/>
    <w:basedOn w:val="Normln"/>
    <w:next w:val="Normln"/>
    <w:autoRedefine/>
    <w:semiHidden/>
    <w:rsid w:val="008A75A7"/>
    <w:pPr>
      <w:spacing w:after="0" w:line="240" w:lineRule="auto"/>
      <w:ind w:left="154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8">
    <w:name w:val="index 8"/>
    <w:basedOn w:val="Normln"/>
    <w:next w:val="Normln"/>
    <w:autoRedefine/>
    <w:semiHidden/>
    <w:rsid w:val="008A75A7"/>
    <w:pPr>
      <w:spacing w:after="0" w:line="240" w:lineRule="auto"/>
      <w:ind w:left="176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9">
    <w:name w:val="index 9"/>
    <w:basedOn w:val="Normln"/>
    <w:next w:val="Normln"/>
    <w:autoRedefine/>
    <w:semiHidden/>
    <w:rsid w:val="008A75A7"/>
    <w:pPr>
      <w:spacing w:after="0" w:line="240" w:lineRule="auto"/>
      <w:ind w:left="198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lavikarejstku">
    <w:name w:val="index heading"/>
    <w:basedOn w:val="Normln"/>
    <w:next w:val="Rejstk1"/>
    <w:semiHidden/>
    <w:rsid w:val="008A75A7"/>
    <w:pPr>
      <w:spacing w:before="120" w:after="120" w:line="240" w:lineRule="auto"/>
    </w:pPr>
    <w:rPr>
      <w:rFonts w:ascii="Times New Roman" w:eastAsia="Times New Roman" w:hAnsi="Times New Roman" w:cs="Times New Roman"/>
      <w:b/>
      <w:i/>
      <w:sz w:val="20"/>
      <w:szCs w:val="20"/>
      <w:lang w:eastAsia="cs-CZ"/>
    </w:rPr>
  </w:style>
  <w:style w:type="paragraph" w:customStyle="1" w:styleId="Standardnte">
    <w:name w:val="Standardní te"/>
    <w:rsid w:val="008A75A7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cs-CZ"/>
    </w:rPr>
  </w:style>
  <w:style w:type="paragraph" w:styleId="Obsah4">
    <w:name w:val="toc 4"/>
    <w:basedOn w:val="Normln"/>
    <w:next w:val="Normln"/>
    <w:autoRedefine/>
    <w:semiHidden/>
    <w:rsid w:val="008A75A7"/>
    <w:pPr>
      <w:spacing w:after="0" w:line="240" w:lineRule="auto"/>
      <w:ind w:left="660"/>
    </w:pPr>
    <w:rPr>
      <w:rFonts w:ascii="Times New Roman" w:eastAsia="Times New Roman" w:hAnsi="Times New Roman" w:cs="Times New Roman"/>
      <w:sz w:val="18"/>
      <w:szCs w:val="20"/>
      <w:lang w:eastAsia="cs-CZ"/>
    </w:rPr>
  </w:style>
  <w:style w:type="paragraph" w:styleId="Obsah5">
    <w:name w:val="toc 5"/>
    <w:basedOn w:val="Normln"/>
    <w:next w:val="Normln"/>
    <w:autoRedefine/>
    <w:semiHidden/>
    <w:rsid w:val="008A75A7"/>
    <w:pPr>
      <w:spacing w:after="0" w:line="240" w:lineRule="auto"/>
      <w:ind w:left="880"/>
    </w:pPr>
    <w:rPr>
      <w:rFonts w:ascii="Times New Roman" w:eastAsia="Times New Roman" w:hAnsi="Times New Roman" w:cs="Times New Roman"/>
      <w:sz w:val="18"/>
      <w:szCs w:val="20"/>
      <w:lang w:eastAsia="cs-CZ"/>
    </w:rPr>
  </w:style>
  <w:style w:type="paragraph" w:styleId="Obsah6">
    <w:name w:val="toc 6"/>
    <w:basedOn w:val="Normln"/>
    <w:next w:val="Normln"/>
    <w:autoRedefine/>
    <w:semiHidden/>
    <w:rsid w:val="008A75A7"/>
    <w:pPr>
      <w:spacing w:after="0" w:line="240" w:lineRule="auto"/>
      <w:ind w:left="1100"/>
    </w:pPr>
    <w:rPr>
      <w:rFonts w:ascii="Times New Roman" w:eastAsia="Times New Roman" w:hAnsi="Times New Roman" w:cs="Times New Roman"/>
      <w:sz w:val="18"/>
      <w:szCs w:val="20"/>
      <w:lang w:eastAsia="cs-CZ"/>
    </w:rPr>
  </w:style>
  <w:style w:type="paragraph" w:styleId="Obsah7">
    <w:name w:val="toc 7"/>
    <w:basedOn w:val="Normln"/>
    <w:next w:val="Normln"/>
    <w:autoRedefine/>
    <w:semiHidden/>
    <w:rsid w:val="008A75A7"/>
    <w:pPr>
      <w:spacing w:after="0" w:line="240" w:lineRule="auto"/>
      <w:ind w:left="1320"/>
    </w:pPr>
    <w:rPr>
      <w:rFonts w:ascii="Times New Roman" w:eastAsia="Times New Roman" w:hAnsi="Times New Roman" w:cs="Times New Roman"/>
      <w:sz w:val="18"/>
      <w:szCs w:val="20"/>
      <w:lang w:eastAsia="cs-CZ"/>
    </w:rPr>
  </w:style>
  <w:style w:type="paragraph" w:styleId="Obsah8">
    <w:name w:val="toc 8"/>
    <w:basedOn w:val="Normln"/>
    <w:next w:val="Normln"/>
    <w:autoRedefine/>
    <w:semiHidden/>
    <w:rsid w:val="008A75A7"/>
    <w:pPr>
      <w:spacing w:after="0" w:line="240" w:lineRule="auto"/>
      <w:ind w:left="1540"/>
    </w:pPr>
    <w:rPr>
      <w:rFonts w:ascii="Times New Roman" w:eastAsia="Times New Roman" w:hAnsi="Times New Roman" w:cs="Times New Roman"/>
      <w:sz w:val="18"/>
      <w:szCs w:val="20"/>
      <w:lang w:eastAsia="cs-CZ"/>
    </w:rPr>
  </w:style>
  <w:style w:type="paragraph" w:styleId="Obsah9">
    <w:name w:val="toc 9"/>
    <w:basedOn w:val="Normln"/>
    <w:next w:val="Normln"/>
    <w:autoRedefine/>
    <w:semiHidden/>
    <w:rsid w:val="008A75A7"/>
    <w:pPr>
      <w:spacing w:after="0" w:line="240" w:lineRule="auto"/>
      <w:ind w:left="1760"/>
    </w:pPr>
    <w:rPr>
      <w:rFonts w:ascii="Times New Roman" w:eastAsia="Times New Roman" w:hAnsi="Times New Roman" w:cs="Times New Roman"/>
      <w:sz w:val="18"/>
      <w:szCs w:val="20"/>
      <w:lang w:eastAsia="cs-CZ"/>
    </w:rPr>
  </w:style>
  <w:style w:type="paragraph" w:customStyle="1" w:styleId="Podnadpis1">
    <w:name w:val="Podnadpis1"/>
    <w:rsid w:val="008A75A7"/>
    <w:pPr>
      <w:spacing w:before="73" w:after="300" w:line="240" w:lineRule="auto"/>
    </w:pPr>
    <w:rPr>
      <w:rFonts w:ascii="Arial" w:eastAsia="Times New Roman" w:hAnsi="Arial" w:cs="Times New Roman"/>
      <w:b/>
      <w:snapToGrid w:val="0"/>
      <w:color w:val="000000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8A75A7"/>
    <w:pPr>
      <w:spacing w:after="0" w:line="240" w:lineRule="auto"/>
      <w:ind w:left="1080"/>
    </w:pPr>
    <w:rPr>
      <w:rFonts w:ascii="Arial Narrow" w:eastAsia="Times New Roman" w:hAnsi="Arial Narrow" w:cs="Times New Roman"/>
      <w:sz w:val="20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8A75A7"/>
    <w:rPr>
      <w:rFonts w:ascii="Arial Narrow" w:eastAsia="Times New Roman" w:hAnsi="Arial Narrow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A75A7"/>
    <w:pPr>
      <w:spacing w:after="0" w:line="240" w:lineRule="auto"/>
      <w:ind w:firstLine="426"/>
    </w:pPr>
    <w:rPr>
      <w:rFonts w:ascii="Verdana" w:eastAsia="Times New Roman" w:hAnsi="Verdana" w:cs="Times New Roman"/>
      <w:sz w:val="18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A75A7"/>
    <w:rPr>
      <w:rFonts w:ascii="Verdana" w:eastAsia="Times New Roman" w:hAnsi="Verdana" w:cs="Times New Roman"/>
      <w:sz w:val="18"/>
      <w:szCs w:val="20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A75A7"/>
    <w:pPr>
      <w:spacing w:after="0" w:line="240" w:lineRule="auto"/>
      <w:ind w:left="397"/>
      <w:jc w:val="both"/>
    </w:pPr>
    <w:rPr>
      <w:rFonts w:ascii="Verdana" w:eastAsia="Times New Roman" w:hAnsi="Verdana" w:cs="Times New Roman"/>
      <w:sz w:val="18"/>
      <w:szCs w:val="20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A75A7"/>
    <w:rPr>
      <w:rFonts w:ascii="Verdana" w:eastAsia="Times New Roman" w:hAnsi="Verdana" w:cs="Times New Roman"/>
      <w:sz w:val="18"/>
      <w:szCs w:val="20"/>
      <w:lang w:eastAsia="cs-CZ"/>
    </w:rPr>
  </w:style>
  <w:style w:type="paragraph" w:customStyle="1" w:styleId="Text0">
    <w:name w:val="Text"/>
    <w:basedOn w:val="Normln"/>
    <w:rsid w:val="008A75A7"/>
    <w:pPr>
      <w:tabs>
        <w:tab w:val="left" w:pos="680"/>
      </w:tabs>
      <w:spacing w:before="40" w:after="40" w:line="240" w:lineRule="auto"/>
      <w:ind w:firstLine="680"/>
      <w:jc w:val="both"/>
    </w:pPr>
    <w:rPr>
      <w:rFonts w:ascii="Verdana" w:eastAsia="Times New Roman" w:hAnsi="Verdana" w:cs="Times New Roman"/>
      <w:sz w:val="18"/>
      <w:szCs w:val="20"/>
      <w:lang w:eastAsia="cs-CZ"/>
    </w:rPr>
  </w:style>
  <w:style w:type="paragraph" w:styleId="Bezmezer">
    <w:name w:val="No Spacing"/>
    <w:uiPriority w:val="1"/>
    <w:qFormat/>
    <w:rsid w:val="008A75A7"/>
    <w:pPr>
      <w:spacing w:after="0" w:line="240" w:lineRule="auto"/>
    </w:pPr>
    <w:rPr>
      <w:rFonts w:ascii="Calibri" w:eastAsia="Calibri" w:hAnsi="Calibri"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8A7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8A75A7"/>
    <w:rPr>
      <w:rFonts w:ascii="Tahoma" w:hAnsi="Tahoma" w:cs="Tahoma"/>
      <w:sz w:val="16"/>
      <w:szCs w:val="16"/>
    </w:rPr>
  </w:style>
  <w:style w:type="paragraph" w:customStyle="1" w:styleId="Normln2">
    <w:name w:val="Normální2"/>
    <w:basedOn w:val="Normln"/>
    <w:rsid w:val="008A75A7"/>
    <w:pPr>
      <w:spacing w:before="200"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Textkomente">
    <w:name w:val="annotation text"/>
    <w:basedOn w:val="Normln"/>
    <w:link w:val="TextkomenteChar"/>
    <w:semiHidden/>
    <w:rsid w:val="008A75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8A75A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ocumentName">
    <w:name w:val="DocumentName"/>
    <w:next w:val="Normln"/>
    <w:uiPriority w:val="8"/>
    <w:rsid w:val="001E32AD"/>
    <w:pPr>
      <w:spacing w:after="0" w:line="288" w:lineRule="auto"/>
    </w:pPr>
    <w:rPr>
      <w:rFonts w:asciiTheme="majorHAnsi" w:hAnsiTheme="majorHAnsi"/>
      <w:caps/>
      <w:sz w:val="36"/>
      <w:szCs w:val="40"/>
      <w:lang w:val="en-GB"/>
    </w:rPr>
  </w:style>
  <w:style w:type="paragraph" w:customStyle="1" w:styleId="Subject">
    <w:name w:val="Subject"/>
    <w:basedOn w:val="Normln"/>
    <w:next w:val="Normln"/>
    <w:qFormat/>
    <w:rsid w:val="001E32AD"/>
    <w:pPr>
      <w:spacing w:before="240" w:after="240" w:line="240" w:lineRule="auto"/>
    </w:pPr>
    <w:rPr>
      <w:rFonts w:asciiTheme="majorHAnsi" w:eastAsia="Arial" w:hAnsiTheme="majorHAnsi" w:cs="Arial"/>
      <w:sz w:val="36"/>
      <w:szCs w:val="13"/>
      <w:lang w:val="en-GB" w:eastAsia="sv-SE"/>
    </w:rPr>
  </w:style>
  <w:style w:type="paragraph" w:customStyle="1" w:styleId="Label">
    <w:name w:val="Label"/>
    <w:basedOn w:val="Normln"/>
    <w:next w:val="Normln"/>
    <w:uiPriority w:val="8"/>
    <w:rsid w:val="001E32AD"/>
    <w:pPr>
      <w:spacing w:after="0" w:line="200" w:lineRule="atLeast"/>
    </w:pPr>
    <w:rPr>
      <w:rFonts w:asciiTheme="majorHAnsi" w:eastAsia="Arial" w:hAnsiTheme="majorHAnsi" w:cs="Mangal"/>
      <w:sz w:val="12"/>
      <w:szCs w:val="18"/>
      <w:lang w:val="en-GB" w:eastAsia="sv-SE"/>
    </w:rPr>
  </w:style>
  <w:style w:type="table" w:customStyle="1" w:styleId="FTablestyle">
    <w:name w:val="ÅF Table style"/>
    <w:basedOn w:val="Normlntabulka"/>
    <w:uiPriority w:val="99"/>
    <w:rsid w:val="001E32AD"/>
    <w:pPr>
      <w:spacing w:before="40" w:after="40" w:line="288" w:lineRule="auto"/>
    </w:pPr>
    <w:rPr>
      <w:sz w:val="18"/>
      <w:szCs w:val="18"/>
      <w:lang w:val="en-GB"/>
    </w:rPr>
    <w:tblPr>
      <w:tblBorders>
        <w:top w:val="single" w:sz="4" w:space="0" w:color="1F497D" w:themeColor="text2"/>
        <w:left w:val="single" w:sz="4" w:space="0" w:color="1F497D" w:themeColor="text2"/>
        <w:bottom w:val="single" w:sz="4" w:space="0" w:color="1F497D" w:themeColor="text2"/>
        <w:right w:val="single" w:sz="4" w:space="0" w:color="1F497D" w:themeColor="text2"/>
        <w:insideH w:val="single" w:sz="4" w:space="0" w:color="1F497D" w:themeColor="text2"/>
        <w:insideV w:val="single" w:sz="4" w:space="0" w:color="1F497D" w:themeColor="text2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43287-7BCE-4D8C-80CC-BA480EC5A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3056</Words>
  <Characters>18035</Characters>
  <Application>Microsoft Office Word</Application>
  <DocSecurity>0</DocSecurity>
  <Lines>150</Lines>
  <Paragraphs>42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Pražská teplárenská a.s.</Company>
  <LinksUpToDate>false</LinksUpToDate>
  <CharactersWithSpaces>21049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Wallenfelsová Tereza</dc:creator>
  <cp:lastModifiedBy>Břinda, Karel</cp:lastModifiedBy>
  <cp:revision>30</cp:revision>
  <cp:lastPrinted>2020-11-13T12:22:00Z</cp:lastPrinted>
  <dcterms:created xsi:type="dcterms:W3CDTF">2020-10-07T12:54:00Z</dcterms:created>
  <dcterms:modified xsi:type="dcterms:W3CDTF">2020-11-13T12:33:00Z</dcterms:modified>
</cp:coreProperties>
</file>